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72DD5" w14:textId="77777777" w:rsidR="00811965" w:rsidRPr="006D2C7E" w:rsidRDefault="00811965" w:rsidP="006D2C7E">
      <w:pPr>
        <w:spacing w:line="360" w:lineRule="auto"/>
        <w:rPr>
          <w:rFonts w:asciiTheme="majorHAnsi" w:hAnsiTheme="majorHAnsi" w:cstheme="majorHAnsi"/>
          <w:b/>
        </w:rPr>
      </w:pPr>
      <w:r w:rsidRPr="006D2C7E">
        <w:rPr>
          <w:rFonts w:asciiTheme="majorHAnsi" w:hAnsiTheme="majorHAnsi" w:cstheme="majorHAnsi"/>
          <w:b/>
        </w:rPr>
        <w:t xml:space="preserve">                  Nová 611, 37372, Lišov,</w:t>
      </w:r>
    </w:p>
    <w:p w14:paraId="234AD696" w14:textId="04F70A58" w:rsidR="00C610AE" w:rsidRPr="006D2C7E" w:rsidRDefault="00811965" w:rsidP="006D2C7E">
      <w:pPr>
        <w:spacing w:line="360" w:lineRule="auto"/>
        <w:rPr>
          <w:rFonts w:asciiTheme="majorHAnsi" w:hAnsiTheme="majorHAnsi" w:cstheme="majorHAnsi"/>
          <w:b/>
        </w:rPr>
      </w:pPr>
      <w:r w:rsidRPr="006D2C7E">
        <w:rPr>
          <w:rFonts w:asciiTheme="majorHAnsi" w:hAnsiTheme="majorHAnsi" w:cstheme="majorHAnsi"/>
          <w:b/>
        </w:rPr>
        <w:t xml:space="preserve">                  tel.: 775 721 275, email: sekretariat@zslisov.cz                               </w:t>
      </w:r>
    </w:p>
    <w:p w14:paraId="15341C9D" w14:textId="77777777" w:rsidR="00811965" w:rsidRPr="006D2C7E" w:rsidRDefault="00811965" w:rsidP="006D2C7E">
      <w:pPr>
        <w:spacing w:line="360" w:lineRule="auto"/>
        <w:rPr>
          <w:rFonts w:asciiTheme="majorHAnsi" w:hAnsiTheme="majorHAnsi" w:cstheme="majorHAnsi"/>
          <w:noProof/>
        </w:rPr>
      </w:pPr>
    </w:p>
    <w:p w14:paraId="0B3A6325" w14:textId="77777777" w:rsidR="00811965" w:rsidRPr="006D2C7E" w:rsidRDefault="00811965" w:rsidP="006D2C7E">
      <w:pPr>
        <w:spacing w:line="360" w:lineRule="auto"/>
        <w:rPr>
          <w:rFonts w:asciiTheme="majorHAnsi" w:hAnsiTheme="majorHAnsi" w:cstheme="majorHAnsi"/>
          <w:noProof/>
        </w:rPr>
      </w:pPr>
      <w:r w:rsidRPr="006D2C7E">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79DAD91D" wp14:editId="5BC82D5D">
                <wp:simplePos x="0" y="0"/>
                <wp:positionH relativeFrom="column">
                  <wp:posOffset>975013</wp:posOffset>
                </wp:positionH>
                <wp:positionV relativeFrom="paragraph">
                  <wp:posOffset>2106786</wp:posOffset>
                </wp:positionV>
                <wp:extent cx="4014158" cy="200082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158" cy="2000825"/>
                        </a:xfrm>
                        <a:prstGeom prst="rect">
                          <a:avLst/>
                        </a:prstGeom>
                        <a:noFill/>
                        <a:ln w="9525">
                          <a:noFill/>
                          <a:miter lim="800000"/>
                          <a:headEnd/>
                          <a:tailEnd/>
                        </a:ln>
                      </wps:spPr>
                      <wps:txbx>
                        <w:txbxContent>
                          <w:p w14:paraId="24D83348" w14:textId="77777777" w:rsidR="00102B3C" w:rsidRPr="00E1678A" w:rsidRDefault="00102B3C" w:rsidP="00811965">
                            <w:pPr>
                              <w:rPr>
                                <w:rFonts w:ascii="Calibri Light" w:hAnsi="Calibri Light" w:cs="Calibri Light"/>
                                <w:b/>
                                <w:sz w:val="60"/>
                                <w:szCs w:val="60"/>
                              </w:rPr>
                            </w:pPr>
                            <w:r w:rsidRPr="00E1678A">
                              <w:rPr>
                                <w:rFonts w:ascii="Calibri Light" w:hAnsi="Calibri Light" w:cs="Calibri Light"/>
                                <w:b/>
                                <w:sz w:val="60"/>
                                <w:szCs w:val="60"/>
                              </w:rPr>
                              <w:t>Výroční zpráva o činnosti za školní rok 2024/25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9DAD91D" id="_x0000_t202" coordsize="21600,21600" o:spt="202" path="m,l,21600r21600,l21600,xe">
                <v:stroke joinstyle="miter"/>
                <v:path gradientshapeok="t" o:connecttype="rect"/>
              </v:shapetype>
              <v:shape id="Textové pole 2" o:spid="_x0000_s1026" type="#_x0000_t202" style="position:absolute;margin-left:76.75pt;margin-top:165.9pt;width:316.1pt;height:15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" filled="f" stroked="f">
                <v:textbox>
                  <w:txbxContent>
                    <w:p w14:paraId="24D83348" w14:textId="77777777" w:rsidR="00102B3C" w:rsidRPr="00E1678A" w:rsidRDefault="00102B3C" w:rsidP="00811965">
                      <w:pPr>
                        <w:rPr>
                          <w:rFonts w:ascii="Calibri Light" w:hAnsi="Calibri Light" w:cs="Calibri Light"/>
                          <w:b/>
                          <w:sz w:val="60"/>
                          <w:szCs w:val="60"/>
                        </w:rPr>
                      </w:pPr>
                      <w:r w:rsidRPr="00E1678A">
                        <w:rPr>
                          <w:rFonts w:ascii="Calibri Light" w:hAnsi="Calibri Light" w:cs="Calibri Light"/>
                          <w:b/>
                          <w:sz w:val="60"/>
                          <w:szCs w:val="60"/>
                        </w:rPr>
                        <w:t>Výroční zpráva o činnosti za školní rok 2024/25</w:t>
                      </w:r>
                    </w:p>
                  </w:txbxContent>
                </v:textbox>
              </v:shape>
            </w:pict>
          </mc:Fallback>
        </mc:AlternateContent>
      </w:r>
      <w:r w:rsidRPr="006D2C7E">
        <w:rPr>
          <w:rFonts w:asciiTheme="majorHAnsi" w:hAnsiTheme="majorHAnsi" w:cstheme="majorHAnsi"/>
          <w:noProof/>
        </w:rPr>
        <w:drawing>
          <wp:inline distT="0" distB="0" distL="0" distR="0" wp14:anchorId="29811E21" wp14:editId="1218DB90">
            <wp:extent cx="5137554" cy="5789211"/>
            <wp:effectExtent l="0" t="0" r="0" b="254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íste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10678" cy="5871610"/>
                    </a:xfrm>
                    <a:prstGeom prst="rect">
                      <a:avLst/>
                    </a:prstGeom>
                  </pic:spPr>
                </pic:pic>
              </a:graphicData>
            </a:graphic>
          </wp:inline>
        </w:drawing>
      </w:r>
    </w:p>
    <w:p w14:paraId="59FA2715" w14:textId="77777777" w:rsidR="00811965" w:rsidRPr="006D2C7E" w:rsidRDefault="00811965" w:rsidP="006D2C7E">
      <w:pPr>
        <w:spacing w:line="360" w:lineRule="auto"/>
        <w:rPr>
          <w:rFonts w:asciiTheme="majorHAnsi" w:hAnsiTheme="majorHAnsi" w:cstheme="majorHAnsi"/>
          <w:noProof/>
        </w:rPr>
      </w:pPr>
    </w:p>
    <w:p w14:paraId="6CBA23A6" w14:textId="373E9053" w:rsidR="00811965" w:rsidRPr="006D2C7E" w:rsidRDefault="001A5262" w:rsidP="006D2C7E">
      <w:pPr>
        <w:spacing w:line="360" w:lineRule="auto"/>
        <w:jc w:val="both"/>
        <w:rPr>
          <w:rFonts w:asciiTheme="majorHAnsi" w:hAnsiTheme="majorHAnsi" w:cstheme="majorHAnsi"/>
          <w:b/>
          <w:noProof/>
          <w:sz w:val="20"/>
          <w:szCs w:val="20"/>
        </w:rPr>
      </w:pPr>
      <w:r w:rsidRPr="006D2C7E">
        <w:rPr>
          <w:rFonts w:asciiTheme="majorHAnsi" w:hAnsiTheme="majorHAnsi" w:cstheme="majorHAnsi"/>
          <w:b/>
          <w:noProof/>
          <w:sz w:val="20"/>
          <w:szCs w:val="20"/>
        </w:rPr>
        <w:t>Výroční zpráva o činnosti Základní školy a Mateřské školy Lišov za školní rok 2024/2025 byla projednána pedagogickou radou dne</w:t>
      </w:r>
      <w:r w:rsidR="00AA59E8" w:rsidRPr="006D2C7E">
        <w:rPr>
          <w:rFonts w:asciiTheme="majorHAnsi" w:hAnsiTheme="majorHAnsi" w:cstheme="majorHAnsi"/>
          <w:b/>
          <w:noProof/>
          <w:sz w:val="20"/>
          <w:szCs w:val="20"/>
        </w:rPr>
        <w:t xml:space="preserve"> 1.9.2025</w:t>
      </w:r>
    </w:p>
    <w:p w14:paraId="4EB7ADD4" w14:textId="779481F8" w:rsidR="00AA59E8" w:rsidRPr="006D2C7E" w:rsidRDefault="00AA59E8" w:rsidP="006D2C7E">
      <w:pPr>
        <w:spacing w:line="360" w:lineRule="auto"/>
        <w:jc w:val="both"/>
        <w:rPr>
          <w:rFonts w:asciiTheme="majorHAnsi" w:hAnsiTheme="majorHAnsi" w:cstheme="majorHAnsi"/>
          <w:noProof/>
        </w:rPr>
      </w:pPr>
      <w:r w:rsidRPr="006D2C7E">
        <w:rPr>
          <w:rFonts w:asciiTheme="majorHAnsi" w:hAnsiTheme="majorHAnsi" w:cstheme="majorHAnsi"/>
          <w:noProof/>
        </w:rPr>
        <w:t xml:space="preserve"> </w:t>
      </w:r>
    </w:p>
    <w:p w14:paraId="5E4A2F44" w14:textId="49336B3D" w:rsidR="00947A9E" w:rsidRPr="006D2C7E" w:rsidRDefault="00AA59E8" w:rsidP="006D2C7E">
      <w:pPr>
        <w:spacing w:line="360" w:lineRule="auto"/>
        <w:jc w:val="both"/>
        <w:rPr>
          <w:rFonts w:asciiTheme="majorHAnsi" w:hAnsiTheme="majorHAnsi" w:cstheme="majorHAnsi"/>
          <w:noProof/>
          <w:sz w:val="16"/>
          <w:szCs w:val="16"/>
        </w:rPr>
      </w:pPr>
      <w:r w:rsidRPr="006D2C7E">
        <w:rPr>
          <w:rFonts w:asciiTheme="majorHAnsi" w:hAnsiTheme="majorHAnsi" w:cstheme="majorHAnsi"/>
          <w:noProof/>
          <w:sz w:val="16"/>
          <w:szCs w:val="16"/>
        </w:rPr>
        <w:t xml:space="preserve">Zpracovali: Mgr. Monika Hrdinová, ředitelka školy; Mgr. Irena Hohenbergerová, zástupkyně ředitelky školy; Mgr. Petra Brabencová, zástupkyně ředitelky školy, Mgr., Bc. Zuzana Hlasová, zástupkyně ředitelky školy pro MŠ; </w:t>
      </w:r>
      <w:r w:rsidR="0030147D" w:rsidRPr="006D2C7E">
        <w:rPr>
          <w:rFonts w:asciiTheme="majorHAnsi" w:hAnsiTheme="majorHAnsi" w:cstheme="majorHAnsi"/>
          <w:noProof/>
          <w:sz w:val="16"/>
          <w:szCs w:val="16"/>
        </w:rPr>
        <w:t>Vladislava Křížová, vedoucí vychovatelka ŠD, Mgr. Jana Smetanová, výchovná poradkyně; Mgr. Renata Lukschová, kariérní poradkyně; Mgr. Michaela Nováčková, metodička prevence; Mgr. Vendula Jirsová, školní psycholožka;  Mgr. Štěpán Buzek , koordinátor ICT a školního parlamentu; Bc. Martina N</w:t>
      </w:r>
      <w:r w:rsidR="00CC36F2" w:rsidRPr="006D2C7E">
        <w:rPr>
          <w:rFonts w:asciiTheme="majorHAnsi" w:hAnsiTheme="majorHAnsi" w:cstheme="majorHAnsi"/>
          <w:noProof/>
          <w:sz w:val="16"/>
          <w:szCs w:val="16"/>
        </w:rPr>
        <w:t>ovotná, koordinátor podpory nadání</w:t>
      </w:r>
      <w:r w:rsidR="0030147D" w:rsidRPr="006D2C7E">
        <w:rPr>
          <w:rFonts w:asciiTheme="majorHAnsi" w:hAnsiTheme="majorHAnsi" w:cstheme="majorHAnsi"/>
          <w:noProof/>
          <w:sz w:val="16"/>
          <w:szCs w:val="16"/>
        </w:rPr>
        <w:t>; Mgr. Andrea Škardová a Mgr. Blanka Pečená, koordinátorky EVVO, předsedové předmětových komisí</w:t>
      </w:r>
    </w:p>
    <w:p w14:paraId="43F6BD1C" w14:textId="27C17E0A" w:rsidR="002A7567" w:rsidRPr="006D2C7E" w:rsidRDefault="002A7567" w:rsidP="006D2C7E">
      <w:pPr>
        <w:spacing w:line="360" w:lineRule="auto"/>
        <w:rPr>
          <w:rFonts w:asciiTheme="majorHAnsi" w:hAnsiTheme="majorHAnsi" w:cstheme="majorHAnsi"/>
        </w:rPr>
      </w:pPr>
      <w:r w:rsidRPr="006D2C7E">
        <w:rPr>
          <w:rFonts w:asciiTheme="majorHAnsi" w:hAnsiTheme="majorHAnsi" w:cstheme="majorHAnsi"/>
        </w:rPr>
        <w:lastRenderedPageBreak/>
        <w:t>Obsah</w:t>
      </w:r>
    </w:p>
    <w:p w14:paraId="7F3EDD4C" w14:textId="77777777" w:rsidR="002A7567" w:rsidRPr="006D2C7E" w:rsidRDefault="002A7567" w:rsidP="006D2C7E">
      <w:pPr>
        <w:spacing w:line="360" w:lineRule="auto"/>
        <w:rPr>
          <w:rFonts w:asciiTheme="majorHAnsi" w:hAnsiTheme="majorHAnsi" w:cstheme="majorHAnsi"/>
        </w:rPr>
      </w:pPr>
    </w:p>
    <w:p w14:paraId="439817D5" w14:textId="211A0171" w:rsidR="002A7567" w:rsidRPr="006D2C7E" w:rsidRDefault="00461CF2"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Základní informace o škole</w:t>
      </w:r>
      <w:r w:rsidR="006F6C15" w:rsidRPr="006D2C7E">
        <w:rPr>
          <w:rFonts w:asciiTheme="majorHAnsi" w:hAnsiTheme="majorHAnsi" w:cstheme="majorHAnsi"/>
        </w:rPr>
        <w:t xml:space="preserve">                                                                                                       </w:t>
      </w:r>
      <w:r w:rsidR="00B83652">
        <w:rPr>
          <w:rFonts w:asciiTheme="majorHAnsi" w:hAnsiTheme="majorHAnsi" w:cstheme="majorHAnsi"/>
        </w:rPr>
        <w:t>4</w:t>
      </w:r>
    </w:p>
    <w:p w14:paraId="6C9FF545" w14:textId="4BADFD7B" w:rsidR="00461CF2" w:rsidRPr="006D2C7E" w:rsidRDefault="008472BE"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Charakteristika školy</w:t>
      </w:r>
      <w:r w:rsidR="006F6C15" w:rsidRPr="006D2C7E">
        <w:rPr>
          <w:rFonts w:asciiTheme="majorHAnsi" w:hAnsiTheme="majorHAnsi" w:cstheme="majorHAnsi"/>
        </w:rPr>
        <w:t xml:space="preserve">                                                                                                                  </w:t>
      </w:r>
      <w:r w:rsidR="00B83652">
        <w:rPr>
          <w:rFonts w:asciiTheme="majorHAnsi" w:hAnsiTheme="majorHAnsi" w:cstheme="majorHAnsi"/>
        </w:rPr>
        <w:t>5</w:t>
      </w:r>
    </w:p>
    <w:p w14:paraId="386E5B03" w14:textId="3BACBDB3" w:rsidR="008472BE" w:rsidRPr="006D2C7E" w:rsidRDefault="00BF4686"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Údaje o školské radě</w:t>
      </w:r>
      <w:r w:rsidR="006F6C15" w:rsidRPr="006D2C7E">
        <w:rPr>
          <w:rFonts w:asciiTheme="majorHAnsi" w:hAnsiTheme="majorHAnsi" w:cstheme="majorHAnsi"/>
        </w:rPr>
        <w:t xml:space="preserve">                                                                                                                  </w:t>
      </w:r>
      <w:r w:rsidR="00B83652">
        <w:rPr>
          <w:rFonts w:asciiTheme="majorHAnsi" w:hAnsiTheme="majorHAnsi" w:cstheme="majorHAnsi"/>
        </w:rPr>
        <w:t>7</w:t>
      </w:r>
    </w:p>
    <w:p w14:paraId="1D125C45" w14:textId="3EE1D2FF" w:rsidR="00BF4686" w:rsidRPr="006D2C7E" w:rsidRDefault="00BF4686"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Údaje o občanském sdružení </w:t>
      </w:r>
      <w:r w:rsidR="006F6C15" w:rsidRPr="006D2C7E">
        <w:rPr>
          <w:rFonts w:asciiTheme="majorHAnsi" w:hAnsiTheme="majorHAnsi" w:cstheme="majorHAnsi"/>
        </w:rPr>
        <w:t xml:space="preserve">                                                                                                   </w:t>
      </w:r>
      <w:r w:rsidR="00B83652">
        <w:rPr>
          <w:rFonts w:asciiTheme="majorHAnsi" w:hAnsiTheme="majorHAnsi" w:cstheme="majorHAnsi"/>
        </w:rPr>
        <w:t>8</w:t>
      </w:r>
    </w:p>
    <w:p w14:paraId="7B3FA193" w14:textId="56414D8B" w:rsidR="00827A3D" w:rsidRPr="006D2C7E" w:rsidRDefault="00827A3D"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Přehled vzdělávacích programů</w:t>
      </w:r>
      <w:r w:rsidR="006F6C15" w:rsidRPr="006D2C7E">
        <w:rPr>
          <w:rFonts w:asciiTheme="majorHAnsi" w:hAnsiTheme="majorHAnsi" w:cstheme="majorHAnsi"/>
        </w:rPr>
        <w:t xml:space="preserve">                                                                                               </w:t>
      </w:r>
      <w:r w:rsidR="00B83652">
        <w:rPr>
          <w:rFonts w:asciiTheme="majorHAnsi" w:hAnsiTheme="majorHAnsi" w:cstheme="majorHAnsi"/>
        </w:rPr>
        <w:t>9</w:t>
      </w:r>
    </w:p>
    <w:p w14:paraId="712D3206" w14:textId="2BEFFC4F" w:rsidR="00827A3D" w:rsidRPr="006D2C7E" w:rsidRDefault="00827A3D"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Personální obsazení v ZŠ ve školním roce 202</w:t>
      </w:r>
      <w:r w:rsidR="0030147D" w:rsidRPr="006D2C7E">
        <w:rPr>
          <w:rFonts w:asciiTheme="majorHAnsi" w:hAnsiTheme="majorHAnsi" w:cstheme="majorHAnsi"/>
        </w:rPr>
        <w:t>4</w:t>
      </w:r>
      <w:r w:rsidRPr="006D2C7E">
        <w:rPr>
          <w:rFonts w:asciiTheme="majorHAnsi" w:hAnsiTheme="majorHAnsi" w:cstheme="majorHAnsi"/>
        </w:rPr>
        <w:t>/202</w:t>
      </w:r>
      <w:r w:rsidR="0030147D" w:rsidRPr="006D2C7E">
        <w:rPr>
          <w:rFonts w:asciiTheme="majorHAnsi" w:hAnsiTheme="majorHAnsi" w:cstheme="majorHAnsi"/>
        </w:rPr>
        <w:t>5</w:t>
      </w:r>
      <w:r w:rsidR="006F6C15" w:rsidRPr="006D2C7E">
        <w:rPr>
          <w:rFonts w:asciiTheme="majorHAnsi" w:hAnsiTheme="majorHAnsi" w:cstheme="majorHAnsi"/>
        </w:rPr>
        <w:t xml:space="preserve">         </w:t>
      </w:r>
      <w:r w:rsidR="00451A58" w:rsidRPr="006D2C7E">
        <w:rPr>
          <w:rFonts w:asciiTheme="majorHAnsi" w:hAnsiTheme="majorHAnsi" w:cstheme="majorHAnsi"/>
        </w:rPr>
        <w:t xml:space="preserve">                                               </w:t>
      </w:r>
      <w:r w:rsidR="00B83652">
        <w:rPr>
          <w:rFonts w:asciiTheme="majorHAnsi" w:hAnsiTheme="majorHAnsi" w:cstheme="majorHAnsi"/>
        </w:rPr>
        <w:t>10</w:t>
      </w:r>
      <w:r w:rsidR="006F6C15" w:rsidRPr="006D2C7E">
        <w:rPr>
          <w:rFonts w:asciiTheme="majorHAnsi" w:hAnsiTheme="majorHAnsi" w:cstheme="majorHAnsi"/>
        </w:rPr>
        <w:t xml:space="preserve">                                                 </w:t>
      </w:r>
    </w:p>
    <w:p w14:paraId="6181EDD2" w14:textId="4A11D594" w:rsidR="00827A3D" w:rsidRPr="006D2C7E" w:rsidRDefault="00827A3D"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Údaje o zápisu k povinné školní docházce a následném přijetí do školy</w:t>
      </w:r>
      <w:r w:rsidR="00451A58" w:rsidRPr="006D2C7E">
        <w:rPr>
          <w:rFonts w:asciiTheme="majorHAnsi" w:hAnsiTheme="majorHAnsi" w:cstheme="majorHAnsi"/>
        </w:rPr>
        <w:t xml:space="preserve">                         1</w:t>
      </w:r>
      <w:r w:rsidR="00B83652">
        <w:rPr>
          <w:rFonts w:asciiTheme="majorHAnsi" w:hAnsiTheme="majorHAnsi" w:cstheme="majorHAnsi"/>
        </w:rPr>
        <w:t>7</w:t>
      </w:r>
    </w:p>
    <w:p w14:paraId="6DE504EA" w14:textId="38E8544B" w:rsidR="00827A3D" w:rsidRPr="006D2C7E" w:rsidRDefault="00827A3D"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Údaje o výsledcích vzdělávání podle cílů stanovených </w:t>
      </w:r>
      <w:r w:rsidR="00D0561B" w:rsidRPr="006D2C7E">
        <w:rPr>
          <w:rFonts w:asciiTheme="majorHAnsi" w:hAnsiTheme="majorHAnsi" w:cstheme="majorHAnsi"/>
        </w:rPr>
        <w:t>ŠVP</w:t>
      </w:r>
      <w:r w:rsidR="00451A58" w:rsidRPr="006D2C7E">
        <w:rPr>
          <w:rFonts w:asciiTheme="majorHAnsi" w:hAnsiTheme="majorHAnsi" w:cstheme="majorHAnsi"/>
        </w:rPr>
        <w:t xml:space="preserve">                                               </w:t>
      </w:r>
      <w:r w:rsidR="00B83652">
        <w:rPr>
          <w:rFonts w:asciiTheme="majorHAnsi" w:hAnsiTheme="majorHAnsi" w:cstheme="majorHAnsi"/>
        </w:rPr>
        <w:t>18</w:t>
      </w:r>
    </w:p>
    <w:p w14:paraId="36F97B06" w14:textId="35824B58" w:rsidR="00827A3D" w:rsidRPr="006D2C7E" w:rsidRDefault="00D0561B"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Výsledky přijímacího řízení ve školním roce </w:t>
      </w:r>
      <w:r w:rsidR="0030147D"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28</w:t>
      </w:r>
    </w:p>
    <w:p w14:paraId="473F853A" w14:textId="79E26788" w:rsidR="00827A3D" w:rsidRPr="006D2C7E" w:rsidRDefault="00827A3D"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o činnosti výchovného poradce ve školním roce </w:t>
      </w:r>
      <w:r w:rsidR="0030147D"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30</w:t>
      </w:r>
    </w:p>
    <w:p w14:paraId="19D01227" w14:textId="1D89620F" w:rsidR="00D0561B" w:rsidRPr="006D2C7E" w:rsidRDefault="00D0561B"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kariérní poradkyně za školní rok </w:t>
      </w:r>
      <w:r w:rsidR="0030147D"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32</w:t>
      </w:r>
    </w:p>
    <w:p w14:paraId="02D2B99B" w14:textId="6845BDC7" w:rsidR="00D0561B" w:rsidRPr="006D2C7E" w:rsidRDefault="00D0561B"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metodika prevence za školní rok </w:t>
      </w:r>
      <w:r w:rsidR="0030147D" w:rsidRPr="006D2C7E">
        <w:rPr>
          <w:rFonts w:asciiTheme="majorHAnsi" w:hAnsiTheme="majorHAnsi" w:cstheme="majorHAnsi"/>
        </w:rPr>
        <w:t>2024/2025</w:t>
      </w:r>
      <w:r w:rsidRPr="006D2C7E">
        <w:rPr>
          <w:rFonts w:asciiTheme="majorHAnsi" w:hAnsiTheme="majorHAnsi" w:cstheme="majorHAnsi"/>
        </w:rPr>
        <w:t>, údaje o prevenci sociálně patologických jevů, rizikového chování</w:t>
      </w:r>
      <w:r w:rsidR="00451A58" w:rsidRPr="006D2C7E">
        <w:rPr>
          <w:rFonts w:asciiTheme="majorHAnsi" w:hAnsiTheme="majorHAnsi" w:cstheme="majorHAnsi"/>
        </w:rPr>
        <w:t xml:space="preserve">                                                                                 3</w:t>
      </w:r>
      <w:r w:rsidR="00B83652">
        <w:rPr>
          <w:rFonts w:asciiTheme="majorHAnsi" w:hAnsiTheme="majorHAnsi" w:cstheme="majorHAnsi"/>
        </w:rPr>
        <w:t>4</w:t>
      </w:r>
    </w:p>
    <w:p w14:paraId="13338468" w14:textId="4B4E88CE" w:rsidR="009D7D66" w:rsidRPr="006D2C7E" w:rsidRDefault="009D7D66"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o činnosti školního psychologa ve školním roce </w:t>
      </w:r>
      <w:r w:rsidR="0030147D"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37</w:t>
      </w:r>
    </w:p>
    <w:p w14:paraId="674E6012" w14:textId="0039F40B" w:rsidR="004B4C0A" w:rsidRPr="006D2C7E" w:rsidRDefault="004B4C0A"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Podpora nadaných žáků na ZŠ a MŠ Lišov</w:t>
      </w:r>
      <w:r w:rsidR="00B83652">
        <w:rPr>
          <w:rFonts w:asciiTheme="majorHAnsi" w:hAnsiTheme="majorHAnsi" w:cstheme="majorHAnsi"/>
        </w:rPr>
        <w:t xml:space="preserve">                                                                             39</w:t>
      </w:r>
    </w:p>
    <w:p w14:paraId="42C8B43B" w14:textId="4E767A85" w:rsidR="009D7D66" w:rsidRPr="006D2C7E" w:rsidRDefault="009D7D66"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o činnosti ICT koordinátora ve školním roce </w:t>
      </w:r>
      <w:r w:rsidR="004B4C0A"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41</w:t>
      </w:r>
    </w:p>
    <w:p w14:paraId="58F205EA" w14:textId="54D10EAD" w:rsidR="00DE6B77" w:rsidRPr="006D2C7E" w:rsidRDefault="00DE6B77"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Zpráva o činnosti koordinátora enviromentální výchovy ve </w:t>
      </w:r>
      <w:proofErr w:type="spellStart"/>
      <w:r w:rsidRPr="006D2C7E">
        <w:rPr>
          <w:rFonts w:asciiTheme="majorHAnsi" w:hAnsiTheme="majorHAnsi" w:cstheme="majorHAnsi"/>
        </w:rPr>
        <w:t>šk</w:t>
      </w:r>
      <w:proofErr w:type="spellEnd"/>
      <w:r w:rsidR="00451A58" w:rsidRPr="006D2C7E">
        <w:rPr>
          <w:rFonts w:asciiTheme="majorHAnsi" w:hAnsiTheme="majorHAnsi" w:cstheme="majorHAnsi"/>
        </w:rPr>
        <w:t>.</w:t>
      </w:r>
      <w:r w:rsidRPr="006D2C7E">
        <w:rPr>
          <w:rFonts w:asciiTheme="majorHAnsi" w:hAnsiTheme="majorHAnsi" w:cstheme="majorHAnsi"/>
        </w:rPr>
        <w:t xml:space="preserve"> roce </w:t>
      </w:r>
      <w:r w:rsidR="004B4C0A"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44</w:t>
      </w:r>
    </w:p>
    <w:p w14:paraId="5AA2FBFD" w14:textId="1EE0A538" w:rsidR="00DE6B77" w:rsidRPr="006D2C7E" w:rsidRDefault="00DE6B77"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Hodnocení činnosti školní družiny ve školním roce </w:t>
      </w:r>
      <w:r w:rsidR="004B4C0A" w:rsidRPr="006D2C7E">
        <w:rPr>
          <w:rFonts w:asciiTheme="majorHAnsi" w:hAnsiTheme="majorHAnsi" w:cstheme="majorHAnsi"/>
        </w:rPr>
        <w:t>2024/2025</w:t>
      </w:r>
      <w:r w:rsidR="00451A58" w:rsidRPr="006D2C7E">
        <w:rPr>
          <w:rFonts w:asciiTheme="majorHAnsi" w:hAnsiTheme="majorHAnsi" w:cstheme="majorHAnsi"/>
        </w:rPr>
        <w:t xml:space="preserve">                                        </w:t>
      </w:r>
      <w:r w:rsidR="00B83652">
        <w:rPr>
          <w:rFonts w:asciiTheme="majorHAnsi" w:hAnsiTheme="majorHAnsi" w:cstheme="majorHAnsi"/>
        </w:rPr>
        <w:t>47</w:t>
      </w:r>
    </w:p>
    <w:p w14:paraId="4ABAFFED" w14:textId="4A99C21C" w:rsidR="00DE6B77" w:rsidRPr="006D2C7E" w:rsidRDefault="00DE6B77"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t xml:space="preserve">Aktivity školy </w:t>
      </w:r>
      <w:r w:rsidR="00451A58" w:rsidRPr="006D2C7E">
        <w:rPr>
          <w:rFonts w:asciiTheme="majorHAnsi" w:hAnsiTheme="majorHAnsi" w:cstheme="majorHAnsi"/>
        </w:rPr>
        <w:t xml:space="preserve">                                                                                                                             </w:t>
      </w:r>
      <w:r w:rsidR="00B83652">
        <w:rPr>
          <w:rFonts w:asciiTheme="majorHAnsi" w:hAnsiTheme="majorHAnsi" w:cstheme="majorHAnsi"/>
        </w:rPr>
        <w:t>49</w:t>
      </w:r>
    </w:p>
    <w:p w14:paraId="269A1DDE" w14:textId="2378ECEC" w:rsidR="00DE6B77" w:rsidRPr="006D2C7E" w:rsidRDefault="00DE6B77" w:rsidP="006D2C7E">
      <w:pPr>
        <w:pStyle w:val="Bezmezer"/>
        <w:numPr>
          <w:ilvl w:val="0"/>
          <w:numId w:val="2"/>
        </w:numPr>
        <w:spacing w:line="360" w:lineRule="auto"/>
        <w:rPr>
          <w:rFonts w:asciiTheme="majorHAnsi" w:hAnsiTheme="majorHAnsi" w:cstheme="majorHAnsi"/>
          <w:sz w:val="24"/>
          <w:szCs w:val="24"/>
        </w:rPr>
      </w:pPr>
      <w:r w:rsidRPr="006D2C7E">
        <w:rPr>
          <w:rFonts w:asciiTheme="majorHAnsi" w:hAnsiTheme="majorHAnsi" w:cstheme="majorHAnsi"/>
          <w:sz w:val="24"/>
          <w:szCs w:val="24"/>
        </w:rPr>
        <w:t xml:space="preserve">Ohlédnutí za školním rokem </w:t>
      </w:r>
      <w:r w:rsidR="004B4C0A" w:rsidRPr="006D2C7E">
        <w:rPr>
          <w:rFonts w:asciiTheme="majorHAnsi" w:hAnsiTheme="majorHAnsi" w:cstheme="majorHAnsi"/>
          <w:sz w:val="24"/>
          <w:szCs w:val="24"/>
        </w:rPr>
        <w:t>2024/2025</w:t>
      </w:r>
      <w:r w:rsidR="00451A58" w:rsidRPr="006D2C7E">
        <w:rPr>
          <w:rFonts w:asciiTheme="majorHAnsi" w:hAnsiTheme="majorHAnsi" w:cstheme="majorHAnsi"/>
          <w:sz w:val="24"/>
          <w:szCs w:val="24"/>
        </w:rPr>
        <w:t xml:space="preserve">                                                               </w:t>
      </w:r>
      <w:r w:rsidR="0030147D" w:rsidRPr="006D2C7E">
        <w:rPr>
          <w:rFonts w:asciiTheme="majorHAnsi" w:hAnsiTheme="majorHAnsi" w:cstheme="majorHAnsi"/>
          <w:sz w:val="24"/>
          <w:szCs w:val="24"/>
        </w:rPr>
        <w:t xml:space="preserve">  </w:t>
      </w:r>
      <w:r w:rsidR="00451A58" w:rsidRPr="006D2C7E">
        <w:rPr>
          <w:rFonts w:asciiTheme="majorHAnsi" w:hAnsiTheme="majorHAnsi" w:cstheme="majorHAnsi"/>
          <w:sz w:val="24"/>
          <w:szCs w:val="24"/>
        </w:rPr>
        <w:t xml:space="preserve">              </w:t>
      </w:r>
      <w:r w:rsidR="00651591">
        <w:rPr>
          <w:rFonts w:asciiTheme="majorHAnsi" w:hAnsiTheme="majorHAnsi" w:cstheme="majorHAnsi"/>
          <w:sz w:val="24"/>
          <w:szCs w:val="24"/>
        </w:rPr>
        <w:t>51</w:t>
      </w:r>
    </w:p>
    <w:p w14:paraId="3C607563" w14:textId="521BE3D7" w:rsidR="00DE6B77" w:rsidRPr="006D2C7E" w:rsidRDefault="00DE6B77"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Školní parlament</w:t>
      </w:r>
      <w:r w:rsidR="00451A58" w:rsidRPr="006D2C7E">
        <w:rPr>
          <w:rFonts w:asciiTheme="majorHAnsi" w:hAnsiTheme="majorHAnsi" w:cstheme="majorHAnsi"/>
          <w:color w:val="000000"/>
        </w:rPr>
        <w:t xml:space="preserve">                                                                                                                       5</w:t>
      </w:r>
      <w:r w:rsidR="00651591">
        <w:rPr>
          <w:rFonts w:asciiTheme="majorHAnsi" w:hAnsiTheme="majorHAnsi" w:cstheme="majorHAnsi"/>
          <w:color w:val="000000"/>
        </w:rPr>
        <w:t>4</w:t>
      </w:r>
    </w:p>
    <w:p w14:paraId="3FF380D4" w14:textId="182AAB39" w:rsidR="00DE6B77" w:rsidRPr="006D2C7E" w:rsidRDefault="00DE6B77"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Prezentace školy na veřejnosti</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5</w:t>
      </w:r>
      <w:r w:rsidR="00451A58" w:rsidRPr="006D2C7E">
        <w:rPr>
          <w:rFonts w:asciiTheme="majorHAnsi" w:hAnsiTheme="majorHAnsi" w:cstheme="majorHAnsi"/>
          <w:color w:val="000000"/>
        </w:rPr>
        <w:t>6</w:t>
      </w:r>
    </w:p>
    <w:p w14:paraId="0594FFCA" w14:textId="2BF7751F" w:rsidR="006C1E55" w:rsidRPr="006D2C7E" w:rsidRDefault="006C1E55"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Další vzdělávání pedagogických pracovníků a odborný rozvoj nepedagogických pracovníků</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5</w:t>
      </w:r>
      <w:r w:rsidR="00451A58" w:rsidRPr="006D2C7E">
        <w:rPr>
          <w:rFonts w:asciiTheme="majorHAnsi" w:hAnsiTheme="majorHAnsi" w:cstheme="majorHAnsi"/>
          <w:color w:val="000000"/>
        </w:rPr>
        <w:t>7</w:t>
      </w:r>
    </w:p>
    <w:p w14:paraId="7F90E4CE" w14:textId="70F00256" w:rsidR="006C1E55" w:rsidRPr="006D2C7E" w:rsidRDefault="006C1E55"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Projekty a investice v ZŠ a MŠ Lišov</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58</w:t>
      </w:r>
    </w:p>
    <w:p w14:paraId="379D1612" w14:textId="559A7945" w:rsidR="006C1E55" w:rsidRPr="006D2C7E" w:rsidRDefault="006C1E55"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 xml:space="preserve">Hodnocení mateřské školy v Lišově ve školním roce </w:t>
      </w:r>
      <w:r w:rsidR="004B4C0A" w:rsidRPr="006D2C7E">
        <w:rPr>
          <w:rFonts w:asciiTheme="majorHAnsi" w:hAnsiTheme="majorHAnsi" w:cstheme="majorHAnsi"/>
        </w:rPr>
        <w:t>2024/2025</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60</w:t>
      </w:r>
    </w:p>
    <w:p w14:paraId="4BD88003" w14:textId="24A1F5E8" w:rsidR="006C1E55" w:rsidRPr="006D2C7E" w:rsidRDefault="006C1E55"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Údaje o výsledcích inspekční činnosti provedené Českou školní inspekcí, kontrolní činnost</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82</w:t>
      </w:r>
    </w:p>
    <w:p w14:paraId="65EEED18" w14:textId="1054BFCC" w:rsidR="004C2520" w:rsidRPr="006D2C7E" w:rsidRDefault="004C2520" w:rsidP="006D2C7E">
      <w:pPr>
        <w:pStyle w:val="Odstavecseseznamem"/>
        <w:numPr>
          <w:ilvl w:val="0"/>
          <w:numId w:val="2"/>
        </w:numPr>
        <w:spacing w:line="360" w:lineRule="auto"/>
        <w:rPr>
          <w:rFonts w:asciiTheme="majorHAnsi" w:hAnsiTheme="majorHAnsi" w:cstheme="majorHAnsi"/>
        </w:rPr>
      </w:pPr>
      <w:r w:rsidRPr="006D2C7E">
        <w:rPr>
          <w:rFonts w:asciiTheme="majorHAnsi" w:hAnsiTheme="majorHAnsi" w:cstheme="majorHAnsi"/>
        </w:rPr>
        <w:lastRenderedPageBreak/>
        <w:t>Výroční zpráva o poskytování informací podle zákona č. 106/1999 Sb.</w:t>
      </w:r>
      <w:r w:rsidR="00451A58" w:rsidRPr="006D2C7E">
        <w:rPr>
          <w:rFonts w:asciiTheme="majorHAnsi" w:hAnsiTheme="majorHAnsi" w:cstheme="majorHAnsi"/>
        </w:rPr>
        <w:t xml:space="preserve">                          </w:t>
      </w:r>
      <w:r w:rsidR="00651591">
        <w:rPr>
          <w:rFonts w:asciiTheme="majorHAnsi" w:hAnsiTheme="majorHAnsi" w:cstheme="majorHAnsi"/>
        </w:rPr>
        <w:t>83</w:t>
      </w:r>
    </w:p>
    <w:p w14:paraId="2DE47612" w14:textId="620F75CB" w:rsidR="00AA433E" w:rsidRPr="006D2C7E" w:rsidRDefault="0028223D" w:rsidP="006D2C7E">
      <w:pPr>
        <w:pStyle w:val="Odstavecseseznamem"/>
        <w:numPr>
          <w:ilvl w:val="0"/>
          <w:numId w:val="2"/>
        </w:numPr>
        <w:spacing w:line="360" w:lineRule="auto"/>
        <w:rPr>
          <w:rFonts w:asciiTheme="majorHAnsi" w:hAnsiTheme="majorHAnsi" w:cstheme="majorHAnsi"/>
          <w:color w:val="000000"/>
        </w:rPr>
      </w:pPr>
      <w:r w:rsidRPr="006D2C7E">
        <w:rPr>
          <w:rFonts w:asciiTheme="majorHAnsi" w:hAnsiTheme="majorHAnsi" w:cstheme="majorHAnsi"/>
          <w:color w:val="000000"/>
        </w:rPr>
        <w:t>Základní údaje o hospodaření školy</w:t>
      </w:r>
      <w:r w:rsidR="00451A58" w:rsidRPr="006D2C7E">
        <w:rPr>
          <w:rFonts w:asciiTheme="majorHAnsi" w:hAnsiTheme="majorHAnsi" w:cstheme="majorHAnsi"/>
          <w:color w:val="000000"/>
        </w:rPr>
        <w:t xml:space="preserve">                                                                                       </w:t>
      </w:r>
      <w:r w:rsidR="00651591">
        <w:rPr>
          <w:rFonts w:asciiTheme="majorHAnsi" w:hAnsiTheme="majorHAnsi" w:cstheme="majorHAnsi"/>
          <w:color w:val="000000"/>
        </w:rPr>
        <w:t>83</w:t>
      </w:r>
    </w:p>
    <w:p w14:paraId="4D34AAD3" w14:textId="77777777" w:rsidR="00DD68E9" w:rsidRPr="006D2C7E" w:rsidRDefault="00DD68E9" w:rsidP="006D2C7E">
      <w:pPr>
        <w:pStyle w:val="Odstavecseseznamem"/>
        <w:spacing w:line="360" w:lineRule="auto"/>
        <w:rPr>
          <w:rFonts w:asciiTheme="majorHAnsi" w:hAnsiTheme="majorHAnsi" w:cstheme="majorHAnsi"/>
          <w:color w:val="000000"/>
        </w:rPr>
      </w:pPr>
    </w:p>
    <w:p w14:paraId="3A9A0C8A" w14:textId="56764381" w:rsidR="00651591" w:rsidRDefault="00651591" w:rsidP="006D2C7E">
      <w:pPr>
        <w:spacing w:line="360" w:lineRule="auto"/>
        <w:ind w:left="360"/>
        <w:rPr>
          <w:rFonts w:asciiTheme="majorHAnsi" w:hAnsiTheme="majorHAnsi" w:cstheme="majorHAnsi"/>
        </w:rPr>
      </w:pPr>
      <w:r>
        <w:rPr>
          <w:rFonts w:asciiTheme="majorHAnsi" w:hAnsiTheme="majorHAnsi" w:cstheme="majorHAnsi"/>
        </w:rPr>
        <w:t>Přílohy                                                                                                                                               91</w:t>
      </w:r>
    </w:p>
    <w:p w14:paraId="0CF5A820" w14:textId="20E66864" w:rsidR="00827A3D" w:rsidRPr="006D2C7E" w:rsidRDefault="0028223D" w:rsidP="006D2C7E">
      <w:pPr>
        <w:spacing w:line="360" w:lineRule="auto"/>
        <w:ind w:left="360"/>
        <w:rPr>
          <w:rFonts w:asciiTheme="majorHAnsi" w:hAnsiTheme="majorHAnsi" w:cstheme="majorHAnsi"/>
        </w:rPr>
      </w:pPr>
      <w:r w:rsidRPr="006D2C7E">
        <w:rPr>
          <w:rFonts w:asciiTheme="majorHAnsi" w:hAnsiTheme="majorHAnsi" w:cstheme="majorHAnsi"/>
        </w:rPr>
        <w:t xml:space="preserve">Příloha 1 </w:t>
      </w:r>
      <w:r w:rsidR="006F6C15" w:rsidRPr="006D2C7E">
        <w:rPr>
          <w:rFonts w:asciiTheme="majorHAnsi" w:hAnsiTheme="majorHAnsi" w:cstheme="majorHAnsi"/>
        </w:rPr>
        <w:t>- Přehled o prospěchu žáků</w:t>
      </w:r>
      <w:r w:rsidR="00451A58" w:rsidRPr="006D2C7E">
        <w:rPr>
          <w:rFonts w:asciiTheme="majorHAnsi" w:hAnsiTheme="majorHAnsi" w:cstheme="majorHAnsi"/>
        </w:rPr>
        <w:t xml:space="preserve">                                                                                          </w:t>
      </w:r>
    </w:p>
    <w:p w14:paraId="1DABDB05" w14:textId="1984EA06" w:rsidR="002A7567" w:rsidRPr="006D2C7E" w:rsidRDefault="006F6C15" w:rsidP="006D2C7E">
      <w:pPr>
        <w:spacing w:line="360" w:lineRule="auto"/>
        <w:ind w:left="360"/>
        <w:rPr>
          <w:rFonts w:asciiTheme="majorHAnsi" w:hAnsiTheme="majorHAnsi" w:cstheme="majorHAnsi"/>
        </w:rPr>
      </w:pPr>
      <w:r w:rsidRPr="006D2C7E">
        <w:rPr>
          <w:rFonts w:asciiTheme="majorHAnsi" w:hAnsiTheme="majorHAnsi" w:cstheme="majorHAnsi"/>
        </w:rPr>
        <w:t xml:space="preserve">Příloha 2 </w:t>
      </w:r>
      <w:r w:rsidR="00451A58" w:rsidRPr="006D2C7E">
        <w:rPr>
          <w:rFonts w:asciiTheme="majorHAnsi" w:hAnsiTheme="majorHAnsi" w:cstheme="majorHAnsi"/>
        </w:rPr>
        <w:t>–</w:t>
      </w:r>
      <w:r w:rsidR="006C2497">
        <w:rPr>
          <w:rFonts w:asciiTheme="majorHAnsi" w:hAnsiTheme="majorHAnsi" w:cstheme="majorHAnsi"/>
        </w:rPr>
        <w:t xml:space="preserve"> </w:t>
      </w:r>
      <w:r w:rsidR="006C2497" w:rsidRPr="006D2C7E">
        <w:rPr>
          <w:rFonts w:asciiTheme="majorHAnsi" w:hAnsiTheme="majorHAnsi" w:cstheme="majorHAnsi"/>
        </w:rPr>
        <w:t>Analýza výsledů Mapy školy</w:t>
      </w:r>
      <w:r w:rsidR="00451A58" w:rsidRPr="006D2C7E">
        <w:rPr>
          <w:rFonts w:asciiTheme="majorHAnsi" w:hAnsiTheme="majorHAnsi" w:cstheme="majorHAnsi"/>
        </w:rPr>
        <w:t xml:space="preserve">      </w:t>
      </w:r>
      <w:r w:rsidR="006C2497">
        <w:rPr>
          <w:rFonts w:asciiTheme="majorHAnsi" w:hAnsiTheme="majorHAnsi" w:cstheme="majorHAnsi"/>
        </w:rPr>
        <w:t xml:space="preserve">                                                   </w:t>
      </w:r>
      <w:r w:rsidR="00451A58" w:rsidRPr="006D2C7E">
        <w:rPr>
          <w:rFonts w:asciiTheme="majorHAnsi" w:hAnsiTheme="majorHAnsi" w:cstheme="majorHAnsi"/>
        </w:rPr>
        <w:t xml:space="preserve">                              </w:t>
      </w:r>
    </w:p>
    <w:p w14:paraId="3F150B28" w14:textId="77777777" w:rsidR="00DD68E9" w:rsidRPr="006D2C7E" w:rsidRDefault="00DD68E9" w:rsidP="006C2497">
      <w:pPr>
        <w:spacing w:line="360" w:lineRule="auto"/>
        <w:rPr>
          <w:rFonts w:asciiTheme="majorHAnsi" w:hAnsiTheme="majorHAnsi" w:cstheme="majorHAnsi"/>
        </w:rPr>
      </w:pPr>
    </w:p>
    <w:p w14:paraId="32D716A2" w14:textId="77777777" w:rsidR="003448DC" w:rsidRPr="006D2C7E" w:rsidRDefault="003448DC" w:rsidP="006D2C7E">
      <w:pPr>
        <w:spacing w:line="360" w:lineRule="auto"/>
        <w:ind w:left="360"/>
        <w:rPr>
          <w:rFonts w:asciiTheme="majorHAnsi" w:hAnsiTheme="majorHAnsi" w:cstheme="majorHAnsi"/>
        </w:rPr>
      </w:pPr>
    </w:p>
    <w:p w14:paraId="2C74D7EF" w14:textId="78D01993" w:rsidR="006F6C15" w:rsidRPr="006D2C7E" w:rsidRDefault="006F6C15" w:rsidP="006D2C7E">
      <w:pPr>
        <w:spacing w:line="360" w:lineRule="auto"/>
        <w:rPr>
          <w:rFonts w:asciiTheme="majorHAnsi" w:hAnsiTheme="majorHAnsi" w:cstheme="majorHAnsi"/>
        </w:rPr>
      </w:pPr>
    </w:p>
    <w:p w14:paraId="2B678373" w14:textId="627221A0" w:rsidR="00CC36F2" w:rsidRDefault="00923446" w:rsidP="006D2C7E">
      <w:pPr>
        <w:spacing w:line="360" w:lineRule="auto"/>
        <w:rPr>
          <w:rFonts w:asciiTheme="majorHAnsi" w:hAnsiTheme="majorHAnsi" w:cstheme="majorHAnsi"/>
        </w:rPr>
      </w:pPr>
      <w:r w:rsidRPr="006D2C7E">
        <w:rPr>
          <w:rFonts w:asciiTheme="majorHAnsi" w:hAnsiTheme="majorHAnsi" w:cstheme="majorHAnsi"/>
          <w:noProof/>
        </w:rPr>
        <w:drawing>
          <wp:inline distT="0" distB="0" distL="0" distR="0" wp14:anchorId="4F80CF77" wp14:editId="1F293DFC">
            <wp:extent cx="5981368" cy="4810539"/>
            <wp:effectExtent l="0" t="0" r="635"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e cover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28716" cy="5009470"/>
                    </a:xfrm>
                    <a:prstGeom prst="rect">
                      <a:avLst/>
                    </a:prstGeom>
                  </pic:spPr>
                </pic:pic>
              </a:graphicData>
            </a:graphic>
          </wp:inline>
        </w:drawing>
      </w:r>
    </w:p>
    <w:p w14:paraId="5EA63DDE" w14:textId="77777777" w:rsidR="006D2C7E" w:rsidRDefault="006D2C7E" w:rsidP="006D2C7E">
      <w:pPr>
        <w:spacing w:line="360" w:lineRule="auto"/>
        <w:rPr>
          <w:rFonts w:asciiTheme="majorHAnsi" w:hAnsiTheme="majorHAnsi" w:cstheme="majorHAnsi"/>
        </w:rPr>
      </w:pPr>
    </w:p>
    <w:p w14:paraId="7133F760" w14:textId="77777777" w:rsidR="006D2C7E" w:rsidRDefault="006D2C7E" w:rsidP="006D2C7E">
      <w:pPr>
        <w:spacing w:line="360" w:lineRule="auto"/>
        <w:rPr>
          <w:rFonts w:asciiTheme="majorHAnsi" w:hAnsiTheme="majorHAnsi" w:cstheme="majorHAnsi"/>
        </w:rPr>
      </w:pPr>
    </w:p>
    <w:p w14:paraId="11EA1AAB" w14:textId="77777777" w:rsidR="006D2C7E" w:rsidRDefault="006D2C7E" w:rsidP="006D2C7E">
      <w:pPr>
        <w:spacing w:line="360" w:lineRule="auto"/>
        <w:rPr>
          <w:rFonts w:asciiTheme="majorHAnsi" w:hAnsiTheme="majorHAnsi" w:cstheme="majorHAnsi"/>
        </w:rPr>
      </w:pPr>
    </w:p>
    <w:p w14:paraId="114231A4" w14:textId="77777777" w:rsidR="00923446" w:rsidRDefault="00923446" w:rsidP="006D2C7E">
      <w:pPr>
        <w:spacing w:line="360" w:lineRule="auto"/>
        <w:rPr>
          <w:rFonts w:asciiTheme="majorHAnsi" w:hAnsiTheme="majorHAnsi" w:cstheme="majorHAnsi"/>
        </w:rPr>
      </w:pPr>
    </w:p>
    <w:p w14:paraId="0C3BB4B5" w14:textId="77777777" w:rsidR="00923446" w:rsidRPr="006D2C7E" w:rsidRDefault="00923446" w:rsidP="006D2C7E">
      <w:pPr>
        <w:spacing w:line="360" w:lineRule="auto"/>
        <w:rPr>
          <w:rFonts w:asciiTheme="majorHAnsi" w:hAnsiTheme="majorHAnsi" w:cstheme="majorHAnsi"/>
        </w:rPr>
      </w:pPr>
    </w:p>
    <w:p w14:paraId="2FEA84A3" w14:textId="77777777" w:rsidR="002A7567" w:rsidRPr="006D2C7E" w:rsidRDefault="002A7567"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Základní údaje o škole</w:t>
      </w:r>
    </w:p>
    <w:p w14:paraId="4420108C" w14:textId="77777777" w:rsidR="002A7567" w:rsidRPr="006D2C7E" w:rsidRDefault="002A7567" w:rsidP="006D2C7E">
      <w:pPr>
        <w:spacing w:line="360" w:lineRule="auto"/>
        <w:ind w:left="360"/>
        <w:rPr>
          <w:rFonts w:asciiTheme="majorHAnsi" w:hAnsiTheme="majorHAnsi" w:cstheme="majorHAnsi"/>
        </w:rPr>
      </w:pPr>
    </w:p>
    <w:p w14:paraId="67418B0F" w14:textId="535F4F05" w:rsidR="002A7567" w:rsidRPr="006D2C7E" w:rsidRDefault="002A7567" w:rsidP="006D2C7E">
      <w:pPr>
        <w:spacing w:line="360" w:lineRule="auto"/>
        <w:ind w:left="360"/>
        <w:rPr>
          <w:rFonts w:asciiTheme="majorHAnsi" w:hAnsiTheme="majorHAnsi" w:cstheme="majorHAnsi"/>
        </w:rPr>
      </w:pPr>
      <w:r w:rsidRPr="006D2C7E">
        <w:rPr>
          <w:rFonts w:asciiTheme="majorHAnsi" w:hAnsiTheme="majorHAnsi" w:cstheme="majorHAnsi"/>
          <w:b/>
          <w:bCs/>
        </w:rPr>
        <w:t>Název školy</w:t>
      </w:r>
      <w:r w:rsidRPr="006D2C7E">
        <w:rPr>
          <w:rFonts w:asciiTheme="majorHAnsi" w:hAnsiTheme="majorHAnsi" w:cstheme="majorHAnsi"/>
        </w:rPr>
        <w:t>: Základní škola a Mateřská škola Lišov</w:t>
      </w:r>
    </w:p>
    <w:p w14:paraId="0A67628A" w14:textId="77777777" w:rsidR="00E65313" w:rsidRPr="006D2C7E" w:rsidRDefault="00E65313" w:rsidP="006D2C7E">
      <w:pPr>
        <w:spacing w:line="360" w:lineRule="auto"/>
        <w:ind w:left="360"/>
        <w:rPr>
          <w:rFonts w:asciiTheme="majorHAnsi" w:hAnsiTheme="majorHAnsi" w:cstheme="majorHAnsi"/>
        </w:rPr>
      </w:pPr>
    </w:p>
    <w:p w14:paraId="6F61BDBA" w14:textId="77777777" w:rsidR="00E65313" w:rsidRPr="006D2C7E" w:rsidRDefault="002A7567" w:rsidP="006D2C7E">
      <w:pPr>
        <w:spacing w:line="360" w:lineRule="auto"/>
        <w:ind w:left="360"/>
        <w:rPr>
          <w:rFonts w:asciiTheme="majorHAnsi" w:hAnsiTheme="majorHAnsi" w:cstheme="majorHAnsi"/>
        </w:rPr>
      </w:pPr>
      <w:r w:rsidRPr="006D2C7E">
        <w:rPr>
          <w:rFonts w:asciiTheme="majorHAnsi" w:hAnsiTheme="majorHAnsi" w:cstheme="majorHAnsi"/>
          <w:b/>
          <w:bCs/>
        </w:rPr>
        <w:t>Adresa školy</w:t>
      </w:r>
      <w:r w:rsidRPr="006D2C7E">
        <w:rPr>
          <w:rFonts w:asciiTheme="majorHAnsi" w:hAnsiTheme="majorHAnsi" w:cstheme="majorHAnsi"/>
        </w:rPr>
        <w:t>: Nová 611/14</w:t>
      </w:r>
    </w:p>
    <w:p w14:paraId="06308CDC" w14:textId="5C2DC968" w:rsidR="00E65313" w:rsidRPr="006D2C7E" w:rsidRDefault="00E65313" w:rsidP="00923446">
      <w:pPr>
        <w:spacing w:line="360" w:lineRule="auto"/>
        <w:ind w:left="360"/>
        <w:rPr>
          <w:rFonts w:asciiTheme="majorHAnsi" w:hAnsiTheme="majorHAnsi" w:cstheme="majorHAnsi"/>
        </w:rPr>
      </w:pPr>
      <w:r w:rsidRPr="006D2C7E">
        <w:rPr>
          <w:rFonts w:asciiTheme="majorHAnsi" w:hAnsiTheme="majorHAnsi" w:cstheme="majorHAnsi"/>
        </w:rPr>
        <w:t xml:space="preserve">                       </w:t>
      </w:r>
      <w:r w:rsidR="002A7567" w:rsidRPr="006D2C7E">
        <w:rPr>
          <w:rFonts w:asciiTheme="majorHAnsi" w:hAnsiTheme="majorHAnsi" w:cstheme="majorHAnsi"/>
        </w:rPr>
        <w:t xml:space="preserve"> </w:t>
      </w:r>
      <w:r w:rsidR="003D0B29" w:rsidRPr="006D2C7E">
        <w:rPr>
          <w:rFonts w:asciiTheme="majorHAnsi" w:hAnsiTheme="majorHAnsi" w:cstheme="majorHAnsi"/>
        </w:rPr>
        <w:t xml:space="preserve"> </w:t>
      </w:r>
      <w:r w:rsidR="00923446">
        <w:rPr>
          <w:rFonts w:asciiTheme="majorHAnsi" w:hAnsiTheme="majorHAnsi" w:cstheme="majorHAnsi"/>
        </w:rPr>
        <w:t>373 72 Lišov</w:t>
      </w:r>
    </w:p>
    <w:p w14:paraId="66F72399" w14:textId="6E4DD18F" w:rsidR="00E65313" w:rsidRPr="006D2C7E" w:rsidRDefault="00E65313" w:rsidP="006D2C7E">
      <w:pPr>
        <w:spacing w:line="360" w:lineRule="auto"/>
        <w:ind w:left="360"/>
        <w:rPr>
          <w:rFonts w:asciiTheme="majorHAnsi" w:hAnsiTheme="majorHAnsi" w:cstheme="majorHAnsi"/>
        </w:rPr>
      </w:pPr>
      <w:r w:rsidRPr="006D2C7E">
        <w:rPr>
          <w:rFonts w:asciiTheme="majorHAnsi" w:hAnsiTheme="majorHAnsi" w:cstheme="majorHAnsi"/>
          <w:b/>
          <w:bCs/>
        </w:rPr>
        <w:t>IČO</w:t>
      </w:r>
      <w:r w:rsidRPr="006D2C7E">
        <w:rPr>
          <w:rFonts w:asciiTheme="majorHAnsi" w:hAnsiTheme="majorHAnsi" w:cstheme="majorHAnsi"/>
        </w:rPr>
        <w:t>: 75000369</w:t>
      </w:r>
    </w:p>
    <w:p w14:paraId="3A6D5E60" w14:textId="10CA536F" w:rsidR="00E65313" w:rsidRPr="006D2C7E" w:rsidRDefault="00E65313" w:rsidP="006D2C7E">
      <w:pPr>
        <w:spacing w:line="360" w:lineRule="auto"/>
        <w:ind w:left="360"/>
        <w:rPr>
          <w:rFonts w:asciiTheme="majorHAnsi" w:hAnsiTheme="majorHAnsi" w:cstheme="majorHAnsi"/>
        </w:rPr>
      </w:pPr>
    </w:p>
    <w:p w14:paraId="1C196CD2" w14:textId="639483AE" w:rsidR="007334A2" w:rsidRPr="006D2C7E" w:rsidRDefault="007334A2" w:rsidP="00923446">
      <w:pPr>
        <w:spacing w:line="360" w:lineRule="auto"/>
        <w:ind w:left="360"/>
        <w:rPr>
          <w:rFonts w:asciiTheme="majorHAnsi" w:hAnsiTheme="majorHAnsi" w:cstheme="majorHAnsi"/>
        </w:rPr>
      </w:pPr>
      <w:r w:rsidRPr="006D2C7E">
        <w:rPr>
          <w:rFonts w:asciiTheme="majorHAnsi" w:hAnsiTheme="majorHAnsi" w:cstheme="majorHAnsi"/>
          <w:b/>
          <w:bCs/>
        </w:rPr>
        <w:t>Ředitelka školy</w:t>
      </w:r>
      <w:r w:rsidRPr="006D2C7E">
        <w:rPr>
          <w:rFonts w:asciiTheme="majorHAnsi" w:hAnsiTheme="majorHAnsi" w:cstheme="majorHAnsi"/>
        </w:rPr>
        <w:t>: Mgr. Monika Hrdinová</w:t>
      </w:r>
    </w:p>
    <w:p w14:paraId="102324B0" w14:textId="493E7689" w:rsidR="007334A2" w:rsidRPr="006D2C7E" w:rsidRDefault="007334A2" w:rsidP="006D2C7E">
      <w:pPr>
        <w:spacing w:line="360" w:lineRule="auto"/>
        <w:ind w:left="360"/>
        <w:rPr>
          <w:rFonts w:asciiTheme="majorHAnsi" w:hAnsiTheme="majorHAnsi" w:cstheme="majorHAnsi"/>
          <w:b/>
          <w:bCs/>
        </w:rPr>
      </w:pPr>
      <w:r w:rsidRPr="006D2C7E">
        <w:rPr>
          <w:rFonts w:asciiTheme="majorHAnsi" w:hAnsiTheme="majorHAnsi" w:cstheme="majorHAnsi"/>
          <w:b/>
          <w:bCs/>
        </w:rPr>
        <w:t xml:space="preserve">Zástupkyně ředitelky pro I. stupeň </w:t>
      </w:r>
    </w:p>
    <w:p w14:paraId="732106AA" w14:textId="4DDF71F2" w:rsidR="007334A2" w:rsidRPr="006D2C7E" w:rsidRDefault="007334A2" w:rsidP="006D2C7E">
      <w:pPr>
        <w:spacing w:line="360" w:lineRule="auto"/>
        <w:ind w:left="360"/>
        <w:rPr>
          <w:rFonts w:asciiTheme="majorHAnsi" w:hAnsiTheme="majorHAnsi" w:cstheme="majorHAnsi"/>
        </w:rPr>
      </w:pPr>
      <w:r w:rsidRPr="006D2C7E">
        <w:rPr>
          <w:rFonts w:asciiTheme="majorHAnsi" w:hAnsiTheme="majorHAnsi" w:cstheme="majorHAnsi"/>
          <w:b/>
          <w:bCs/>
        </w:rPr>
        <w:t>statutární zástupkyně</w:t>
      </w:r>
      <w:r w:rsidRPr="006D2C7E">
        <w:rPr>
          <w:rFonts w:asciiTheme="majorHAnsi" w:hAnsiTheme="majorHAnsi" w:cstheme="majorHAnsi"/>
        </w:rPr>
        <w:t>: Mgr. Irena Hohenbergerová</w:t>
      </w:r>
    </w:p>
    <w:p w14:paraId="6383DD60" w14:textId="538C8F70" w:rsidR="007334A2" w:rsidRPr="006D2C7E" w:rsidRDefault="00923446" w:rsidP="00923446">
      <w:pPr>
        <w:spacing w:line="360" w:lineRule="auto"/>
        <w:rPr>
          <w:rFonts w:asciiTheme="majorHAnsi" w:hAnsiTheme="majorHAnsi" w:cstheme="majorHAnsi"/>
        </w:rPr>
      </w:pPr>
      <w:r>
        <w:rPr>
          <w:rFonts w:asciiTheme="majorHAnsi" w:hAnsiTheme="majorHAnsi" w:cstheme="majorHAnsi"/>
        </w:rPr>
        <w:t xml:space="preserve">      </w:t>
      </w:r>
      <w:r w:rsidR="007334A2" w:rsidRPr="006D2C7E">
        <w:rPr>
          <w:rFonts w:asciiTheme="majorHAnsi" w:hAnsiTheme="majorHAnsi" w:cstheme="majorHAnsi"/>
          <w:b/>
          <w:bCs/>
        </w:rPr>
        <w:t>Zástupkyně ředitelky pro II. stupeň</w:t>
      </w:r>
      <w:r w:rsidR="007334A2" w:rsidRPr="006D2C7E">
        <w:rPr>
          <w:rFonts w:asciiTheme="majorHAnsi" w:hAnsiTheme="majorHAnsi" w:cstheme="majorHAnsi"/>
        </w:rPr>
        <w:t>: Mgr. Petra Brabencová</w:t>
      </w:r>
    </w:p>
    <w:p w14:paraId="00B375D7" w14:textId="6D27B376" w:rsidR="00A854E1" w:rsidRPr="006D2C7E" w:rsidRDefault="00923446" w:rsidP="00923446">
      <w:pPr>
        <w:spacing w:line="360" w:lineRule="auto"/>
        <w:rPr>
          <w:rFonts w:asciiTheme="majorHAnsi" w:hAnsiTheme="majorHAnsi" w:cstheme="majorHAnsi"/>
        </w:rPr>
      </w:pPr>
      <w:r>
        <w:rPr>
          <w:rFonts w:asciiTheme="majorHAnsi" w:hAnsiTheme="majorHAnsi" w:cstheme="majorHAnsi"/>
        </w:rPr>
        <w:t xml:space="preserve">      </w:t>
      </w:r>
      <w:r w:rsidR="003D0B29" w:rsidRPr="006D2C7E">
        <w:rPr>
          <w:rFonts w:asciiTheme="majorHAnsi" w:hAnsiTheme="majorHAnsi" w:cstheme="majorHAnsi"/>
          <w:b/>
          <w:bCs/>
        </w:rPr>
        <w:t xml:space="preserve">Zástupkyně ředitelky pro MŠ: </w:t>
      </w:r>
      <w:r w:rsidR="00CC36F2" w:rsidRPr="006D2C7E">
        <w:rPr>
          <w:rFonts w:asciiTheme="majorHAnsi" w:hAnsiTheme="majorHAnsi" w:cstheme="majorHAnsi"/>
        </w:rPr>
        <w:t>Mgr. Bc. Zuzana Marková</w:t>
      </w:r>
    </w:p>
    <w:p w14:paraId="777C65E1" w14:textId="5EDBBA61" w:rsidR="00A854E1" w:rsidRPr="006D2C7E" w:rsidRDefault="009D6186" w:rsidP="006D2C7E">
      <w:pPr>
        <w:spacing w:line="360" w:lineRule="auto"/>
        <w:ind w:left="360"/>
        <w:rPr>
          <w:rFonts w:asciiTheme="majorHAnsi" w:hAnsiTheme="majorHAnsi" w:cstheme="majorHAnsi"/>
        </w:rPr>
      </w:pPr>
      <w:r w:rsidRPr="006D2C7E">
        <w:rPr>
          <w:rFonts w:asciiTheme="majorHAnsi" w:hAnsiTheme="majorHAnsi" w:cstheme="majorHAnsi"/>
          <w:b/>
          <w:bCs/>
        </w:rPr>
        <w:t>Kontakty</w:t>
      </w:r>
      <w:r w:rsidRPr="006D2C7E">
        <w:rPr>
          <w:rFonts w:asciiTheme="majorHAnsi" w:hAnsiTheme="majorHAnsi" w:cstheme="majorHAnsi"/>
        </w:rPr>
        <w:t>: telefon: 775 721 275</w:t>
      </w:r>
    </w:p>
    <w:p w14:paraId="61FF3653" w14:textId="3D6C81CD" w:rsidR="009D6186" w:rsidRPr="006D2C7E" w:rsidRDefault="009D6186" w:rsidP="006D2C7E">
      <w:pPr>
        <w:spacing w:line="360" w:lineRule="auto"/>
        <w:ind w:left="360"/>
        <w:rPr>
          <w:rFonts w:asciiTheme="majorHAnsi" w:hAnsiTheme="majorHAnsi" w:cstheme="majorHAnsi"/>
        </w:rPr>
      </w:pPr>
      <w:r w:rsidRPr="006D2C7E">
        <w:rPr>
          <w:rFonts w:asciiTheme="majorHAnsi" w:hAnsiTheme="majorHAnsi" w:cstheme="majorHAnsi"/>
        </w:rPr>
        <w:t xml:space="preserve">                  e-mail: </w:t>
      </w:r>
      <w:hyperlink r:id="rId9" w:history="1">
        <w:r w:rsidRPr="006D2C7E">
          <w:rPr>
            <w:rStyle w:val="Hypertextovodkaz"/>
            <w:rFonts w:asciiTheme="majorHAnsi" w:hAnsiTheme="majorHAnsi" w:cstheme="majorHAnsi"/>
          </w:rPr>
          <w:t>zs@zslisov.cz</w:t>
        </w:r>
      </w:hyperlink>
    </w:p>
    <w:p w14:paraId="68093B5E" w14:textId="784316A9" w:rsidR="009D6186" w:rsidRPr="006D2C7E" w:rsidRDefault="009D6186" w:rsidP="006D2C7E">
      <w:pPr>
        <w:spacing w:line="360" w:lineRule="auto"/>
        <w:ind w:left="360"/>
        <w:rPr>
          <w:rFonts w:asciiTheme="majorHAnsi" w:hAnsiTheme="majorHAnsi" w:cstheme="majorHAnsi"/>
        </w:rPr>
      </w:pPr>
      <w:r w:rsidRPr="006D2C7E">
        <w:rPr>
          <w:rFonts w:asciiTheme="majorHAnsi" w:hAnsiTheme="majorHAnsi" w:cstheme="majorHAnsi"/>
        </w:rPr>
        <w:t xml:space="preserve">                  e-maily zaměstnanců: </w:t>
      </w:r>
      <w:hyperlink r:id="rId10" w:history="1">
        <w:r w:rsidRPr="006D2C7E">
          <w:rPr>
            <w:rStyle w:val="Hypertextovodkaz"/>
            <w:rFonts w:asciiTheme="majorHAnsi" w:hAnsiTheme="majorHAnsi" w:cstheme="majorHAnsi"/>
          </w:rPr>
          <w:t>jméno.příjmení@zslisov.cz</w:t>
        </w:r>
      </w:hyperlink>
    </w:p>
    <w:p w14:paraId="5B6B3046" w14:textId="271C96AD" w:rsidR="009D6186" w:rsidRPr="006D2C7E" w:rsidRDefault="009D6186" w:rsidP="00923446">
      <w:pPr>
        <w:spacing w:line="360" w:lineRule="auto"/>
        <w:ind w:left="360"/>
        <w:rPr>
          <w:rFonts w:asciiTheme="majorHAnsi" w:hAnsiTheme="majorHAnsi" w:cstheme="majorHAnsi"/>
        </w:rPr>
      </w:pPr>
      <w:r w:rsidRPr="006D2C7E">
        <w:rPr>
          <w:rFonts w:asciiTheme="majorHAnsi" w:hAnsiTheme="majorHAnsi" w:cstheme="majorHAnsi"/>
        </w:rPr>
        <w:t xml:space="preserve">                  webová stránka: </w:t>
      </w:r>
      <w:hyperlink r:id="rId11" w:history="1">
        <w:r w:rsidRPr="006D2C7E">
          <w:rPr>
            <w:rStyle w:val="Hypertextovodkaz"/>
            <w:rFonts w:asciiTheme="majorHAnsi" w:hAnsiTheme="majorHAnsi" w:cstheme="majorHAnsi"/>
          </w:rPr>
          <w:t>www.zslisov.cz</w:t>
        </w:r>
      </w:hyperlink>
    </w:p>
    <w:p w14:paraId="09840419" w14:textId="71F97AD1" w:rsidR="007334A2" w:rsidRPr="006D2C7E" w:rsidRDefault="009D6186" w:rsidP="00923446">
      <w:pPr>
        <w:spacing w:line="360" w:lineRule="auto"/>
        <w:ind w:left="360"/>
        <w:rPr>
          <w:rFonts w:asciiTheme="majorHAnsi" w:hAnsiTheme="majorHAnsi" w:cstheme="majorHAnsi"/>
        </w:rPr>
      </w:pPr>
      <w:r w:rsidRPr="006D2C7E">
        <w:rPr>
          <w:rFonts w:asciiTheme="majorHAnsi" w:hAnsiTheme="majorHAnsi" w:cstheme="majorHAnsi"/>
          <w:b/>
          <w:bCs/>
        </w:rPr>
        <w:t>Zřizovatel</w:t>
      </w:r>
      <w:r w:rsidRPr="006D2C7E">
        <w:rPr>
          <w:rFonts w:asciiTheme="majorHAnsi" w:hAnsiTheme="majorHAnsi" w:cstheme="majorHAnsi"/>
        </w:rPr>
        <w:t xml:space="preserve">: </w:t>
      </w:r>
      <w:r w:rsidR="003D0B29" w:rsidRPr="006D2C7E">
        <w:rPr>
          <w:rFonts w:asciiTheme="majorHAnsi" w:hAnsiTheme="majorHAnsi" w:cstheme="majorHAnsi"/>
        </w:rPr>
        <w:t>m</w:t>
      </w:r>
      <w:r w:rsidRPr="006D2C7E">
        <w:rPr>
          <w:rFonts w:asciiTheme="majorHAnsi" w:hAnsiTheme="majorHAnsi" w:cstheme="majorHAnsi"/>
        </w:rPr>
        <w:t>ěsto Lišov, tř. 5. květ</w:t>
      </w:r>
      <w:r w:rsidR="00923446">
        <w:rPr>
          <w:rFonts w:asciiTheme="majorHAnsi" w:hAnsiTheme="majorHAnsi" w:cstheme="majorHAnsi"/>
        </w:rPr>
        <w:t>na 139, 373 72</w:t>
      </w:r>
    </w:p>
    <w:p w14:paraId="7E941F26" w14:textId="0AE994FF" w:rsidR="009D6186" w:rsidRPr="006D2C7E" w:rsidRDefault="009D6186" w:rsidP="00923446">
      <w:pPr>
        <w:spacing w:line="360" w:lineRule="auto"/>
        <w:ind w:left="360"/>
        <w:rPr>
          <w:rFonts w:asciiTheme="majorHAnsi" w:hAnsiTheme="majorHAnsi" w:cstheme="majorHAnsi"/>
        </w:rPr>
      </w:pPr>
      <w:r w:rsidRPr="006D2C7E">
        <w:rPr>
          <w:rFonts w:asciiTheme="majorHAnsi" w:hAnsiTheme="majorHAnsi" w:cstheme="majorHAnsi"/>
          <w:b/>
          <w:bCs/>
        </w:rPr>
        <w:t>Bankovní účet</w:t>
      </w:r>
      <w:r w:rsidRPr="006D2C7E">
        <w:rPr>
          <w:rFonts w:asciiTheme="majorHAnsi" w:hAnsiTheme="majorHAnsi" w:cstheme="majorHAnsi"/>
        </w:rPr>
        <w:t>: 566551389/0800</w:t>
      </w:r>
    </w:p>
    <w:p w14:paraId="178407AE" w14:textId="52AC60F2" w:rsidR="009D6186" w:rsidRPr="006D2C7E" w:rsidRDefault="009D6186" w:rsidP="006D2C7E">
      <w:pPr>
        <w:spacing w:line="360" w:lineRule="auto"/>
        <w:ind w:left="360"/>
        <w:rPr>
          <w:rFonts w:asciiTheme="majorHAnsi" w:hAnsiTheme="majorHAnsi" w:cstheme="majorHAnsi"/>
        </w:rPr>
      </w:pPr>
      <w:r w:rsidRPr="006D2C7E">
        <w:rPr>
          <w:rFonts w:asciiTheme="majorHAnsi" w:hAnsiTheme="majorHAnsi" w:cstheme="majorHAnsi"/>
          <w:b/>
          <w:bCs/>
        </w:rPr>
        <w:t>Pověřenec pro GDPR</w:t>
      </w:r>
      <w:r w:rsidRPr="006D2C7E">
        <w:rPr>
          <w:rFonts w:asciiTheme="majorHAnsi" w:hAnsiTheme="majorHAnsi" w:cstheme="majorHAnsi"/>
        </w:rPr>
        <w:t>: Ing. Bc. Petr Votruba, MBA</w:t>
      </w:r>
    </w:p>
    <w:p w14:paraId="3A100B8A" w14:textId="473AB98B" w:rsidR="009D6186" w:rsidRPr="006D2C7E" w:rsidRDefault="009D6186"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r w:rsidR="00B74D99" w:rsidRPr="006D2C7E">
        <w:rPr>
          <w:rFonts w:asciiTheme="majorHAnsi" w:hAnsiTheme="majorHAnsi" w:cstheme="majorHAnsi"/>
        </w:rPr>
        <w:t xml:space="preserve"> </w:t>
      </w:r>
      <w:r w:rsidR="003D0B29" w:rsidRPr="006D2C7E">
        <w:rPr>
          <w:rFonts w:asciiTheme="majorHAnsi" w:hAnsiTheme="majorHAnsi" w:cstheme="majorHAnsi"/>
        </w:rPr>
        <w:t xml:space="preserve"> </w:t>
      </w:r>
      <w:r w:rsidRPr="006D2C7E">
        <w:rPr>
          <w:rFonts w:asciiTheme="majorHAnsi" w:hAnsiTheme="majorHAnsi" w:cstheme="majorHAnsi"/>
        </w:rPr>
        <w:t>e-mail: dpo@inkybe.cz</w:t>
      </w:r>
    </w:p>
    <w:p w14:paraId="1A12C07B" w14:textId="5C6EF989" w:rsidR="007E0A37" w:rsidRPr="006D2C7E" w:rsidRDefault="007E0A37" w:rsidP="00923446">
      <w:pPr>
        <w:spacing w:line="360" w:lineRule="auto"/>
        <w:rPr>
          <w:rFonts w:asciiTheme="majorHAnsi" w:hAnsiTheme="majorHAnsi" w:cstheme="majorHAnsi"/>
        </w:rPr>
      </w:pPr>
    </w:p>
    <w:p w14:paraId="1E4EE7CC" w14:textId="4F162E62" w:rsidR="006F6C15" w:rsidRPr="006D2C7E" w:rsidRDefault="00FE510D" w:rsidP="006D2C7E">
      <w:pPr>
        <w:spacing w:line="360" w:lineRule="auto"/>
        <w:ind w:left="360"/>
        <w:rPr>
          <w:rFonts w:asciiTheme="majorHAnsi" w:hAnsiTheme="majorHAnsi" w:cstheme="majorHAnsi"/>
        </w:rPr>
      </w:pPr>
      <w:r w:rsidRPr="006D2C7E">
        <w:rPr>
          <w:rFonts w:asciiTheme="majorHAnsi" w:hAnsiTheme="majorHAnsi" w:cstheme="majorHAnsi"/>
          <w:noProof/>
        </w:rPr>
        <w:lastRenderedPageBreak/>
        <w:drawing>
          <wp:inline distT="0" distB="0" distL="0" distR="0" wp14:anchorId="46750809" wp14:editId="3C39592D">
            <wp:extent cx="3021496" cy="2266122"/>
            <wp:effectExtent l="0" t="0" r="7620" b="127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den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0521" cy="2280391"/>
                    </a:xfrm>
                    <a:prstGeom prst="rect">
                      <a:avLst/>
                    </a:prstGeom>
                  </pic:spPr>
                </pic:pic>
              </a:graphicData>
            </a:graphic>
          </wp:inline>
        </w:drawing>
      </w:r>
    </w:p>
    <w:p w14:paraId="779B1720" w14:textId="1779B415" w:rsidR="007E0A37" w:rsidRPr="006D2C7E" w:rsidRDefault="007E0A37"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Charakteristika školy</w:t>
      </w:r>
    </w:p>
    <w:p w14:paraId="32FE4C2B" w14:textId="2E4586EB" w:rsidR="007E0A37" w:rsidRPr="006D2C7E" w:rsidRDefault="007E0A37" w:rsidP="006D2C7E">
      <w:pPr>
        <w:spacing w:line="360" w:lineRule="auto"/>
        <w:ind w:left="360"/>
        <w:rPr>
          <w:rFonts w:asciiTheme="majorHAnsi" w:hAnsiTheme="majorHAnsi" w:cstheme="majorHAnsi"/>
        </w:rPr>
      </w:pPr>
    </w:p>
    <w:p w14:paraId="3C55B1F3" w14:textId="4AB9F616" w:rsidR="007E0A37" w:rsidRPr="006D2C7E" w:rsidRDefault="007E0A37" w:rsidP="006D2C7E">
      <w:pPr>
        <w:spacing w:line="360" w:lineRule="auto"/>
        <w:ind w:left="360"/>
        <w:rPr>
          <w:rFonts w:asciiTheme="majorHAnsi" w:hAnsiTheme="majorHAnsi" w:cstheme="majorHAnsi"/>
        </w:rPr>
      </w:pPr>
      <w:r w:rsidRPr="006D2C7E">
        <w:rPr>
          <w:rFonts w:asciiTheme="majorHAnsi" w:hAnsiTheme="majorHAnsi" w:cstheme="majorHAnsi"/>
        </w:rPr>
        <w:t xml:space="preserve">Základní škola a Mateřská škola Lišov je příspěvkovou organizací, zřizovatelem je město Lišov. Škola má od 1.10. 2002 právní subjektivitu. Součástí mateřské školy je dislokované pracoviště v obci </w:t>
      </w:r>
      <w:proofErr w:type="spellStart"/>
      <w:r w:rsidRPr="006D2C7E">
        <w:rPr>
          <w:rFonts w:asciiTheme="majorHAnsi" w:hAnsiTheme="majorHAnsi" w:cstheme="majorHAnsi"/>
        </w:rPr>
        <w:t>Velechvín</w:t>
      </w:r>
      <w:proofErr w:type="spellEnd"/>
      <w:r w:rsidRPr="006D2C7E">
        <w:rPr>
          <w:rFonts w:asciiTheme="majorHAnsi" w:hAnsiTheme="majorHAnsi" w:cstheme="majorHAnsi"/>
        </w:rPr>
        <w:t>.</w:t>
      </w:r>
    </w:p>
    <w:p w14:paraId="5B22954A" w14:textId="58C615EB" w:rsidR="007E0A37" w:rsidRPr="006D2C7E" w:rsidRDefault="007E0A37" w:rsidP="006D2C7E">
      <w:pPr>
        <w:spacing w:line="360" w:lineRule="auto"/>
        <w:ind w:left="360"/>
        <w:rPr>
          <w:rFonts w:asciiTheme="majorHAnsi" w:hAnsiTheme="majorHAnsi" w:cstheme="majorHAnsi"/>
        </w:rPr>
      </w:pPr>
    </w:p>
    <w:p w14:paraId="4243B0A3" w14:textId="79B604B0" w:rsidR="007E0A37" w:rsidRPr="006D2C7E" w:rsidRDefault="007E0A37" w:rsidP="006D2C7E">
      <w:pPr>
        <w:spacing w:line="360" w:lineRule="auto"/>
        <w:ind w:left="360"/>
        <w:rPr>
          <w:rFonts w:asciiTheme="majorHAnsi" w:hAnsiTheme="majorHAnsi" w:cstheme="majorHAnsi"/>
        </w:rPr>
      </w:pPr>
      <w:r w:rsidRPr="006D2C7E">
        <w:rPr>
          <w:rFonts w:asciiTheme="majorHAnsi" w:hAnsiTheme="majorHAnsi" w:cstheme="majorHAnsi"/>
        </w:rPr>
        <w:t xml:space="preserve">Školní obvod zahrnuje území města Lišov a jeho místní části (Červený Újezdec, Hrutov, Hůrky, </w:t>
      </w:r>
      <w:proofErr w:type="spellStart"/>
      <w:r w:rsidRPr="006D2C7E">
        <w:rPr>
          <w:rFonts w:asciiTheme="majorHAnsi" w:hAnsiTheme="majorHAnsi" w:cstheme="majorHAnsi"/>
        </w:rPr>
        <w:t>Kolný</w:t>
      </w:r>
      <w:proofErr w:type="spellEnd"/>
      <w:r w:rsidRPr="006D2C7E">
        <w:rPr>
          <w:rFonts w:asciiTheme="majorHAnsi" w:hAnsiTheme="majorHAnsi" w:cstheme="majorHAnsi"/>
        </w:rPr>
        <w:t xml:space="preserve">, Levín, Lhotice, Miletín, Slověnice, </w:t>
      </w:r>
      <w:proofErr w:type="spellStart"/>
      <w:r w:rsidRPr="006D2C7E">
        <w:rPr>
          <w:rFonts w:asciiTheme="majorHAnsi" w:hAnsiTheme="majorHAnsi" w:cstheme="majorHAnsi"/>
        </w:rPr>
        <w:t>Velechvín</w:t>
      </w:r>
      <w:proofErr w:type="spellEnd"/>
      <w:r w:rsidRPr="006D2C7E">
        <w:rPr>
          <w:rFonts w:asciiTheme="majorHAnsi" w:hAnsiTheme="majorHAnsi" w:cstheme="majorHAnsi"/>
        </w:rPr>
        <w:t>, Vlkovice).</w:t>
      </w:r>
    </w:p>
    <w:p w14:paraId="56DEC2E8" w14:textId="3AE81892" w:rsidR="007E0A37" w:rsidRPr="006D2C7E" w:rsidRDefault="007E0A37" w:rsidP="006D2C7E">
      <w:pPr>
        <w:spacing w:line="360" w:lineRule="auto"/>
        <w:ind w:left="360"/>
        <w:rPr>
          <w:rFonts w:asciiTheme="majorHAnsi" w:hAnsiTheme="majorHAnsi" w:cstheme="majorHAnsi"/>
        </w:rPr>
      </w:pPr>
    </w:p>
    <w:p w14:paraId="75036E28" w14:textId="2F3405D5" w:rsidR="007E0A37" w:rsidRPr="006D2C7E" w:rsidRDefault="007E0A37" w:rsidP="006D2C7E">
      <w:pPr>
        <w:spacing w:line="360" w:lineRule="auto"/>
        <w:ind w:left="360"/>
        <w:rPr>
          <w:rFonts w:asciiTheme="majorHAnsi" w:hAnsiTheme="majorHAnsi" w:cstheme="majorHAnsi"/>
          <w:b/>
          <w:bCs/>
        </w:rPr>
      </w:pPr>
      <w:r w:rsidRPr="006D2C7E">
        <w:rPr>
          <w:rFonts w:asciiTheme="majorHAnsi" w:hAnsiTheme="majorHAnsi" w:cstheme="majorHAnsi"/>
          <w:b/>
          <w:bCs/>
        </w:rPr>
        <w:t xml:space="preserve">Výkon činností organizace </w:t>
      </w:r>
    </w:p>
    <w:p w14:paraId="79D08249" w14:textId="4246C168" w:rsidR="00F56AD1" w:rsidRPr="006D2C7E" w:rsidRDefault="00F56AD1" w:rsidP="006D2C7E">
      <w:pPr>
        <w:spacing w:line="360" w:lineRule="auto"/>
        <w:ind w:left="360"/>
        <w:rPr>
          <w:rFonts w:asciiTheme="majorHAnsi" w:hAnsiTheme="majorHAnsi" w:cstheme="majorHAnsi"/>
        </w:rPr>
      </w:pPr>
    </w:p>
    <w:tbl>
      <w:tblPr>
        <w:tblStyle w:val="Mkatabulky"/>
        <w:tblW w:w="0" w:type="auto"/>
        <w:tblInd w:w="360" w:type="dxa"/>
        <w:shd w:val="pct15" w:color="auto" w:fill="auto"/>
        <w:tblLook w:val="04A0" w:firstRow="1" w:lastRow="0" w:firstColumn="1" w:lastColumn="0" w:noHBand="0" w:noVBand="1"/>
      </w:tblPr>
      <w:tblGrid>
        <w:gridCol w:w="3179"/>
        <w:gridCol w:w="2641"/>
        <w:gridCol w:w="2882"/>
      </w:tblGrid>
      <w:tr w:rsidR="0079691D" w:rsidRPr="006D2C7E" w14:paraId="59501D82" w14:textId="77777777" w:rsidTr="0079691D">
        <w:tc>
          <w:tcPr>
            <w:tcW w:w="3179" w:type="dxa"/>
            <w:tcBorders>
              <w:top w:val="nil"/>
              <w:left w:val="nil"/>
              <w:bottom w:val="nil"/>
              <w:right w:val="nil"/>
            </w:tcBorders>
          </w:tcPr>
          <w:p w14:paraId="3E1E4E7D" w14:textId="77777777"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b/>
                <w:bCs/>
              </w:rPr>
              <w:t>Základní škola</w:t>
            </w:r>
            <w:r w:rsidRPr="006D2C7E">
              <w:rPr>
                <w:rFonts w:asciiTheme="majorHAnsi" w:hAnsiTheme="majorHAnsi" w:cstheme="majorHAnsi"/>
              </w:rPr>
              <w:t xml:space="preserve"> – se sídlem</w:t>
            </w:r>
          </w:p>
          <w:p w14:paraId="76C4DF20" w14:textId="2BB5DE10"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Nová 611/14, 373 72 Lišov</w:t>
            </w:r>
          </w:p>
        </w:tc>
        <w:tc>
          <w:tcPr>
            <w:tcW w:w="2641" w:type="dxa"/>
            <w:tcBorders>
              <w:top w:val="nil"/>
              <w:left w:val="nil"/>
              <w:bottom w:val="nil"/>
              <w:right w:val="nil"/>
            </w:tcBorders>
          </w:tcPr>
          <w:p w14:paraId="79B0B340" w14:textId="6A00680D"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IZO: 107 720423</w:t>
            </w:r>
          </w:p>
        </w:tc>
        <w:tc>
          <w:tcPr>
            <w:tcW w:w="2882" w:type="dxa"/>
            <w:tcBorders>
              <w:top w:val="nil"/>
              <w:left w:val="nil"/>
              <w:bottom w:val="nil"/>
              <w:right w:val="nil"/>
            </w:tcBorders>
          </w:tcPr>
          <w:p w14:paraId="0D76D478" w14:textId="55B38A8F" w:rsidR="0079691D" w:rsidRPr="006D2C7E" w:rsidRDefault="0079691D" w:rsidP="006D2C7E">
            <w:pPr>
              <w:spacing w:line="360" w:lineRule="auto"/>
              <w:ind w:left="360"/>
              <w:jc w:val="center"/>
              <w:rPr>
                <w:rFonts w:asciiTheme="majorHAnsi" w:hAnsiTheme="majorHAnsi" w:cstheme="majorHAnsi"/>
              </w:rPr>
            </w:pPr>
            <w:r w:rsidRPr="006D2C7E">
              <w:rPr>
                <w:rFonts w:asciiTheme="majorHAnsi" w:hAnsiTheme="majorHAnsi" w:cstheme="majorHAnsi"/>
              </w:rPr>
              <w:t xml:space="preserve">kapacita </w:t>
            </w:r>
            <w:r w:rsidR="00C624BE" w:rsidRPr="006D2C7E">
              <w:rPr>
                <w:rFonts w:asciiTheme="majorHAnsi" w:hAnsiTheme="majorHAnsi" w:cstheme="majorHAnsi"/>
              </w:rPr>
              <w:t>600 žáků</w:t>
            </w:r>
          </w:p>
          <w:p w14:paraId="63D768D0" w14:textId="77777777" w:rsidR="0079691D" w:rsidRPr="006D2C7E" w:rsidRDefault="0079691D" w:rsidP="006D2C7E">
            <w:pPr>
              <w:spacing w:line="360" w:lineRule="auto"/>
              <w:ind w:left="360"/>
              <w:jc w:val="center"/>
              <w:rPr>
                <w:rFonts w:asciiTheme="majorHAnsi" w:hAnsiTheme="majorHAnsi" w:cstheme="majorHAnsi"/>
              </w:rPr>
            </w:pPr>
          </w:p>
          <w:p w14:paraId="0AD99C5C" w14:textId="77777777" w:rsidR="00C624BE" w:rsidRPr="006D2C7E" w:rsidRDefault="00C624BE" w:rsidP="006D2C7E">
            <w:pPr>
              <w:spacing w:line="360" w:lineRule="auto"/>
              <w:ind w:left="360"/>
              <w:jc w:val="center"/>
              <w:rPr>
                <w:rFonts w:asciiTheme="majorHAnsi" w:hAnsiTheme="majorHAnsi" w:cstheme="majorHAnsi"/>
              </w:rPr>
            </w:pPr>
          </w:p>
        </w:tc>
      </w:tr>
      <w:tr w:rsidR="0079691D" w:rsidRPr="006D2C7E" w14:paraId="7B7D3C40" w14:textId="77777777" w:rsidTr="0079691D">
        <w:tc>
          <w:tcPr>
            <w:tcW w:w="3179" w:type="dxa"/>
            <w:tcBorders>
              <w:top w:val="nil"/>
              <w:left w:val="nil"/>
              <w:bottom w:val="nil"/>
              <w:right w:val="nil"/>
            </w:tcBorders>
          </w:tcPr>
          <w:p w14:paraId="3FAD8224" w14:textId="77777777"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b/>
                <w:bCs/>
              </w:rPr>
              <w:t>Mateřská škola</w:t>
            </w:r>
            <w:r w:rsidRPr="006D2C7E">
              <w:rPr>
                <w:rFonts w:asciiTheme="majorHAnsi" w:hAnsiTheme="majorHAnsi" w:cstheme="majorHAnsi"/>
              </w:rPr>
              <w:t xml:space="preserve"> – se sídlem</w:t>
            </w:r>
          </w:p>
          <w:p w14:paraId="729F6997" w14:textId="77777777"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Nová 664, 373 72 Lišov</w:t>
            </w:r>
          </w:p>
          <w:p w14:paraId="7188E4E2" w14:textId="7E668653" w:rsidR="00D90D4B" w:rsidRPr="006D2C7E" w:rsidRDefault="00D90D4B" w:rsidP="006D2C7E">
            <w:pPr>
              <w:spacing w:line="360" w:lineRule="auto"/>
              <w:jc w:val="center"/>
              <w:rPr>
                <w:rFonts w:asciiTheme="majorHAnsi" w:hAnsiTheme="majorHAnsi" w:cstheme="majorHAnsi"/>
              </w:rPr>
            </w:pPr>
          </w:p>
        </w:tc>
        <w:tc>
          <w:tcPr>
            <w:tcW w:w="2641" w:type="dxa"/>
            <w:tcBorders>
              <w:top w:val="nil"/>
              <w:left w:val="nil"/>
              <w:bottom w:val="nil"/>
              <w:right w:val="nil"/>
            </w:tcBorders>
          </w:tcPr>
          <w:p w14:paraId="2BC19815" w14:textId="3840947F"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IZO: 107 530627</w:t>
            </w:r>
          </w:p>
        </w:tc>
        <w:tc>
          <w:tcPr>
            <w:tcW w:w="2882" w:type="dxa"/>
            <w:tcBorders>
              <w:top w:val="nil"/>
              <w:left w:val="nil"/>
              <w:bottom w:val="nil"/>
              <w:right w:val="nil"/>
            </w:tcBorders>
          </w:tcPr>
          <w:p w14:paraId="3CF41959" w14:textId="2265390C" w:rsidR="0079691D" w:rsidRPr="006D2C7E" w:rsidRDefault="0079691D" w:rsidP="006D2C7E">
            <w:pPr>
              <w:spacing w:line="360" w:lineRule="auto"/>
              <w:ind w:left="360"/>
              <w:jc w:val="center"/>
              <w:rPr>
                <w:rFonts w:asciiTheme="majorHAnsi" w:hAnsiTheme="majorHAnsi" w:cstheme="majorHAnsi"/>
              </w:rPr>
            </w:pPr>
            <w:r w:rsidRPr="006D2C7E">
              <w:rPr>
                <w:rFonts w:asciiTheme="majorHAnsi" w:hAnsiTheme="majorHAnsi" w:cstheme="majorHAnsi"/>
              </w:rPr>
              <w:t xml:space="preserve">kapacita </w:t>
            </w:r>
            <w:r w:rsidR="00D90D4B" w:rsidRPr="006D2C7E">
              <w:rPr>
                <w:rFonts w:asciiTheme="majorHAnsi" w:hAnsiTheme="majorHAnsi" w:cstheme="majorHAnsi"/>
              </w:rPr>
              <w:t>242 dětí</w:t>
            </w:r>
          </w:p>
        </w:tc>
      </w:tr>
      <w:tr w:rsidR="0079691D" w:rsidRPr="006D2C7E" w14:paraId="0D70C8C1" w14:textId="77777777" w:rsidTr="0079691D">
        <w:tc>
          <w:tcPr>
            <w:tcW w:w="3179" w:type="dxa"/>
            <w:tcBorders>
              <w:top w:val="nil"/>
              <w:left w:val="nil"/>
              <w:bottom w:val="nil"/>
              <w:right w:val="nil"/>
            </w:tcBorders>
          </w:tcPr>
          <w:p w14:paraId="3FE37695" w14:textId="77777777"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b/>
                <w:bCs/>
              </w:rPr>
              <w:t>Školní družina</w:t>
            </w:r>
            <w:r w:rsidRPr="006D2C7E">
              <w:rPr>
                <w:rFonts w:asciiTheme="majorHAnsi" w:hAnsiTheme="majorHAnsi" w:cstheme="majorHAnsi"/>
              </w:rPr>
              <w:t xml:space="preserve"> – se sídlem</w:t>
            </w:r>
          </w:p>
          <w:p w14:paraId="0E7D6A0D" w14:textId="14490B5F"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Nová 611/14, 373 72 Lišov</w:t>
            </w:r>
          </w:p>
        </w:tc>
        <w:tc>
          <w:tcPr>
            <w:tcW w:w="2641" w:type="dxa"/>
            <w:tcBorders>
              <w:top w:val="nil"/>
              <w:left w:val="nil"/>
              <w:bottom w:val="nil"/>
              <w:right w:val="nil"/>
            </w:tcBorders>
          </w:tcPr>
          <w:p w14:paraId="7C5A1F81" w14:textId="19C12138"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IZO: 114 200726</w:t>
            </w:r>
          </w:p>
        </w:tc>
        <w:tc>
          <w:tcPr>
            <w:tcW w:w="2882" w:type="dxa"/>
            <w:tcBorders>
              <w:top w:val="nil"/>
              <w:left w:val="nil"/>
              <w:bottom w:val="nil"/>
              <w:right w:val="nil"/>
            </w:tcBorders>
          </w:tcPr>
          <w:p w14:paraId="6A22495D" w14:textId="6DF07151" w:rsidR="0079691D" w:rsidRPr="006D2C7E" w:rsidRDefault="00D90D4B" w:rsidP="006D2C7E">
            <w:pPr>
              <w:spacing w:line="360" w:lineRule="auto"/>
              <w:ind w:left="360"/>
              <w:jc w:val="center"/>
              <w:rPr>
                <w:rFonts w:asciiTheme="majorHAnsi" w:hAnsiTheme="majorHAnsi" w:cstheme="majorHAnsi"/>
              </w:rPr>
            </w:pPr>
            <w:r w:rsidRPr="006D2C7E">
              <w:rPr>
                <w:rFonts w:asciiTheme="majorHAnsi" w:hAnsiTheme="majorHAnsi" w:cstheme="majorHAnsi"/>
              </w:rPr>
              <w:t>kapacita 25</w:t>
            </w:r>
            <w:r w:rsidR="0079691D" w:rsidRPr="006D2C7E">
              <w:rPr>
                <w:rFonts w:asciiTheme="majorHAnsi" w:hAnsiTheme="majorHAnsi" w:cstheme="majorHAnsi"/>
              </w:rPr>
              <w:t>0 žáků</w:t>
            </w:r>
          </w:p>
          <w:p w14:paraId="4DA1E0ED" w14:textId="392BB186" w:rsidR="00106701" w:rsidRPr="006D2C7E" w:rsidRDefault="00106701" w:rsidP="006D2C7E">
            <w:pPr>
              <w:spacing w:line="360" w:lineRule="auto"/>
              <w:ind w:left="360"/>
              <w:jc w:val="center"/>
              <w:rPr>
                <w:rFonts w:asciiTheme="majorHAnsi" w:hAnsiTheme="majorHAnsi" w:cstheme="majorHAnsi"/>
              </w:rPr>
            </w:pPr>
          </w:p>
          <w:p w14:paraId="28778D34" w14:textId="77777777" w:rsidR="0079691D" w:rsidRPr="006D2C7E" w:rsidRDefault="0079691D" w:rsidP="006D2C7E">
            <w:pPr>
              <w:spacing w:line="360" w:lineRule="auto"/>
              <w:jc w:val="center"/>
              <w:rPr>
                <w:rFonts w:asciiTheme="majorHAnsi" w:hAnsiTheme="majorHAnsi" w:cstheme="majorHAnsi"/>
              </w:rPr>
            </w:pPr>
          </w:p>
        </w:tc>
      </w:tr>
      <w:tr w:rsidR="0079691D" w:rsidRPr="006D2C7E" w14:paraId="5FA4020C" w14:textId="77777777" w:rsidTr="0079691D">
        <w:tc>
          <w:tcPr>
            <w:tcW w:w="3179" w:type="dxa"/>
            <w:tcBorders>
              <w:top w:val="nil"/>
              <w:left w:val="nil"/>
              <w:bottom w:val="nil"/>
              <w:right w:val="nil"/>
            </w:tcBorders>
          </w:tcPr>
          <w:p w14:paraId="04B0EBA9" w14:textId="2D6B9363" w:rsidR="0079691D" w:rsidRPr="006D2C7E" w:rsidRDefault="00714353" w:rsidP="006D2C7E">
            <w:pPr>
              <w:spacing w:line="360" w:lineRule="auto"/>
              <w:rPr>
                <w:rFonts w:asciiTheme="majorHAnsi" w:hAnsiTheme="majorHAnsi" w:cstheme="majorHAnsi"/>
              </w:rPr>
            </w:pPr>
            <w:r w:rsidRPr="006D2C7E">
              <w:rPr>
                <w:rFonts w:asciiTheme="majorHAnsi" w:hAnsiTheme="majorHAnsi" w:cstheme="majorHAnsi"/>
                <w:b/>
                <w:bCs/>
              </w:rPr>
              <w:t xml:space="preserve">    </w:t>
            </w:r>
            <w:r w:rsidR="0079691D" w:rsidRPr="006D2C7E">
              <w:rPr>
                <w:rFonts w:asciiTheme="majorHAnsi" w:hAnsiTheme="majorHAnsi" w:cstheme="majorHAnsi"/>
                <w:b/>
                <w:bCs/>
              </w:rPr>
              <w:t>Školní jídelna</w:t>
            </w:r>
            <w:r w:rsidR="0079691D" w:rsidRPr="006D2C7E">
              <w:rPr>
                <w:rFonts w:asciiTheme="majorHAnsi" w:hAnsiTheme="majorHAnsi" w:cstheme="majorHAnsi"/>
              </w:rPr>
              <w:t xml:space="preserve"> – se sídlem</w:t>
            </w:r>
          </w:p>
          <w:p w14:paraId="3AD244D1" w14:textId="3A2C9445"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Nová 611/14, 373 72 Lišov</w:t>
            </w:r>
          </w:p>
        </w:tc>
        <w:tc>
          <w:tcPr>
            <w:tcW w:w="2641" w:type="dxa"/>
            <w:tcBorders>
              <w:top w:val="nil"/>
              <w:left w:val="nil"/>
              <w:bottom w:val="nil"/>
              <w:right w:val="nil"/>
            </w:tcBorders>
          </w:tcPr>
          <w:p w14:paraId="2FA6E250" w14:textId="6B13E8FA"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IZO: 102 475571</w:t>
            </w:r>
          </w:p>
        </w:tc>
        <w:tc>
          <w:tcPr>
            <w:tcW w:w="2882" w:type="dxa"/>
            <w:tcBorders>
              <w:top w:val="nil"/>
              <w:left w:val="nil"/>
              <w:bottom w:val="nil"/>
              <w:right w:val="nil"/>
            </w:tcBorders>
          </w:tcPr>
          <w:p w14:paraId="0F780D65" w14:textId="3D08B7E2" w:rsidR="0079691D" w:rsidRPr="006D2C7E" w:rsidRDefault="0079691D" w:rsidP="006D2C7E">
            <w:pPr>
              <w:spacing w:line="360" w:lineRule="auto"/>
              <w:ind w:left="360"/>
              <w:jc w:val="center"/>
              <w:rPr>
                <w:rFonts w:asciiTheme="majorHAnsi" w:hAnsiTheme="majorHAnsi" w:cstheme="majorHAnsi"/>
              </w:rPr>
            </w:pPr>
            <w:r w:rsidRPr="006D2C7E">
              <w:rPr>
                <w:rFonts w:asciiTheme="majorHAnsi" w:hAnsiTheme="majorHAnsi" w:cstheme="majorHAnsi"/>
              </w:rPr>
              <w:t>kapacita 850 jídel</w:t>
            </w:r>
          </w:p>
          <w:p w14:paraId="12831D70" w14:textId="77777777" w:rsidR="00106701" w:rsidRPr="006D2C7E" w:rsidRDefault="00106701" w:rsidP="006D2C7E">
            <w:pPr>
              <w:spacing w:line="360" w:lineRule="auto"/>
              <w:ind w:left="360"/>
              <w:jc w:val="center"/>
              <w:rPr>
                <w:rFonts w:asciiTheme="majorHAnsi" w:hAnsiTheme="majorHAnsi" w:cstheme="majorHAnsi"/>
              </w:rPr>
            </w:pPr>
          </w:p>
          <w:p w14:paraId="3044EF7B" w14:textId="77777777" w:rsidR="0079691D" w:rsidRPr="006D2C7E" w:rsidRDefault="0079691D" w:rsidP="006D2C7E">
            <w:pPr>
              <w:spacing w:line="360" w:lineRule="auto"/>
              <w:jc w:val="center"/>
              <w:rPr>
                <w:rFonts w:asciiTheme="majorHAnsi" w:hAnsiTheme="majorHAnsi" w:cstheme="majorHAnsi"/>
              </w:rPr>
            </w:pPr>
          </w:p>
        </w:tc>
      </w:tr>
      <w:tr w:rsidR="0079691D" w:rsidRPr="006D2C7E" w14:paraId="3283A7A4" w14:textId="77777777" w:rsidTr="0079691D">
        <w:tc>
          <w:tcPr>
            <w:tcW w:w="3179" w:type="dxa"/>
            <w:tcBorders>
              <w:top w:val="nil"/>
              <w:left w:val="nil"/>
              <w:bottom w:val="nil"/>
              <w:right w:val="nil"/>
            </w:tcBorders>
          </w:tcPr>
          <w:p w14:paraId="2F606EDA" w14:textId="2988A0E7" w:rsidR="0079691D" w:rsidRPr="006D2C7E" w:rsidRDefault="00714353" w:rsidP="006D2C7E">
            <w:pPr>
              <w:spacing w:line="360" w:lineRule="auto"/>
              <w:rPr>
                <w:rFonts w:asciiTheme="majorHAnsi" w:hAnsiTheme="majorHAnsi" w:cstheme="majorHAnsi"/>
              </w:rPr>
            </w:pPr>
            <w:r w:rsidRPr="006D2C7E">
              <w:rPr>
                <w:rFonts w:asciiTheme="majorHAnsi" w:hAnsiTheme="majorHAnsi" w:cstheme="majorHAnsi"/>
                <w:b/>
                <w:bCs/>
              </w:rPr>
              <w:lastRenderedPageBreak/>
              <w:t xml:space="preserve">    </w:t>
            </w:r>
            <w:r w:rsidR="0079691D" w:rsidRPr="006D2C7E">
              <w:rPr>
                <w:rFonts w:asciiTheme="majorHAnsi" w:hAnsiTheme="majorHAnsi" w:cstheme="majorHAnsi"/>
                <w:b/>
                <w:bCs/>
              </w:rPr>
              <w:t>Školní jídelna</w:t>
            </w:r>
            <w:r w:rsidR="0079691D" w:rsidRPr="006D2C7E">
              <w:rPr>
                <w:rFonts w:asciiTheme="majorHAnsi" w:hAnsiTheme="majorHAnsi" w:cstheme="majorHAnsi"/>
              </w:rPr>
              <w:t xml:space="preserve"> – výdejna</w:t>
            </w:r>
          </w:p>
          <w:p w14:paraId="31EF6153" w14:textId="06DDC73A"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Nová 611/14, 373 72 Lišov</w:t>
            </w:r>
          </w:p>
        </w:tc>
        <w:tc>
          <w:tcPr>
            <w:tcW w:w="2641" w:type="dxa"/>
            <w:tcBorders>
              <w:top w:val="nil"/>
              <w:left w:val="nil"/>
              <w:bottom w:val="nil"/>
              <w:right w:val="nil"/>
            </w:tcBorders>
          </w:tcPr>
          <w:p w14:paraId="47757442" w14:textId="761B4A05" w:rsidR="0079691D" w:rsidRPr="006D2C7E" w:rsidRDefault="0079691D" w:rsidP="006D2C7E">
            <w:pPr>
              <w:spacing w:line="360" w:lineRule="auto"/>
              <w:jc w:val="center"/>
              <w:rPr>
                <w:rFonts w:asciiTheme="majorHAnsi" w:hAnsiTheme="majorHAnsi" w:cstheme="majorHAnsi"/>
              </w:rPr>
            </w:pPr>
            <w:r w:rsidRPr="006D2C7E">
              <w:rPr>
                <w:rFonts w:asciiTheme="majorHAnsi" w:hAnsiTheme="majorHAnsi" w:cstheme="majorHAnsi"/>
              </w:rPr>
              <w:t>IZO: 163 101957</w:t>
            </w:r>
          </w:p>
        </w:tc>
        <w:tc>
          <w:tcPr>
            <w:tcW w:w="2882" w:type="dxa"/>
            <w:tcBorders>
              <w:top w:val="nil"/>
              <w:left w:val="nil"/>
              <w:bottom w:val="nil"/>
              <w:right w:val="nil"/>
            </w:tcBorders>
          </w:tcPr>
          <w:p w14:paraId="74515096" w14:textId="77777777" w:rsidR="00D90D4B" w:rsidRPr="006D2C7E" w:rsidRDefault="00D90D4B" w:rsidP="006D2C7E">
            <w:pPr>
              <w:spacing w:line="360" w:lineRule="auto"/>
              <w:ind w:left="360"/>
              <w:rPr>
                <w:rFonts w:asciiTheme="majorHAnsi" w:hAnsiTheme="majorHAnsi" w:cstheme="majorHAnsi"/>
              </w:rPr>
            </w:pPr>
            <w:r w:rsidRPr="006D2C7E">
              <w:rPr>
                <w:rFonts w:asciiTheme="majorHAnsi" w:hAnsiTheme="majorHAnsi" w:cstheme="majorHAnsi"/>
              </w:rPr>
              <w:t xml:space="preserve">      kapacita: 242    </w:t>
            </w:r>
          </w:p>
          <w:p w14:paraId="006417F9" w14:textId="43CF2DD6" w:rsidR="00106701" w:rsidRPr="006D2C7E" w:rsidRDefault="00D90D4B" w:rsidP="006D2C7E">
            <w:pPr>
              <w:spacing w:line="360" w:lineRule="auto"/>
              <w:ind w:left="360"/>
              <w:rPr>
                <w:rFonts w:asciiTheme="majorHAnsi" w:hAnsiTheme="majorHAnsi" w:cstheme="majorHAnsi"/>
              </w:rPr>
            </w:pPr>
            <w:r w:rsidRPr="006D2C7E">
              <w:rPr>
                <w:rFonts w:asciiTheme="majorHAnsi" w:hAnsiTheme="majorHAnsi" w:cstheme="majorHAnsi"/>
              </w:rPr>
              <w:t xml:space="preserve">      stravovaných</w:t>
            </w:r>
          </w:p>
          <w:p w14:paraId="073E698E" w14:textId="77777777" w:rsidR="00106701" w:rsidRPr="006D2C7E" w:rsidRDefault="00106701" w:rsidP="006D2C7E">
            <w:pPr>
              <w:spacing w:line="360" w:lineRule="auto"/>
              <w:ind w:left="360"/>
              <w:jc w:val="center"/>
              <w:rPr>
                <w:rFonts w:asciiTheme="majorHAnsi" w:hAnsiTheme="majorHAnsi" w:cstheme="majorHAnsi"/>
              </w:rPr>
            </w:pPr>
          </w:p>
          <w:p w14:paraId="7FF9F046" w14:textId="77777777" w:rsidR="0079691D" w:rsidRPr="006D2C7E" w:rsidRDefault="0079691D" w:rsidP="006D2C7E">
            <w:pPr>
              <w:spacing w:line="360" w:lineRule="auto"/>
              <w:jc w:val="center"/>
              <w:rPr>
                <w:rFonts w:asciiTheme="majorHAnsi" w:hAnsiTheme="majorHAnsi" w:cstheme="majorHAnsi"/>
              </w:rPr>
            </w:pPr>
          </w:p>
        </w:tc>
      </w:tr>
    </w:tbl>
    <w:p w14:paraId="2F7677F1" w14:textId="77777777" w:rsidR="0079691D" w:rsidRPr="006D2C7E" w:rsidRDefault="0079691D" w:rsidP="006D2C7E">
      <w:pPr>
        <w:spacing w:line="360" w:lineRule="auto"/>
        <w:ind w:left="360"/>
        <w:rPr>
          <w:rFonts w:asciiTheme="majorHAnsi" w:hAnsiTheme="majorHAnsi" w:cstheme="majorHAnsi"/>
        </w:rPr>
      </w:pPr>
    </w:p>
    <w:p w14:paraId="456236DE" w14:textId="18E3A95E" w:rsidR="007E0A37" w:rsidRPr="006D2C7E" w:rsidRDefault="007E0A37" w:rsidP="006D2C7E">
      <w:pPr>
        <w:spacing w:line="360" w:lineRule="auto"/>
        <w:ind w:left="360"/>
        <w:rPr>
          <w:rFonts w:asciiTheme="majorHAnsi" w:hAnsiTheme="majorHAnsi" w:cstheme="majorHAnsi"/>
        </w:rPr>
      </w:pPr>
    </w:p>
    <w:p w14:paraId="70E53F7B" w14:textId="73537BDD" w:rsidR="007E0A37" w:rsidRPr="006D2C7E" w:rsidRDefault="006D4C75" w:rsidP="006D2C7E">
      <w:pPr>
        <w:spacing w:line="360" w:lineRule="auto"/>
        <w:ind w:left="360"/>
        <w:rPr>
          <w:rFonts w:asciiTheme="majorHAnsi" w:hAnsiTheme="majorHAnsi" w:cstheme="majorHAnsi"/>
        </w:rPr>
      </w:pPr>
      <w:r w:rsidRPr="006D2C7E">
        <w:rPr>
          <w:rFonts w:asciiTheme="majorHAnsi" w:hAnsiTheme="majorHAnsi" w:cstheme="majorHAnsi"/>
        </w:rPr>
        <w:t>Ve školním roce 202</w:t>
      </w:r>
      <w:r w:rsidR="00D90D4B" w:rsidRPr="006D2C7E">
        <w:rPr>
          <w:rFonts w:asciiTheme="majorHAnsi" w:hAnsiTheme="majorHAnsi" w:cstheme="majorHAnsi"/>
        </w:rPr>
        <w:t>4</w:t>
      </w:r>
      <w:r w:rsidRPr="006D2C7E">
        <w:rPr>
          <w:rFonts w:asciiTheme="majorHAnsi" w:hAnsiTheme="majorHAnsi" w:cstheme="majorHAnsi"/>
        </w:rPr>
        <w:t>/202</w:t>
      </w:r>
      <w:r w:rsidR="00D90D4B" w:rsidRPr="006D2C7E">
        <w:rPr>
          <w:rFonts w:asciiTheme="majorHAnsi" w:hAnsiTheme="majorHAnsi" w:cstheme="majorHAnsi"/>
        </w:rPr>
        <w:t>5</w:t>
      </w:r>
      <w:r w:rsidRPr="006D2C7E">
        <w:rPr>
          <w:rFonts w:asciiTheme="majorHAnsi" w:hAnsiTheme="majorHAnsi" w:cstheme="majorHAnsi"/>
        </w:rPr>
        <w:t xml:space="preserve"> </w:t>
      </w:r>
      <w:r w:rsidR="00DF2DC5" w:rsidRPr="006D2C7E">
        <w:rPr>
          <w:rFonts w:asciiTheme="majorHAnsi" w:hAnsiTheme="majorHAnsi" w:cstheme="majorHAnsi"/>
        </w:rPr>
        <w:t>poskytuje vzdělání ve 2</w:t>
      </w:r>
      <w:r w:rsidR="00D90D4B" w:rsidRPr="006D2C7E">
        <w:rPr>
          <w:rFonts w:asciiTheme="majorHAnsi" w:hAnsiTheme="majorHAnsi" w:cstheme="majorHAnsi"/>
        </w:rPr>
        <w:t>5</w:t>
      </w:r>
      <w:r w:rsidR="00DF2DC5" w:rsidRPr="006D2C7E">
        <w:rPr>
          <w:rFonts w:asciiTheme="majorHAnsi" w:hAnsiTheme="majorHAnsi" w:cstheme="majorHAnsi"/>
        </w:rPr>
        <w:t xml:space="preserve"> třídách, v mateřské škole je 7 oddělení v Lišově a 1 oddělení ve </w:t>
      </w:r>
      <w:proofErr w:type="spellStart"/>
      <w:r w:rsidR="00DF2DC5" w:rsidRPr="006D2C7E">
        <w:rPr>
          <w:rFonts w:asciiTheme="majorHAnsi" w:hAnsiTheme="majorHAnsi" w:cstheme="majorHAnsi"/>
        </w:rPr>
        <w:t>Velechvíně</w:t>
      </w:r>
      <w:proofErr w:type="spellEnd"/>
      <w:r w:rsidR="00DF2DC5" w:rsidRPr="006D2C7E">
        <w:rPr>
          <w:rFonts w:asciiTheme="majorHAnsi" w:hAnsiTheme="majorHAnsi" w:cstheme="majorHAnsi"/>
        </w:rPr>
        <w:t xml:space="preserve">. Žáků v základní škole je </w:t>
      </w:r>
      <w:r w:rsidR="00D90D4B" w:rsidRPr="006D2C7E">
        <w:rPr>
          <w:rFonts w:asciiTheme="majorHAnsi" w:hAnsiTheme="majorHAnsi" w:cstheme="majorHAnsi"/>
        </w:rPr>
        <w:t>540 a dětí v mateřské škole je 211</w:t>
      </w:r>
      <w:r w:rsidR="00DF2DC5" w:rsidRPr="006D2C7E">
        <w:rPr>
          <w:rFonts w:asciiTheme="majorHAnsi" w:hAnsiTheme="majorHAnsi" w:cstheme="majorHAnsi"/>
        </w:rPr>
        <w:t>.</w:t>
      </w:r>
    </w:p>
    <w:p w14:paraId="1E6F7B80" w14:textId="35E1AFB3" w:rsidR="00DF2DC5" w:rsidRDefault="00DF2DC5" w:rsidP="006D2C7E">
      <w:pPr>
        <w:spacing w:line="360" w:lineRule="auto"/>
        <w:ind w:left="360"/>
        <w:rPr>
          <w:rFonts w:asciiTheme="majorHAnsi" w:hAnsiTheme="majorHAnsi" w:cstheme="majorHAnsi"/>
        </w:rPr>
      </w:pPr>
    </w:p>
    <w:p w14:paraId="683B0D58" w14:textId="77777777" w:rsidR="00CD12F6" w:rsidRDefault="00CD12F6" w:rsidP="006D2C7E">
      <w:pPr>
        <w:spacing w:line="360" w:lineRule="auto"/>
        <w:ind w:left="360"/>
        <w:rPr>
          <w:rFonts w:asciiTheme="majorHAnsi" w:hAnsiTheme="majorHAnsi" w:cstheme="majorHAnsi"/>
        </w:rPr>
      </w:pPr>
    </w:p>
    <w:p w14:paraId="770C4168" w14:textId="77777777" w:rsidR="00CD12F6" w:rsidRDefault="00CD12F6" w:rsidP="006D2C7E">
      <w:pPr>
        <w:spacing w:line="360" w:lineRule="auto"/>
        <w:ind w:left="360"/>
        <w:rPr>
          <w:rFonts w:asciiTheme="majorHAnsi" w:hAnsiTheme="majorHAnsi" w:cstheme="majorHAnsi"/>
        </w:rPr>
      </w:pPr>
    </w:p>
    <w:p w14:paraId="33CDBC0F" w14:textId="77777777" w:rsidR="00CD12F6" w:rsidRDefault="00CD12F6" w:rsidP="006D2C7E">
      <w:pPr>
        <w:spacing w:line="360" w:lineRule="auto"/>
        <w:ind w:left="360"/>
        <w:rPr>
          <w:rFonts w:asciiTheme="majorHAnsi" w:hAnsiTheme="majorHAnsi" w:cstheme="majorHAnsi"/>
        </w:rPr>
      </w:pPr>
    </w:p>
    <w:p w14:paraId="014B3D4F" w14:textId="77777777" w:rsidR="00CD12F6" w:rsidRPr="006D2C7E" w:rsidRDefault="00CD12F6" w:rsidP="006D2C7E">
      <w:pPr>
        <w:spacing w:line="360" w:lineRule="auto"/>
        <w:ind w:left="360"/>
        <w:rPr>
          <w:rFonts w:asciiTheme="majorHAnsi" w:hAnsiTheme="majorHAnsi" w:cstheme="majorHAnsi"/>
        </w:rPr>
      </w:pPr>
    </w:p>
    <w:p w14:paraId="2E1E2378" w14:textId="2AF44E3C" w:rsidR="00DF2DC5" w:rsidRPr="006D2C7E" w:rsidRDefault="00930B76" w:rsidP="006D2C7E">
      <w:pPr>
        <w:spacing w:line="360" w:lineRule="auto"/>
        <w:ind w:left="360"/>
        <w:rPr>
          <w:rFonts w:asciiTheme="majorHAnsi" w:hAnsiTheme="majorHAnsi" w:cstheme="majorHAnsi"/>
        </w:rPr>
      </w:pPr>
      <w:r>
        <w:rPr>
          <w:rFonts w:asciiTheme="majorHAnsi" w:hAnsiTheme="majorHAnsi" w:cstheme="majorHAnsi"/>
          <w:noProof/>
        </w:rPr>
        <w:lastRenderedPageBreak/>
        <w:drawing>
          <wp:inline distT="0" distB="0" distL="0" distR="0" wp14:anchorId="796A12BC" wp14:editId="68FB6A10">
            <wp:extent cx="4731026" cy="4731026"/>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8248340_1173077801269698_3724570608872709380_n.jpg"/>
                    <pic:cNvPicPr/>
                  </pic:nvPicPr>
                  <pic:blipFill>
                    <a:blip r:embed="rId13">
                      <a:extLst>
                        <a:ext uri="{28A0092B-C50C-407E-A947-70E740481C1C}">
                          <a14:useLocalDpi xmlns:a14="http://schemas.microsoft.com/office/drawing/2010/main" val="0"/>
                        </a:ext>
                      </a:extLst>
                    </a:blip>
                    <a:stretch>
                      <a:fillRect/>
                    </a:stretch>
                  </pic:blipFill>
                  <pic:spPr>
                    <a:xfrm>
                      <a:off x="0" y="0"/>
                      <a:ext cx="4731026" cy="4731026"/>
                    </a:xfrm>
                    <a:prstGeom prst="rect">
                      <a:avLst/>
                    </a:prstGeom>
                  </pic:spPr>
                </pic:pic>
              </a:graphicData>
            </a:graphic>
          </wp:inline>
        </w:drawing>
      </w:r>
    </w:p>
    <w:p w14:paraId="198ACE71" w14:textId="7D1E8EDA" w:rsidR="00C2465E" w:rsidRPr="006D2C7E" w:rsidRDefault="00C2465E" w:rsidP="006D2C7E">
      <w:pPr>
        <w:spacing w:line="360" w:lineRule="auto"/>
        <w:ind w:left="360"/>
        <w:rPr>
          <w:rFonts w:asciiTheme="majorHAnsi" w:hAnsiTheme="majorHAnsi" w:cstheme="majorHAnsi"/>
        </w:rPr>
      </w:pPr>
    </w:p>
    <w:p w14:paraId="185B3E2E" w14:textId="7F6D1D49" w:rsidR="00C2465E" w:rsidRPr="006D2C7E" w:rsidRDefault="00C2465E" w:rsidP="006D2C7E">
      <w:pPr>
        <w:spacing w:line="360" w:lineRule="auto"/>
        <w:ind w:left="360"/>
        <w:rPr>
          <w:rFonts w:asciiTheme="majorHAnsi" w:hAnsiTheme="majorHAnsi" w:cstheme="majorHAnsi"/>
        </w:rPr>
      </w:pPr>
    </w:p>
    <w:p w14:paraId="18096AAA" w14:textId="3C4DBA06" w:rsidR="00C2465E" w:rsidRPr="006D2C7E" w:rsidRDefault="00C2465E" w:rsidP="006D2C7E">
      <w:pPr>
        <w:spacing w:line="360" w:lineRule="auto"/>
        <w:ind w:left="360"/>
        <w:rPr>
          <w:rFonts w:asciiTheme="majorHAnsi" w:hAnsiTheme="majorHAnsi" w:cstheme="majorHAnsi"/>
        </w:rPr>
      </w:pPr>
    </w:p>
    <w:p w14:paraId="0CE64FD9" w14:textId="01825368" w:rsidR="00C2465E" w:rsidRPr="006D2C7E" w:rsidRDefault="00C2465E" w:rsidP="006D2C7E">
      <w:pPr>
        <w:spacing w:line="360" w:lineRule="auto"/>
        <w:ind w:left="360"/>
        <w:rPr>
          <w:rFonts w:asciiTheme="majorHAnsi" w:hAnsiTheme="majorHAnsi" w:cstheme="majorHAnsi"/>
        </w:rPr>
      </w:pPr>
    </w:p>
    <w:p w14:paraId="7FE9BB6E" w14:textId="77777777" w:rsidR="003113F3" w:rsidRPr="006D2C7E" w:rsidRDefault="003113F3" w:rsidP="006D2C7E">
      <w:pPr>
        <w:spacing w:line="360" w:lineRule="auto"/>
        <w:rPr>
          <w:rFonts w:asciiTheme="majorHAnsi" w:hAnsiTheme="majorHAnsi" w:cstheme="majorHAnsi"/>
        </w:rPr>
      </w:pPr>
    </w:p>
    <w:p w14:paraId="68EABE34" w14:textId="159A4079" w:rsidR="00C2465E" w:rsidRPr="00CD12F6" w:rsidRDefault="00C2465E"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Údaje o školské radě:</w:t>
      </w:r>
    </w:p>
    <w:p w14:paraId="32CE75F4" w14:textId="3E7BB739" w:rsidR="00C2465E" w:rsidRPr="00CD12F6" w:rsidRDefault="00C2465E" w:rsidP="00CD12F6">
      <w:pPr>
        <w:spacing w:line="360" w:lineRule="auto"/>
        <w:ind w:left="360"/>
        <w:rPr>
          <w:rFonts w:asciiTheme="majorHAnsi" w:hAnsiTheme="majorHAnsi" w:cstheme="majorHAnsi"/>
          <w:b/>
          <w:bCs/>
        </w:rPr>
      </w:pPr>
      <w:r w:rsidRPr="006D2C7E">
        <w:rPr>
          <w:rFonts w:asciiTheme="majorHAnsi" w:hAnsiTheme="majorHAnsi" w:cstheme="majorHAnsi"/>
          <w:b/>
          <w:bCs/>
        </w:rPr>
        <w:t>Členové školské rady:</w:t>
      </w:r>
    </w:p>
    <w:p w14:paraId="0C156D5B" w14:textId="742C2893" w:rsidR="00C2465E" w:rsidRPr="006D2C7E" w:rsidRDefault="00C2465E" w:rsidP="006D2C7E">
      <w:pPr>
        <w:pStyle w:val="Odstavecseseznamem"/>
        <w:numPr>
          <w:ilvl w:val="0"/>
          <w:numId w:val="3"/>
        </w:numPr>
        <w:spacing w:line="360" w:lineRule="auto"/>
        <w:rPr>
          <w:rFonts w:asciiTheme="majorHAnsi" w:hAnsiTheme="majorHAnsi" w:cstheme="majorHAnsi"/>
          <w:u w:val="single"/>
        </w:rPr>
      </w:pPr>
      <w:r w:rsidRPr="006D2C7E">
        <w:rPr>
          <w:rFonts w:asciiTheme="majorHAnsi" w:hAnsiTheme="majorHAnsi" w:cstheme="majorHAnsi"/>
          <w:u w:val="single"/>
        </w:rPr>
        <w:t>za zákonné zástupce žáků</w:t>
      </w:r>
    </w:p>
    <w:p w14:paraId="5D1D8AF5" w14:textId="614ACEB7" w:rsidR="00C2465E" w:rsidRPr="006D2C7E" w:rsidRDefault="00C2465E" w:rsidP="006D2C7E">
      <w:pPr>
        <w:spacing w:line="360" w:lineRule="auto"/>
        <w:ind w:left="720"/>
        <w:rPr>
          <w:rFonts w:asciiTheme="majorHAnsi" w:hAnsiTheme="majorHAnsi" w:cstheme="majorHAnsi"/>
        </w:rPr>
      </w:pPr>
    </w:p>
    <w:p w14:paraId="0DE92158" w14:textId="6A3222E6" w:rsidR="00C2465E" w:rsidRPr="006D2C7E" w:rsidRDefault="00A92D4A" w:rsidP="006D2C7E">
      <w:pPr>
        <w:spacing w:line="360" w:lineRule="auto"/>
        <w:ind w:left="720"/>
        <w:rPr>
          <w:rFonts w:asciiTheme="majorHAnsi" w:hAnsiTheme="majorHAnsi" w:cstheme="majorHAnsi"/>
        </w:rPr>
      </w:pPr>
      <w:r w:rsidRPr="006D2C7E">
        <w:rPr>
          <w:rFonts w:asciiTheme="majorHAnsi" w:hAnsiTheme="majorHAnsi" w:cstheme="majorHAnsi"/>
        </w:rPr>
        <w:t>Bc. Lenka Stoličková</w:t>
      </w:r>
    </w:p>
    <w:p w14:paraId="15C3784F" w14:textId="0536D7AB" w:rsidR="00C2465E" w:rsidRPr="006D2C7E" w:rsidRDefault="00A92D4A" w:rsidP="006D2C7E">
      <w:pPr>
        <w:spacing w:line="360" w:lineRule="auto"/>
        <w:ind w:left="720"/>
        <w:rPr>
          <w:rFonts w:asciiTheme="majorHAnsi" w:hAnsiTheme="majorHAnsi" w:cstheme="majorHAnsi"/>
        </w:rPr>
      </w:pPr>
      <w:r w:rsidRPr="006D2C7E">
        <w:rPr>
          <w:rFonts w:asciiTheme="majorHAnsi" w:hAnsiTheme="majorHAnsi" w:cstheme="majorHAnsi"/>
        </w:rPr>
        <w:t>Mgr. Bc. Zuzana Marková</w:t>
      </w:r>
    </w:p>
    <w:p w14:paraId="31A27ABE" w14:textId="2B30D00A" w:rsidR="00C2465E" w:rsidRDefault="00A92D4A" w:rsidP="00CD12F6">
      <w:pPr>
        <w:spacing w:line="360" w:lineRule="auto"/>
        <w:ind w:left="720"/>
        <w:rPr>
          <w:rFonts w:asciiTheme="majorHAnsi" w:hAnsiTheme="majorHAnsi" w:cstheme="majorHAnsi"/>
        </w:rPr>
      </w:pPr>
      <w:r w:rsidRPr="006D2C7E">
        <w:rPr>
          <w:rFonts w:asciiTheme="majorHAnsi" w:hAnsiTheme="majorHAnsi" w:cstheme="majorHAnsi"/>
        </w:rPr>
        <w:t xml:space="preserve">Jitka </w:t>
      </w:r>
      <w:proofErr w:type="spellStart"/>
      <w:r w:rsidRPr="006D2C7E">
        <w:rPr>
          <w:rFonts w:asciiTheme="majorHAnsi" w:hAnsiTheme="majorHAnsi" w:cstheme="majorHAnsi"/>
        </w:rPr>
        <w:t>Kumnácká</w:t>
      </w:r>
      <w:proofErr w:type="spellEnd"/>
    </w:p>
    <w:p w14:paraId="307A9AA5" w14:textId="77777777" w:rsidR="00CD12F6" w:rsidRPr="006D2C7E" w:rsidRDefault="00CD12F6" w:rsidP="00CD12F6">
      <w:pPr>
        <w:spacing w:line="360" w:lineRule="auto"/>
        <w:ind w:left="720"/>
        <w:rPr>
          <w:rFonts w:asciiTheme="majorHAnsi" w:hAnsiTheme="majorHAnsi" w:cstheme="majorHAnsi"/>
        </w:rPr>
      </w:pPr>
    </w:p>
    <w:p w14:paraId="0ED81A43" w14:textId="19E8C581" w:rsidR="00C2465E" w:rsidRPr="006D2C7E" w:rsidRDefault="00C2465E" w:rsidP="006D2C7E">
      <w:pPr>
        <w:pStyle w:val="Odstavecseseznamem"/>
        <w:numPr>
          <w:ilvl w:val="0"/>
          <w:numId w:val="3"/>
        </w:numPr>
        <w:spacing w:line="360" w:lineRule="auto"/>
        <w:rPr>
          <w:rFonts w:asciiTheme="majorHAnsi" w:hAnsiTheme="majorHAnsi" w:cstheme="majorHAnsi"/>
          <w:u w:val="single"/>
        </w:rPr>
      </w:pPr>
      <w:r w:rsidRPr="006D2C7E">
        <w:rPr>
          <w:rFonts w:asciiTheme="majorHAnsi" w:hAnsiTheme="majorHAnsi" w:cstheme="majorHAnsi"/>
          <w:u w:val="single"/>
        </w:rPr>
        <w:lastRenderedPageBreak/>
        <w:t>za pedagogy</w:t>
      </w:r>
    </w:p>
    <w:p w14:paraId="11EDB631" w14:textId="1105AD36" w:rsidR="00C2465E" w:rsidRPr="006D2C7E" w:rsidRDefault="00C2465E" w:rsidP="006D2C7E">
      <w:pPr>
        <w:spacing w:line="360" w:lineRule="auto"/>
        <w:ind w:left="720"/>
        <w:rPr>
          <w:rFonts w:asciiTheme="majorHAnsi" w:hAnsiTheme="majorHAnsi" w:cstheme="majorHAnsi"/>
        </w:rPr>
      </w:pPr>
    </w:p>
    <w:p w14:paraId="21D2A9F1" w14:textId="702500EE" w:rsidR="00C2465E" w:rsidRPr="006D2C7E" w:rsidRDefault="00C2465E" w:rsidP="006D2C7E">
      <w:pPr>
        <w:spacing w:line="360" w:lineRule="auto"/>
        <w:ind w:left="720"/>
        <w:rPr>
          <w:rFonts w:asciiTheme="majorHAnsi" w:hAnsiTheme="majorHAnsi" w:cstheme="majorHAnsi"/>
        </w:rPr>
      </w:pPr>
      <w:r w:rsidRPr="006D2C7E">
        <w:rPr>
          <w:rFonts w:asciiTheme="majorHAnsi" w:hAnsiTheme="majorHAnsi" w:cstheme="majorHAnsi"/>
        </w:rPr>
        <w:t>Mgr. Irena Hohenbergerová</w:t>
      </w:r>
    </w:p>
    <w:p w14:paraId="56A1A677" w14:textId="453F4B60" w:rsidR="00C2465E" w:rsidRPr="006D2C7E" w:rsidRDefault="00C2465E" w:rsidP="006D2C7E">
      <w:pPr>
        <w:spacing w:line="360" w:lineRule="auto"/>
        <w:ind w:left="720"/>
        <w:rPr>
          <w:rFonts w:asciiTheme="majorHAnsi" w:hAnsiTheme="majorHAnsi" w:cstheme="majorHAnsi"/>
        </w:rPr>
      </w:pPr>
      <w:r w:rsidRPr="006D2C7E">
        <w:rPr>
          <w:rFonts w:asciiTheme="majorHAnsi" w:hAnsiTheme="majorHAnsi" w:cstheme="majorHAnsi"/>
        </w:rPr>
        <w:t>Mgr. Andrea Jirků</w:t>
      </w:r>
    </w:p>
    <w:p w14:paraId="283B7499" w14:textId="683D8659" w:rsidR="00C2465E" w:rsidRPr="006D2C7E" w:rsidRDefault="00714353" w:rsidP="006D2C7E">
      <w:pPr>
        <w:spacing w:line="360" w:lineRule="auto"/>
        <w:ind w:left="720"/>
        <w:rPr>
          <w:rFonts w:asciiTheme="majorHAnsi" w:hAnsiTheme="majorHAnsi" w:cstheme="majorHAnsi"/>
        </w:rPr>
      </w:pPr>
      <w:r w:rsidRPr="006D2C7E">
        <w:rPr>
          <w:rFonts w:asciiTheme="majorHAnsi" w:hAnsiTheme="majorHAnsi" w:cstheme="majorHAnsi"/>
        </w:rPr>
        <w:t>Mgr</w:t>
      </w:r>
      <w:r w:rsidR="00C2465E" w:rsidRPr="006D2C7E">
        <w:rPr>
          <w:rFonts w:asciiTheme="majorHAnsi" w:hAnsiTheme="majorHAnsi" w:cstheme="majorHAnsi"/>
        </w:rPr>
        <w:t>. Ondřej Peterka</w:t>
      </w:r>
    </w:p>
    <w:p w14:paraId="45B9EAC1" w14:textId="77777777" w:rsidR="00C2465E" w:rsidRPr="006D2C7E" w:rsidRDefault="00C2465E" w:rsidP="006D2C7E">
      <w:pPr>
        <w:spacing w:line="360" w:lineRule="auto"/>
        <w:ind w:left="720"/>
        <w:rPr>
          <w:rFonts w:asciiTheme="majorHAnsi" w:hAnsiTheme="majorHAnsi" w:cstheme="majorHAnsi"/>
        </w:rPr>
      </w:pPr>
    </w:p>
    <w:p w14:paraId="5AAB53AD" w14:textId="47C8EBA4" w:rsidR="007E0A37" w:rsidRPr="006D2C7E" w:rsidRDefault="00BF5296" w:rsidP="006D2C7E">
      <w:pPr>
        <w:pStyle w:val="Odstavecseseznamem"/>
        <w:numPr>
          <w:ilvl w:val="0"/>
          <w:numId w:val="3"/>
        </w:numPr>
        <w:spacing w:line="360" w:lineRule="auto"/>
        <w:rPr>
          <w:rFonts w:asciiTheme="majorHAnsi" w:hAnsiTheme="majorHAnsi" w:cstheme="majorHAnsi"/>
          <w:u w:val="single"/>
        </w:rPr>
      </w:pPr>
      <w:r w:rsidRPr="006D2C7E">
        <w:rPr>
          <w:rFonts w:asciiTheme="majorHAnsi" w:hAnsiTheme="majorHAnsi" w:cstheme="majorHAnsi"/>
          <w:u w:val="single"/>
        </w:rPr>
        <w:t>za zřizovatele</w:t>
      </w:r>
    </w:p>
    <w:p w14:paraId="0204D1BE" w14:textId="184DD7E7" w:rsidR="00BF5296" w:rsidRPr="006D2C7E" w:rsidRDefault="00BF5296" w:rsidP="006D2C7E">
      <w:pPr>
        <w:spacing w:line="360" w:lineRule="auto"/>
        <w:ind w:left="720"/>
        <w:rPr>
          <w:rFonts w:asciiTheme="majorHAnsi" w:hAnsiTheme="majorHAnsi" w:cstheme="majorHAnsi"/>
        </w:rPr>
      </w:pPr>
    </w:p>
    <w:p w14:paraId="66B132F3" w14:textId="0EF42DC9" w:rsidR="00A92D4A" w:rsidRPr="006D2C7E" w:rsidRDefault="00A92D4A" w:rsidP="006D2C7E">
      <w:pPr>
        <w:spacing w:line="360" w:lineRule="auto"/>
        <w:ind w:left="720"/>
        <w:rPr>
          <w:rFonts w:asciiTheme="majorHAnsi" w:hAnsiTheme="majorHAnsi" w:cstheme="majorHAnsi"/>
        </w:rPr>
      </w:pPr>
      <w:r w:rsidRPr="006D2C7E">
        <w:rPr>
          <w:rFonts w:asciiTheme="majorHAnsi" w:hAnsiTheme="majorHAnsi" w:cstheme="majorHAnsi"/>
        </w:rPr>
        <w:t>Ing. Zdeňka Chmelová – předsedkyně školské rady</w:t>
      </w:r>
    </w:p>
    <w:p w14:paraId="45D1C5CD" w14:textId="19BCDFC0" w:rsidR="00BF5296" w:rsidRPr="006D2C7E" w:rsidRDefault="00714353" w:rsidP="006D2C7E">
      <w:pPr>
        <w:spacing w:line="360" w:lineRule="auto"/>
        <w:ind w:left="720"/>
        <w:rPr>
          <w:rFonts w:asciiTheme="majorHAnsi" w:hAnsiTheme="majorHAnsi" w:cstheme="majorHAnsi"/>
        </w:rPr>
      </w:pPr>
      <w:r w:rsidRPr="006D2C7E">
        <w:rPr>
          <w:rFonts w:asciiTheme="majorHAnsi" w:hAnsiTheme="majorHAnsi" w:cstheme="majorHAnsi"/>
        </w:rPr>
        <w:t>Ing. Jiří Pešek</w:t>
      </w:r>
    </w:p>
    <w:p w14:paraId="1C76B81B" w14:textId="4B207D04" w:rsidR="00BF5296" w:rsidRPr="006D2C7E" w:rsidRDefault="00BF5296" w:rsidP="006D2C7E">
      <w:pPr>
        <w:spacing w:line="360" w:lineRule="auto"/>
        <w:ind w:left="720"/>
        <w:rPr>
          <w:rFonts w:asciiTheme="majorHAnsi" w:hAnsiTheme="majorHAnsi" w:cstheme="majorHAnsi"/>
        </w:rPr>
      </w:pPr>
      <w:r w:rsidRPr="006D2C7E">
        <w:rPr>
          <w:rFonts w:asciiTheme="majorHAnsi" w:hAnsiTheme="majorHAnsi" w:cstheme="majorHAnsi"/>
        </w:rPr>
        <w:t>Ivan Hruška</w:t>
      </w:r>
    </w:p>
    <w:p w14:paraId="3868E090" w14:textId="2A7BD38C" w:rsidR="00BF5296" w:rsidRPr="006D2C7E" w:rsidRDefault="00BF5296" w:rsidP="006D2C7E">
      <w:pPr>
        <w:spacing w:line="360" w:lineRule="auto"/>
        <w:ind w:left="720"/>
        <w:rPr>
          <w:rFonts w:asciiTheme="majorHAnsi" w:hAnsiTheme="majorHAnsi" w:cstheme="majorHAnsi"/>
        </w:rPr>
      </w:pPr>
    </w:p>
    <w:p w14:paraId="6B6F7687" w14:textId="0CDAB005" w:rsidR="00BF5296" w:rsidRPr="006D2C7E" w:rsidRDefault="00A92D4A" w:rsidP="006D2C7E">
      <w:pPr>
        <w:spacing w:line="360" w:lineRule="auto"/>
        <w:ind w:left="720"/>
        <w:rPr>
          <w:rFonts w:asciiTheme="majorHAnsi" w:hAnsiTheme="majorHAnsi" w:cstheme="majorHAnsi"/>
        </w:rPr>
      </w:pPr>
      <w:r w:rsidRPr="006D2C7E">
        <w:rPr>
          <w:rFonts w:asciiTheme="majorHAnsi" w:hAnsiTheme="majorHAnsi" w:cstheme="majorHAnsi"/>
        </w:rPr>
        <w:t xml:space="preserve">V tomto školním roce </w:t>
      </w:r>
      <w:r w:rsidR="00A9209D" w:rsidRPr="006D2C7E">
        <w:rPr>
          <w:rFonts w:asciiTheme="majorHAnsi" w:hAnsiTheme="majorHAnsi" w:cstheme="majorHAnsi"/>
        </w:rPr>
        <w:t>skončilo</w:t>
      </w:r>
      <w:r w:rsidRPr="006D2C7E">
        <w:rPr>
          <w:rFonts w:asciiTheme="majorHAnsi" w:hAnsiTheme="majorHAnsi" w:cstheme="majorHAnsi"/>
        </w:rPr>
        <w:t xml:space="preserve"> funkční období minulé škol</w:t>
      </w:r>
      <w:r w:rsidR="00A9209D" w:rsidRPr="006D2C7E">
        <w:rPr>
          <w:rFonts w:asciiTheme="majorHAnsi" w:hAnsiTheme="majorHAnsi" w:cstheme="majorHAnsi"/>
        </w:rPr>
        <w:t>ské</w:t>
      </w:r>
      <w:r w:rsidRPr="006D2C7E">
        <w:rPr>
          <w:rFonts w:asciiTheme="majorHAnsi" w:hAnsiTheme="majorHAnsi" w:cstheme="majorHAnsi"/>
        </w:rPr>
        <w:t xml:space="preserve"> rady a to </w:t>
      </w:r>
      <w:r w:rsidR="00A9209D" w:rsidRPr="006D2C7E">
        <w:rPr>
          <w:rFonts w:asciiTheme="majorHAnsi" w:hAnsiTheme="majorHAnsi" w:cstheme="majorHAnsi"/>
        </w:rPr>
        <w:t>v</w:t>
      </w:r>
      <w:r w:rsidRPr="006D2C7E">
        <w:rPr>
          <w:rFonts w:asciiTheme="majorHAnsi" w:hAnsiTheme="majorHAnsi" w:cstheme="majorHAnsi"/>
        </w:rPr>
        <w:t xml:space="preserve"> prosinc</w:t>
      </w:r>
      <w:r w:rsidR="00A9209D" w:rsidRPr="006D2C7E">
        <w:rPr>
          <w:rFonts w:asciiTheme="majorHAnsi" w:hAnsiTheme="majorHAnsi" w:cstheme="majorHAnsi"/>
        </w:rPr>
        <w:t>i</w:t>
      </w:r>
      <w:r w:rsidRPr="006D2C7E">
        <w:rPr>
          <w:rFonts w:asciiTheme="majorHAnsi" w:hAnsiTheme="majorHAnsi" w:cstheme="majorHAnsi"/>
        </w:rPr>
        <w:t xml:space="preserve"> roku 2024, v tomto měsíci proběhly volby členů do nové školské rady. </w:t>
      </w:r>
      <w:r w:rsidR="00714353" w:rsidRPr="006D2C7E">
        <w:rPr>
          <w:rFonts w:asciiTheme="majorHAnsi" w:hAnsiTheme="majorHAnsi" w:cstheme="majorHAnsi"/>
        </w:rPr>
        <w:t>F</w:t>
      </w:r>
      <w:r w:rsidR="00734864" w:rsidRPr="006D2C7E">
        <w:rPr>
          <w:rFonts w:asciiTheme="majorHAnsi" w:hAnsiTheme="majorHAnsi" w:cstheme="majorHAnsi"/>
        </w:rPr>
        <w:t xml:space="preserve">unkční období </w:t>
      </w:r>
      <w:r w:rsidRPr="006D2C7E">
        <w:rPr>
          <w:rFonts w:asciiTheme="majorHAnsi" w:hAnsiTheme="majorHAnsi" w:cstheme="majorHAnsi"/>
        </w:rPr>
        <w:t xml:space="preserve">nové školské rady je na </w:t>
      </w:r>
      <w:r w:rsidR="00A9209D" w:rsidRPr="006D2C7E">
        <w:rPr>
          <w:rFonts w:asciiTheme="majorHAnsi" w:hAnsiTheme="majorHAnsi" w:cstheme="majorHAnsi"/>
        </w:rPr>
        <w:t>období od</w:t>
      </w:r>
      <w:r w:rsidRPr="006D2C7E">
        <w:rPr>
          <w:rFonts w:asciiTheme="majorHAnsi" w:hAnsiTheme="majorHAnsi" w:cstheme="majorHAnsi"/>
        </w:rPr>
        <w:t xml:space="preserve"> 1.1.2025 do 31.12.2027, během školního roku 2024/2025</w:t>
      </w:r>
      <w:r w:rsidR="00714353" w:rsidRPr="006D2C7E">
        <w:rPr>
          <w:rFonts w:asciiTheme="majorHAnsi" w:hAnsiTheme="majorHAnsi" w:cstheme="majorHAnsi"/>
        </w:rPr>
        <w:t xml:space="preserve"> se rada školy sešla dvakrát, </w:t>
      </w:r>
      <w:r w:rsidRPr="006D2C7E">
        <w:rPr>
          <w:rFonts w:asciiTheme="majorHAnsi" w:hAnsiTheme="majorHAnsi" w:cstheme="majorHAnsi"/>
        </w:rPr>
        <w:t>byla zvolena předsedkyně školské rady, členové byli seznámení se základnímu dokumenty školy. B</w:t>
      </w:r>
      <w:r w:rsidR="00714353" w:rsidRPr="006D2C7E">
        <w:rPr>
          <w:rFonts w:asciiTheme="majorHAnsi" w:hAnsiTheme="majorHAnsi" w:cstheme="majorHAnsi"/>
        </w:rPr>
        <w:t>yl projednán aktualizovaný školní řád a aktualizovaný ŠVP</w:t>
      </w:r>
      <w:r w:rsidRPr="006D2C7E">
        <w:rPr>
          <w:rFonts w:asciiTheme="majorHAnsi" w:hAnsiTheme="majorHAnsi" w:cstheme="majorHAnsi"/>
        </w:rPr>
        <w:t>, výroční zpráva za rok 2023/2024</w:t>
      </w:r>
      <w:r w:rsidR="00714353" w:rsidRPr="006D2C7E">
        <w:rPr>
          <w:rFonts w:asciiTheme="majorHAnsi" w:hAnsiTheme="majorHAnsi" w:cstheme="majorHAnsi"/>
        </w:rPr>
        <w:t>. Školská rada byla seznámena s výsle</w:t>
      </w:r>
      <w:r w:rsidRPr="006D2C7E">
        <w:rPr>
          <w:rFonts w:asciiTheme="majorHAnsi" w:hAnsiTheme="majorHAnsi" w:cstheme="majorHAnsi"/>
        </w:rPr>
        <w:t xml:space="preserve">dky </w:t>
      </w:r>
      <w:r w:rsidR="00714353" w:rsidRPr="006D2C7E">
        <w:rPr>
          <w:rFonts w:asciiTheme="majorHAnsi" w:hAnsiTheme="majorHAnsi" w:cstheme="majorHAnsi"/>
        </w:rPr>
        <w:t>kontrol ze strany zřizovatele a Krajské hygienické stanice. Byly projednány rozpočty PO a investiční záměry, též plány a jejich realizace v oblasti vzdělávání a výchovy a v oblasti dalšího vzdělávání pedagogů.</w:t>
      </w:r>
    </w:p>
    <w:p w14:paraId="7CB32D6D" w14:textId="4CBDF822" w:rsidR="000262E9" w:rsidRPr="006D2C7E" w:rsidRDefault="000262E9" w:rsidP="000F31E5">
      <w:pPr>
        <w:spacing w:line="360" w:lineRule="auto"/>
        <w:rPr>
          <w:rFonts w:asciiTheme="majorHAnsi" w:hAnsiTheme="majorHAnsi" w:cstheme="majorHAnsi"/>
        </w:rPr>
      </w:pPr>
    </w:p>
    <w:p w14:paraId="1231C672" w14:textId="1CBAFD31" w:rsidR="00D5231E" w:rsidRPr="006D2C7E" w:rsidRDefault="00B90598"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 xml:space="preserve">Údaje o občanském sdružení </w:t>
      </w:r>
    </w:p>
    <w:p w14:paraId="4C8FF447" w14:textId="3CB36318" w:rsidR="00B90598" w:rsidRPr="006D2C7E" w:rsidRDefault="00B90598" w:rsidP="006D2C7E">
      <w:pPr>
        <w:spacing w:line="360" w:lineRule="auto"/>
        <w:ind w:left="360"/>
        <w:rPr>
          <w:rFonts w:asciiTheme="majorHAnsi" w:hAnsiTheme="majorHAnsi" w:cstheme="majorHAnsi"/>
        </w:rPr>
      </w:pPr>
    </w:p>
    <w:p w14:paraId="48ED55A0" w14:textId="77777777" w:rsidR="00BF4686" w:rsidRPr="006D2C7E" w:rsidRDefault="00BF4686" w:rsidP="006D2C7E">
      <w:pPr>
        <w:spacing w:line="360" w:lineRule="auto"/>
        <w:ind w:left="360"/>
        <w:rPr>
          <w:rFonts w:asciiTheme="majorHAnsi" w:hAnsiTheme="majorHAnsi" w:cstheme="majorHAnsi"/>
        </w:rPr>
      </w:pPr>
    </w:p>
    <w:p w14:paraId="7C1C23DC" w14:textId="7745402C" w:rsidR="00B90598" w:rsidRPr="006D2C7E" w:rsidRDefault="00B90598" w:rsidP="006D2C7E">
      <w:pPr>
        <w:spacing w:line="360" w:lineRule="auto"/>
        <w:ind w:left="360"/>
        <w:rPr>
          <w:rFonts w:asciiTheme="majorHAnsi" w:hAnsiTheme="majorHAnsi" w:cstheme="majorHAnsi"/>
        </w:rPr>
      </w:pPr>
      <w:r w:rsidRPr="006D2C7E">
        <w:rPr>
          <w:rFonts w:asciiTheme="majorHAnsi" w:hAnsiTheme="majorHAnsi" w:cstheme="majorHAnsi"/>
          <w:b/>
          <w:bCs/>
        </w:rPr>
        <w:t>Název spolku</w:t>
      </w:r>
      <w:r w:rsidRPr="006D2C7E">
        <w:rPr>
          <w:rFonts w:asciiTheme="majorHAnsi" w:hAnsiTheme="majorHAnsi" w:cstheme="majorHAnsi"/>
        </w:rPr>
        <w:t>: Spolek rodičů a přátel ZŠ a MŠ Lišov</w:t>
      </w:r>
    </w:p>
    <w:p w14:paraId="36BBD69D" w14:textId="5F251DF9" w:rsidR="00B90598" w:rsidRPr="006D2C7E" w:rsidRDefault="00B90598" w:rsidP="006D2C7E">
      <w:pPr>
        <w:spacing w:line="360" w:lineRule="auto"/>
        <w:ind w:left="360"/>
        <w:rPr>
          <w:rFonts w:asciiTheme="majorHAnsi" w:hAnsiTheme="majorHAnsi" w:cstheme="majorHAnsi"/>
        </w:rPr>
      </w:pPr>
    </w:p>
    <w:p w14:paraId="68EA4BC0" w14:textId="77777777" w:rsidR="00CD12F6" w:rsidRDefault="00B90598" w:rsidP="00CD12F6">
      <w:pPr>
        <w:spacing w:line="360" w:lineRule="auto"/>
        <w:ind w:left="360"/>
        <w:rPr>
          <w:rFonts w:asciiTheme="majorHAnsi" w:hAnsiTheme="majorHAnsi" w:cstheme="majorHAnsi"/>
        </w:rPr>
      </w:pPr>
      <w:r w:rsidRPr="006D2C7E">
        <w:rPr>
          <w:rFonts w:asciiTheme="majorHAnsi" w:hAnsiTheme="majorHAnsi" w:cstheme="majorHAnsi"/>
          <w:b/>
          <w:bCs/>
        </w:rPr>
        <w:t>Registrace</w:t>
      </w:r>
      <w:r w:rsidRPr="006D2C7E">
        <w:rPr>
          <w:rFonts w:asciiTheme="majorHAnsi" w:hAnsiTheme="majorHAnsi" w:cstheme="majorHAnsi"/>
        </w:rPr>
        <w:t>: Ministerstvo vnitra</w:t>
      </w:r>
    </w:p>
    <w:p w14:paraId="1290FA95" w14:textId="246F9D17" w:rsidR="00B90598" w:rsidRPr="006D2C7E" w:rsidRDefault="00B90598" w:rsidP="00CD12F6">
      <w:pPr>
        <w:spacing w:line="360" w:lineRule="auto"/>
        <w:ind w:left="360"/>
        <w:rPr>
          <w:rFonts w:asciiTheme="majorHAnsi" w:hAnsiTheme="majorHAnsi" w:cstheme="majorHAnsi"/>
        </w:rPr>
      </w:pPr>
      <w:r w:rsidRPr="006D2C7E">
        <w:rPr>
          <w:rFonts w:asciiTheme="majorHAnsi" w:hAnsiTheme="majorHAnsi" w:cstheme="majorHAnsi"/>
          <w:b/>
          <w:bCs/>
        </w:rPr>
        <w:t>IČ</w:t>
      </w:r>
      <w:r w:rsidRPr="006D2C7E">
        <w:rPr>
          <w:rFonts w:asciiTheme="majorHAnsi" w:hAnsiTheme="majorHAnsi" w:cstheme="majorHAnsi"/>
        </w:rPr>
        <w:t>: 22690557</w:t>
      </w:r>
    </w:p>
    <w:p w14:paraId="606DBB9A" w14:textId="6CC2E04E" w:rsidR="00B90598" w:rsidRPr="006D2C7E" w:rsidRDefault="00B90598" w:rsidP="006D2C7E">
      <w:pPr>
        <w:spacing w:line="360" w:lineRule="auto"/>
        <w:ind w:left="360"/>
        <w:rPr>
          <w:rFonts w:asciiTheme="majorHAnsi" w:hAnsiTheme="majorHAnsi" w:cstheme="majorHAnsi"/>
        </w:rPr>
      </w:pPr>
    </w:p>
    <w:p w14:paraId="46AFCBED" w14:textId="441A6464" w:rsidR="00714353" w:rsidRPr="006D2C7E" w:rsidRDefault="00B90598" w:rsidP="00CD12F6">
      <w:pPr>
        <w:spacing w:line="360" w:lineRule="auto"/>
        <w:ind w:left="360"/>
        <w:rPr>
          <w:rFonts w:asciiTheme="majorHAnsi" w:hAnsiTheme="majorHAnsi" w:cstheme="majorHAnsi"/>
        </w:rPr>
      </w:pPr>
      <w:r w:rsidRPr="006D2C7E">
        <w:rPr>
          <w:rFonts w:asciiTheme="majorHAnsi" w:hAnsiTheme="majorHAnsi" w:cstheme="majorHAnsi"/>
          <w:b/>
          <w:bCs/>
        </w:rPr>
        <w:lastRenderedPageBreak/>
        <w:t>Předsedkyně spolku</w:t>
      </w:r>
      <w:r w:rsidRPr="006D2C7E">
        <w:rPr>
          <w:rFonts w:asciiTheme="majorHAnsi" w:hAnsiTheme="majorHAnsi" w:cstheme="majorHAnsi"/>
        </w:rPr>
        <w:t xml:space="preserve">: Dis. Andrea Pavelčáková </w:t>
      </w:r>
    </w:p>
    <w:p w14:paraId="68FF494F" w14:textId="2E6B8203" w:rsidR="00B90598" w:rsidRPr="006D2C7E" w:rsidRDefault="00B90598" w:rsidP="006D2C7E">
      <w:pPr>
        <w:spacing w:line="360" w:lineRule="auto"/>
        <w:ind w:left="360"/>
        <w:rPr>
          <w:rFonts w:asciiTheme="majorHAnsi" w:hAnsiTheme="majorHAnsi" w:cstheme="majorHAnsi"/>
        </w:rPr>
      </w:pPr>
      <w:r w:rsidRPr="006D2C7E">
        <w:rPr>
          <w:rFonts w:asciiTheme="majorHAnsi" w:hAnsiTheme="majorHAnsi" w:cstheme="majorHAnsi"/>
          <w:b/>
          <w:bCs/>
        </w:rPr>
        <w:t>Místopředsedkyně</w:t>
      </w:r>
      <w:r w:rsidRPr="006D2C7E">
        <w:rPr>
          <w:rFonts w:asciiTheme="majorHAnsi" w:hAnsiTheme="majorHAnsi" w:cstheme="majorHAnsi"/>
        </w:rPr>
        <w:t xml:space="preserve">: Ing. Šárka </w:t>
      </w:r>
      <w:proofErr w:type="spellStart"/>
      <w:r w:rsidRPr="006D2C7E">
        <w:rPr>
          <w:rFonts w:asciiTheme="majorHAnsi" w:hAnsiTheme="majorHAnsi" w:cstheme="majorHAnsi"/>
        </w:rPr>
        <w:t>Zabilková</w:t>
      </w:r>
      <w:proofErr w:type="spellEnd"/>
      <w:r w:rsidRPr="006D2C7E">
        <w:rPr>
          <w:rFonts w:asciiTheme="majorHAnsi" w:hAnsiTheme="majorHAnsi" w:cstheme="majorHAnsi"/>
        </w:rPr>
        <w:t xml:space="preserve"> </w:t>
      </w:r>
    </w:p>
    <w:p w14:paraId="2C928866" w14:textId="77777777" w:rsidR="00B90598" w:rsidRPr="006D2C7E" w:rsidRDefault="00B90598" w:rsidP="006D2C7E">
      <w:pPr>
        <w:spacing w:line="360" w:lineRule="auto"/>
        <w:ind w:left="360"/>
        <w:rPr>
          <w:rFonts w:asciiTheme="majorHAnsi" w:hAnsiTheme="majorHAnsi" w:cstheme="majorHAnsi"/>
        </w:rPr>
      </w:pPr>
    </w:p>
    <w:p w14:paraId="6CD8F0FE" w14:textId="51B787D9" w:rsidR="005C1C00" w:rsidRPr="006D2C7E" w:rsidRDefault="00B90598" w:rsidP="006D2C7E">
      <w:pPr>
        <w:spacing w:line="360" w:lineRule="auto"/>
        <w:ind w:left="360"/>
        <w:rPr>
          <w:rFonts w:asciiTheme="majorHAnsi" w:hAnsiTheme="majorHAnsi" w:cstheme="majorHAnsi"/>
        </w:rPr>
      </w:pPr>
      <w:r w:rsidRPr="006D2C7E">
        <w:rPr>
          <w:rFonts w:asciiTheme="majorHAnsi" w:hAnsiTheme="majorHAnsi" w:cstheme="majorHAnsi"/>
        </w:rPr>
        <w:t xml:space="preserve">Pravidelná setkání zástupců jednotlivých tříd a oddělení MŠ </w:t>
      </w:r>
      <w:r w:rsidR="005C2DDF" w:rsidRPr="006D2C7E">
        <w:rPr>
          <w:rFonts w:asciiTheme="majorHAnsi" w:hAnsiTheme="majorHAnsi" w:cstheme="majorHAnsi"/>
        </w:rPr>
        <w:t xml:space="preserve">se odehrávají </w:t>
      </w:r>
      <w:r w:rsidRPr="006D2C7E">
        <w:rPr>
          <w:rFonts w:asciiTheme="majorHAnsi" w:hAnsiTheme="majorHAnsi" w:cstheme="majorHAnsi"/>
        </w:rPr>
        <w:t xml:space="preserve">dvakrát ročně – rozbor hospodaření, stanovení výše příspěvku, </w:t>
      </w:r>
      <w:r w:rsidR="00BF4686" w:rsidRPr="006D2C7E">
        <w:rPr>
          <w:rFonts w:asciiTheme="majorHAnsi" w:hAnsiTheme="majorHAnsi" w:cstheme="majorHAnsi"/>
        </w:rPr>
        <w:t>spolupráce spolku</w:t>
      </w:r>
      <w:r w:rsidR="005C1C00" w:rsidRPr="006D2C7E">
        <w:rPr>
          <w:rFonts w:asciiTheme="majorHAnsi" w:hAnsiTheme="majorHAnsi" w:cstheme="majorHAnsi"/>
        </w:rPr>
        <w:t>, š</w:t>
      </w:r>
      <w:r w:rsidR="00BF4686" w:rsidRPr="006D2C7E">
        <w:rPr>
          <w:rFonts w:asciiTheme="majorHAnsi" w:hAnsiTheme="majorHAnsi" w:cstheme="majorHAnsi"/>
        </w:rPr>
        <w:t>koly a školky.</w:t>
      </w:r>
      <w:r w:rsidR="005C1C00" w:rsidRPr="006D2C7E">
        <w:rPr>
          <w:rFonts w:asciiTheme="majorHAnsi" w:hAnsiTheme="majorHAnsi" w:cstheme="majorHAnsi"/>
        </w:rPr>
        <w:t xml:space="preserve"> </w:t>
      </w:r>
      <w:r w:rsidR="00A53E20" w:rsidRPr="006D2C7E">
        <w:rPr>
          <w:rFonts w:asciiTheme="majorHAnsi" w:hAnsiTheme="majorHAnsi" w:cstheme="majorHAnsi"/>
        </w:rPr>
        <w:t>Návrhy možné další spolupráce, zapojení rodičů do života školy, návrhy na vylepšení života a chodu školy.</w:t>
      </w:r>
    </w:p>
    <w:p w14:paraId="0307B1D6" w14:textId="2A34BBEE" w:rsidR="00B34288" w:rsidRPr="006D2C7E" w:rsidRDefault="005C1C00" w:rsidP="00CD12F6">
      <w:pPr>
        <w:spacing w:line="360" w:lineRule="auto"/>
        <w:ind w:left="360"/>
        <w:rPr>
          <w:rFonts w:asciiTheme="majorHAnsi" w:hAnsiTheme="majorHAnsi" w:cstheme="majorHAnsi"/>
        </w:rPr>
      </w:pPr>
      <w:r w:rsidRPr="006D2C7E">
        <w:rPr>
          <w:rFonts w:asciiTheme="majorHAnsi" w:hAnsiTheme="majorHAnsi" w:cstheme="majorHAnsi"/>
        </w:rPr>
        <w:t>V letošním školním roce škola spolupracovala se sdružením rodičů na přípravě</w:t>
      </w:r>
      <w:r w:rsidR="00A53E20" w:rsidRPr="006D2C7E">
        <w:rPr>
          <w:rFonts w:asciiTheme="majorHAnsi" w:hAnsiTheme="majorHAnsi" w:cstheme="majorHAnsi"/>
        </w:rPr>
        <w:t xml:space="preserve"> pravidelných akcí jako je advent, vánoční besídky, mikulášská odpoledne, exkurze a výjezdy, soutěže dětí a žáků, projektové dny, oslavy Dne dětí,</w:t>
      </w:r>
      <w:r w:rsidRPr="006D2C7E">
        <w:rPr>
          <w:rFonts w:asciiTheme="majorHAnsi" w:hAnsiTheme="majorHAnsi" w:cstheme="majorHAnsi"/>
        </w:rPr>
        <w:t xml:space="preserve"> školního plesu a </w:t>
      </w:r>
      <w:r w:rsidR="00A53E20" w:rsidRPr="006D2C7E">
        <w:rPr>
          <w:rFonts w:asciiTheme="majorHAnsi" w:hAnsiTheme="majorHAnsi" w:cstheme="majorHAnsi"/>
        </w:rPr>
        <w:t>přípravy Dne otevřených dveří plánovaného na září školního roku 2025/26.</w:t>
      </w:r>
    </w:p>
    <w:p w14:paraId="14B4214B" w14:textId="291BCDA7" w:rsidR="00AA433E" w:rsidRPr="006D2C7E" w:rsidRDefault="00B34288" w:rsidP="006D2C7E">
      <w:pPr>
        <w:spacing w:line="360" w:lineRule="auto"/>
        <w:rPr>
          <w:rFonts w:asciiTheme="majorHAnsi" w:hAnsiTheme="majorHAnsi" w:cstheme="majorHAnsi"/>
        </w:rPr>
      </w:pPr>
      <w:r w:rsidRPr="006D2C7E">
        <w:rPr>
          <w:rFonts w:asciiTheme="majorHAnsi" w:hAnsiTheme="majorHAnsi" w:cstheme="majorHAnsi"/>
          <w:noProof/>
        </w:rPr>
        <w:drawing>
          <wp:inline distT="0" distB="0" distL="0" distR="0" wp14:anchorId="2AAD389D" wp14:editId="2CB6C79A">
            <wp:extent cx="3033906" cy="2910074"/>
            <wp:effectExtent l="0" t="0" r="190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 otevřených dveř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2444" cy="2927855"/>
                    </a:xfrm>
                    <a:prstGeom prst="rect">
                      <a:avLst/>
                    </a:prstGeom>
                  </pic:spPr>
                </pic:pic>
              </a:graphicData>
            </a:graphic>
          </wp:inline>
        </w:drawing>
      </w:r>
    </w:p>
    <w:p w14:paraId="3C19B2CA" w14:textId="1FD4B569" w:rsidR="00D5231E" w:rsidRPr="006D2C7E" w:rsidRDefault="00BF4686"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Přehled vzdělávacích programů</w:t>
      </w:r>
    </w:p>
    <w:p w14:paraId="2FCF7D4D" w14:textId="4606B33E" w:rsidR="00944617" w:rsidRPr="006D2C7E" w:rsidRDefault="00944617" w:rsidP="006D2C7E">
      <w:pPr>
        <w:spacing w:line="360" w:lineRule="auto"/>
        <w:ind w:left="360"/>
        <w:rPr>
          <w:rFonts w:asciiTheme="majorHAnsi" w:hAnsiTheme="majorHAnsi" w:cstheme="majorHAnsi"/>
        </w:rPr>
      </w:pPr>
    </w:p>
    <w:p w14:paraId="087D2875"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a) Školní vzdělávací program </w:t>
      </w:r>
      <w:r w:rsidRPr="006D2C7E">
        <w:rPr>
          <w:rFonts w:asciiTheme="majorHAnsi" w:hAnsiTheme="majorHAnsi" w:cstheme="majorHAnsi"/>
          <w:b/>
          <w:bCs/>
        </w:rPr>
        <w:t>„Škola základ života“,</w:t>
      </w:r>
      <w:r w:rsidRPr="006D2C7E">
        <w:rPr>
          <w:rFonts w:asciiTheme="majorHAnsi" w:hAnsiTheme="majorHAnsi" w:cstheme="majorHAnsi"/>
        </w:rPr>
        <w:t xml:space="preserve"> zpracovaný podle Rámcového</w:t>
      </w:r>
    </w:p>
    <w:p w14:paraId="4485CA93"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vzdělávacího programu pro </w:t>
      </w:r>
      <w:r w:rsidRPr="006D2C7E">
        <w:rPr>
          <w:rFonts w:asciiTheme="majorHAnsi" w:hAnsiTheme="majorHAnsi" w:cstheme="majorHAnsi"/>
          <w:b/>
          <w:bCs/>
        </w:rPr>
        <w:t>základní vzdělávání</w:t>
      </w:r>
      <w:r w:rsidRPr="006D2C7E">
        <w:rPr>
          <w:rFonts w:asciiTheme="majorHAnsi" w:hAnsiTheme="majorHAnsi" w:cstheme="majorHAnsi"/>
        </w:rPr>
        <w:t xml:space="preserve"> v platném znění pro školní rok</w:t>
      </w:r>
    </w:p>
    <w:p w14:paraId="5BB93A79" w14:textId="23A0830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202</w:t>
      </w:r>
      <w:r w:rsidR="009061D7" w:rsidRPr="006D2C7E">
        <w:rPr>
          <w:rFonts w:asciiTheme="majorHAnsi" w:hAnsiTheme="majorHAnsi" w:cstheme="majorHAnsi"/>
        </w:rPr>
        <w:t>4</w:t>
      </w:r>
      <w:r w:rsidRPr="006D2C7E">
        <w:rPr>
          <w:rFonts w:asciiTheme="majorHAnsi" w:hAnsiTheme="majorHAnsi" w:cstheme="majorHAnsi"/>
        </w:rPr>
        <w:t>/202</w:t>
      </w:r>
      <w:r w:rsidR="009061D7" w:rsidRPr="006D2C7E">
        <w:rPr>
          <w:rFonts w:asciiTheme="majorHAnsi" w:hAnsiTheme="majorHAnsi" w:cstheme="majorHAnsi"/>
        </w:rPr>
        <w:t>5</w:t>
      </w:r>
      <w:r w:rsidRPr="006D2C7E">
        <w:rPr>
          <w:rFonts w:asciiTheme="majorHAnsi" w:hAnsiTheme="majorHAnsi" w:cstheme="majorHAnsi"/>
        </w:rPr>
        <w:t xml:space="preserve"> – základní škola</w:t>
      </w:r>
    </w:p>
    <w:p w14:paraId="135F3FB6" w14:textId="481BD939" w:rsidR="00944617" w:rsidRPr="006D2C7E" w:rsidRDefault="00944617" w:rsidP="006D2C7E">
      <w:pPr>
        <w:spacing w:line="360" w:lineRule="auto"/>
        <w:ind w:left="360"/>
        <w:rPr>
          <w:rFonts w:asciiTheme="majorHAnsi" w:hAnsiTheme="majorHAnsi" w:cstheme="majorHAnsi"/>
        </w:rPr>
      </w:pPr>
    </w:p>
    <w:p w14:paraId="6F692AB5" w14:textId="261D15D6" w:rsidR="00944617" w:rsidRPr="006D2C7E" w:rsidRDefault="003113F3" w:rsidP="006D2C7E">
      <w:pPr>
        <w:spacing w:line="360" w:lineRule="auto"/>
        <w:ind w:left="360"/>
        <w:rPr>
          <w:rFonts w:asciiTheme="majorHAnsi" w:hAnsiTheme="majorHAnsi" w:cstheme="majorHAnsi"/>
        </w:rPr>
      </w:pPr>
      <w:r w:rsidRPr="006D2C7E">
        <w:rPr>
          <w:rFonts w:asciiTheme="majorHAnsi" w:hAnsiTheme="majorHAnsi" w:cstheme="majorHAnsi"/>
        </w:rPr>
        <w:t xml:space="preserve">Celý školní rok oba stupně vyučovaly </w:t>
      </w:r>
      <w:r w:rsidR="00944617" w:rsidRPr="006D2C7E">
        <w:rPr>
          <w:rFonts w:asciiTheme="majorHAnsi" w:hAnsiTheme="majorHAnsi" w:cstheme="majorHAnsi"/>
        </w:rPr>
        <w:t>dle revidovaného RVP ZV – revize ICT.</w:t>
      </w:r>
      <w:r w:rsidRPr="006D2C7E">
        <w:rPr>
          <w:rFonts w:asciiTheme="majorHAnsi" w:hAnsiTheme="majorHAnsi" w:cstheme="majorHAnsi"/>
        </w:rPr>
        <w:t xml:space="preserve"> Výuka dle upraveného ŠVP byla vyhodnocována v jednotlivých předmětových komisích ve </w:t>
      </w:r>
      <w:r w:rsidR="00A9209D" w:rsidRPr="006D2C7E">
        <w:rPr>
          <w:rFonts w:asciiTheme="majorHAnsi" w:hAnsiTheme="majorHAnsi" w:cstheme="majorHAnsi"/>
        </w:rPr>
        <w:t xml:space="preserve">spolupráci </w:t>
      </w:r>
      <w:r w:rsidR="00A9209D" w:rsidRPr="006D2C7E">
        <w:rPr>
          <w:rFonts w:asciiTheme="majorHAnsi" w:hAnsiTheme="majorHAnsi" w:cstheme="majorHAnsi"/>
        </w:rPr>
        <w:lastRenderedPageBreak/>
        <w:t>s</w:t>
      </w:r>
      <w:r w:rsidRPr="006D2C7E">
        <w:rPr>
          <w:rFonts w:asciiTheme="majorHAnsi" w:hAnsiTheme="majorHAnsi" w:cstheme="majorHAnsi"/>
        </w:rPr>
        <w:t> koordinátory ŠVP a vedením školy.</w:t>
      </w:r>
      <w:r w:rsidR="009061D7" w:rsidRPr="006D2C7E">
        <w:rPr>
          <w:rFonts w:asciiTheme="majorHAnsi" w:hAnsiTheme="majorHAnsi" w:cstheme="majorHAnsi"/>
        </w:rPr>
        <w:t xml:space="preserve"> Pedagogové byli postupně seznamováni se základními obrysy velké revize RVP ZV.</w:t>
      </w:r>
    </w:p>
    <w:p w14:paraId="5D1DBF8E" w14:textId="77777777" w:rsidR="00944617" w:rsidRPr="006D2C7E" w:rsidRDefault="00944617" w:rsidP="006D2C7E">
      <w:pPr>
        <w:spacing w:line="360" w:lineRule="auto"/>
        <w:ind w:left="360"/>
        <w:rPr>
          <w:rFonts w:asciiTheme="majorHAnsi" w:hAnsiTheme="majorHAnsi" w:cstheme="majorHAnsi"/>
        </w:rPr>
      </w:pPr>
    </w:p>
    <w:p w14:paraId="6C052253"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b) Školní vzdělávací program </w:t>
      </w:r>
      <w:r w:rsidRPr="006D2C7E">
        <w:rPr>
          <w:rFonts w:asciiTheme="majorHAnsi" w:hAnsiTheme="majorHAnsi" w:cstheme="majorHAnsi"/>
          <w:b/>
          <w:bCs/>
        </w:rPr>
        <w:t>„Kdo si hraje, nezlobí“,</w:t>
      </w:r>
      <w:r w:rsidRPr="006D2C7E">
        <w:rPr>
          <w:rFonts w:asciiTheme="majorHAnsi" w:hAnsiTheme="majorHAnsi" w:cstheme="majorHAnsi"/>
        </w:rPr>
        <w:t xml:space="preserve"> zpracovaný podle Rámcového</w:t>
      </w:r>
    </w:p>
    <w:p w14:paraId="1C02B959" w14:textId="594A8805" w:rsidR="00944617" w:rsidRPr="006D2C7E" w:rsidRDefault="00944617" w:rsidP="006D2C7E">
      <w:pPr>
        <w:spacing w:line="360" w:lineRule="auto"/>
        <w:ind w:left="360"/>
        <w:rPr>
          <w:rFonts w:asciiTheme="majorHAnsi" w:hAnsiTheme="majorHAnsi" w:cstheme="majorHAnsi"/>
          <w:b/>
          <w:bCs/>
        </w:rPr>
      </w:pPr>
      <w:r w:rsidRPr="006D2C7E">
        <w:rPr>
          <w:rFonts w:asciiTheme="majorHAnsi" w:hAnsiTheme="majorHAnsi" w:cstheme="majorHAnsi"/>
        </w:rPr>
        <w:t xml:space="preserve">vzdělávacího programu pro předškolní vzdělávání – </w:t>
      </w:r>
      <w:r w:rsidRPr="006D2C7E">
        <w:rPr>
          <w:rFonts w:asciiTheme="majorHAnsi" w:hAnsiTheme="majorHAnsi" w:cstheme="majorHAnsi"/>
          <w:b/>
          <w:bCs/>
        </w:rPr>
        <w:t>mateřská škola</w:t>
      </w:r>
    </w:p>
    <w:p w14:paraId="52D5C130" w14:textId="0950CE93" w:rsidR="009061D7" w:rsidRPr="006D2C7E" w:rsidRDefault="009061D7" w:rsidP="006D2C7E">
      <w:pPr>
        <w:spacing w:line="360" w:lineRule="auto"/>
        <w:ind w:left="360"/>
        <w:rPr>
          <w:rFonts w:asciiTheme="majorHAnsi" w:hAnsiTheme="majorHAnsi" w:cstheme="majorHAnsi"/>
        </w:rPr>
      </w:pPr>
      <w:r w:rsidRPr="006D2C7E">
        <w:rPr>
          <w:rFonts w:asciiTheme="majorHAnsi" w:hAnsiTheme="majorHAnsi" w:cstheme="majorHAnsi"/>
        </w:rPr>
        <w:t>Pedagogové byli postupně seznamováni se základními obrysy velké revize RVP PV.</w:t>
      </w:r>
    </w:p>
    <w:p w14:paraId="1B511510" w14:textId="77777777" w:rsidR="00944617" w:rsidRPr="006D2C7E" w:rsidRDefault="00944617" w:rsidP="006D2C7E">
      <w:pPr>
        <w:spacing w:line="360" w:lineRule="auto"/>
        <w:rPr>
          <w:rFonts w:asciiTheme="majorHAnsi" w:hAnsiTheme="majorHAnsi" w:cstheme="majorHAnsi"/>
        </w:rPr>
      </w:pPr>
    </w:p>
    <w:p w14:paraId="2F8D5417" w14:textId="77777777" w:rsidR="00944617" w:rsidRPr="006D2C7E" w:rsidRDefault="00944617" w:rsidP="006D2C7E">
      <w:pPr>
        <w:spacing w:line="360" w:lineRule="auto"/>
        <w:ind w:left="360"/>
        <w:rPr>
          <w:rFonts w:asciiTheme="majorHAnsi" w:hAnsiTheme="majorHAnsi" w:cstheme="majorHAnsi"/>
          <w:b/>
          <w:bCs/>
        </w:rPr>
      </w:pPr>
      <w:r w:rsidRPr="006D2C7E">
        <w:rPr>
          <w:rFonts w:asciiTheme="majorHAnsi" w:hAnsiTheme="majorHAnsi" w:cstheme="majorHAnsi"/>
        </w:rPr>
        <w:t xml:space="preserve">c) Školní vzdělávací program školní družiny – </w:t>
      </w:r>
      <w:r w:rsidRPr="006D2C7E">
        <w:rPr>
          <w:rFonts w:asciiTheme="majorHAnsi" w:hAnsiTheme="majorHAnsi" w:cstheme="majorHAnsi"/>
          <w:b/>
          <w:bCs/>
        </w:rPr>
        <w:t>zájmové vzdělávání, „Škola základ</w:t>
      </w:r>
    </w:p>
    <w:p w14:paraId="5BDFB824" w14:textId="5BB0BF45" w:rsidR="00944617" w:rsidRPr="006D2C7E" w:rsidRDefault="00944617" w:rsidP="006D2C7E">
      <w:pPr>
        <w:spacing w:line="360" w:lineRule="auto"/>
        <w:ind w:left="360"/>
        <w:rPr>
          <w:rFonts w:asciiTheme="majorHAnsi" w:hAnsiTheme="majorHAnsi" w:cstheme="majorHAnsi"/>
          <w:b/>
          <w:bCs/>
        </w:rPr>
      </w:pPr>
      <w:r w:rsidRPr="006D2C7E">
        <w:rPr>
          <w:rFonts w:asciiTheme="majorHAnsi" w:hAnsiTheme="majorHAnsi" w:cstheme="majorHAnsi"/>
          <w:b/>
          <w:bCs/>
        </w:rPr>
        <w:t>života“</w:t>
      </w:r>
    </w:p>
    <w:p w14:paraId="26A6AB96" w14:textId="77777777" w:rsidR="00944617" w:rsidRPr="006D2C7E" w:rsidRDefault="00944617" w:rsidP="006D2C7E">
      <w:pPr>
        <w:spacing w:line="360" w:lineRule="auto"/>
        <w:ind w:left="360"/>
        <w:rPr>
          <w:rFonts w:asciiTheme="majorHAnsi" w:hAnsiTheme="majorHAnsi" w:cstheme="majorHAnsi"/>
        </w:rPr>
      </w:pPr>
    </w:p>
    <w:p w14:paraId="30A8295A"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V rámci výchovně vzdělávacího procesu jsou v souladu se školním vzdělávacím</w:t>
      </w:r>
    </w:p>
    <w:p w14:paraId="3E47273B"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programem naplňovány programy dopravní výchovy, výchovy ke zdraví, environmentální</w:t>
      </w:r>
    </w:p>
    <w:p w14:paraId="4AB8CB7D" w14:textId="77777777"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výchovy, volby povolání, ochrany za mimořádných situací, multikulturní výchovy,</w:t>
      </w:r>
    </w:p>
    <w:p w14:paraId="2E635812" w14:textId="048166FF"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primární prevence </w:t>
      </w:r>
      <w:r w:rsidR="00E07B8B" w:rsidRPr="006D2C7E">
        <w:rPr>
          <w:rFonts w:asciiTheme="majorHAnsi" w:hAnsiTheme="majorHAnsi" w:cstheme="majorHAnsi"/>
        </w:rPr>
        <w:t>apod.</w:t>
      </w:r>
    </w:p>
    <w:p w14:paraId="2AD3AB7B" w14:textId="77777777" w:rsidR="00944617" w:rsidRPr="006D2C7E" w:rsidRDefault="00944617" w:rsidP="006D2C7E">
      <w:pPr>
        <w:spacing w:line="360" w:lineRule="auto"/>
        <w:ind w:left="360"/>
        <w:rPr>
          <w:rFonts w:asciiTheme="majorHAnsi" w:hAnsiTheme="majorHAnsi" w:cstheme="majorHAnsi"/>
        </w:rPr>
      </w:pPr>
    </w:p>
    <w:p w14:paraId="34368654" w14:textId="29554E92"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Ve školním roce 20</w:t>
      </w:r>
      <w:r w:rsidR="001A21AF" w:rsidRPr="006D2C7E">
        <w:rPr>
          <w:rFonts w:asciiTheme="majorHAnsi" w:hAnsiTheme="majorHAnsi" w:cstheme="majorHAnsi"/>
        </w:rPr>
        <w:t>2</w:t>
      </w:r>
      <w:r w:rsidR="003C1584" w:rsidRPr="006D2C7E">
        <w:rPr>
          <w:rFonts w:asciiTheme="majorHAnsi" w:hAnsiTheme="majorHAnsi" w:cstheme="majorHAnsi"/>
        </w:rPr>
        <w:t>4</w:t>
      </w:r>
      <w:r w:rsidRPr="006D2C7E">
        <w:rPr>
          <w:rFonts w:asciiTheme="majorHAnsi" w:hAnsiTheme="majorHAnsi" w:cstheme="majorHAnsi"/>
        </w:rPr>
        <w:t>/20</w:t>
      </w:r>
      <w:r w:rsidR="001A21AF" w:rsidRPr="006D2C7E">
        <w:rPr>
          <w:rFonts w:asciiTheme="majorHAnsi" w:hAnsiTheme="majorHAnsi" w:cstheme="majorHAnsi"/>
        </w:rPr>
        <w:t>2</w:t>
      </w:r>
      <w:r w:rsidR="003C1584" w:rsidRPr="006D2C7E">
        <w:rPr>
          <w:rFonts w:asciiTheme="majorHAnsi" w:hAnsiTheme="majorHAnsi" w:cstheme="majorHAnsi"/>
        </w:rPr>
        <w:t>5</w:t>
      </w:r>
      <w:r w:rsidRPr="006D2C7E">
        <w:rPr>
          <w:rFonts w:asciiTheme="majorHAnsi" w:hAnsiTheme="majorHAnsi" w:cstheme="majorHAnsi"/>
        </w:rPr>
        <w:t xml:space="preserve"> byly v rámci Školního vzdělávacího programu „Škola základ</w:t>
      </w:r>
    </w:p>
    <w:p w14:paraId="2ACC0B8D" w14:textId="7AB24A0A"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života“ realizovány tyto volitelné předměty:</w:t>
      </w:r>
    </w:p>
    <w:p w14:paraId="24CF6AFA" w14:textId="77777777" w:rsidR="001A21AF" w:rsidRPr="006D2C7E" w:rsidRDefault="001A21AF" w:rsidP="006D2C7E">
      <w:pPr>
        <w:spacing w:line="360" w:lineRule="auto"/>
        <w:ind w:left="360"/>
        <w:rPr>
          <w:rFonts w:asciiTheme="majorHAnsi" w:hAnsiTheme="majorHAnsi" w:cstheme="majorHAnsi"/>
        </w:rPr>
      </w:pPr>
    </w:p>
    <w:p w14:paraId="70E3DB30" w14:textId="1A036A14"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7. – </w:t>
      </w:r>
      <w:r w:rsidR="001A21AF" w:rsidRPr="006D2C7E">
        <w:rPr>
          <w:rFonts w:asciiTheme="majorHAnsi" w:hAnsiTheme="majorHAnsi" w:cstheme="majorHAnsi"/>
        </w:rPr>
        <w:t>8</w:t>
      </w:r>
      <w:r w:rsidRPr="006D2C7E">
        <w:rPr>
          <w:rFonts w:asciiTheme="majorHAnsi" w:hAnsiTheme="majorHAnsi" w:cstheme="majorHAnsi"/>
        </w:rPr>
        <w:t xml:space="preserve">. ročník </w:t>
      </w:r>
      <w:r w:rsidR="001A21AF" w:rsidRPr="006D2C7E">
        <w:rPr>
          <w:rFonts w:asciiTheme="majorHAnsi" w:hAnsiTheme="majorHAnsi" w:cstheme="majorHAnsi"/>
        </w:rPr>
        <w:t xml:space="preserve">   </w:t>
      </w:r>
      <w:r w:rsidRPr="006D2C7E">
        <w:rPr>
          <w:rFonts w:asciiTheme="majorHAnsi" w:hAnsiTheme="majorHAnsi" w:cstheme="majorHAnsi"/>
        </w:rPr>
        <w:t>Sportovní hry – chlapci</w:t>
      </w:r>
    </w:p>
    <w:p w14:paraId="705CBEC4" w14:textId="4AFD35DC" w:rsidR="00944617" w:rsidRPr="006D2C7E" w:rsidRDefault="001A21AF"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r w:rsidR="00944617" w:rsidRPr="006D2C7E">
        <w:rPr>
          <w:rFonts w:asciiTheme="majorHAnsi" w:hAnsiTheme="majorHAnsi" w:cstheme="majorHAnsi"/>
        </w:rPr>
        <w:t xml:space="preserve">Sportovní </w:t>
      </w:r>
      <w:r w:rsidRPr="006D2C7E">
        <w:rPr>
          <w:rFonts w:asciiTheme="majorHAnsi" w:hAnsiTheme="majorHAnsi" w:cstheme="majorHAnsi"/>
        </w:rPr>
        <w:t>hry – dívky</w:t>
      </w:r>
    </w:p>
    <w:p w14:paraId="56B118C3" w14:textId="3923C0A8" w:rsidR="001A21AF" w:rsidRPr="006D2C7E" w:rsidRDefault="001A21AF" w:rsidP="006D2C7E">
      <w:pPr>
        <w:spacing w:line="360" w:lineRule="auto"/>
        <w:ind w:left="360"/>
        <w:rPr>
          <w:rFonts w:asciiTheme="majorHAnsi" w:hAnsiTheme="majorHAnsi" w:cstheme="majorHAnsi"/>
        </w:rPr>
      </w:pPr>
      <w:r w:rsidRPr="006D2C7E">
        <w:rPr>
          <w:rFonts w:asciiTheme="majorHAnsi" w:hAnsiTheme="majorHAnsi" w:cstheme="majorHAnsi"/>
        </w:rPr>
        <w:t xml:space="preserve">                           Konverzace v</w:t>
      </w:r>
      <w:r w:rsidR="003C1584" w:rsidRPr="006D2C7E">
        <w:rPr>
          <w:rFonts w:asciiTheme="majorHAnsi" w:hAnsiTheme="majorHAnsi" w:cstheme="majorHAnsi"/>
        </w:rPr>
        <w:t> </w:t>
      </w:r>
      <w:r w:rsidRPr="006D2C7E">
        <w:rPr>
          <w:rFonts w:asciiTheme="majorHAnsi" w:hAnsiTheme="majorHAnsi" w:cstheme="majorHAnsi"/>
        </w:rPr>
        <w:t>Aj</w:t>
      </w:r>
    </w:p>
    <w:p w14:paraId="48B40CAF" w14:textId="5934D82A" w:rsidR="003C1584" w:rsidRPr="006D2C7E" w:rsidRDefault="003C1584" w:rsidP="006D2C7E">
      <w:pPr>
        <w:spacing w:line="360" w:lineRule="auto"/>
        <w:ind w:left="360"/>
        <w:rPr>
          <w:rFonts w:asciiTheme="majorHAnsi" w:hAnsiTheme="majorHAnsi" w:cstheme="majorHAnsi"/>
        </w:rPr>
      </w:pPr>
      <w:r w:rsidRPr="006D2C7E">
        <w:rPr>
          <w:rFonts w:asciiTheme="majorHAnsi" w:hAnsiTheme="majorHAnsi" w:cstheme="majorHAnsi"/>
        </w:rPr>
        <w:t xml:space="preserve">                           Cvičení z M a </w:t>
      </w:r>
      <w:proofErr w:type="spellStart"/>
      <w:r w:rsidRPr="006D2C7E">
        <w:rPr>
          <w:rFonts w:asciiTheme="majorHAnsi" w:hAnsiTheme="majorHAnsi" w:cstheme="majorHAnsi"/>
        </w:rPr>
        <w:t>Čj</w:t>
      </w:r>
      <w:proofErr w:type="spellEnd"/>
    </w:p>
    <w:p w14:paraId="310F48A2" w14:textId="74B554BC" w:rsidR="00944617" w:rsidRPr="006D2C7E" w:rsidRDefault="001A21AF" w:rsidP="006D2C7E">
      <w:pPr>
        <w:spacing w:line="360" w:lineRule="auto"/>
        <w:rPr>
          <w:rFonts w:asciiTheme="majorHAnsi" w:hAnsiTheme="majorHAnsi" w:cstheme="majorHAnsi"/>
        </w:rPr>
      </w:pPr>
      <w:r w:rsidRPr="006D2C7E">
        <w:rPr>
          <w:rFonts w:asciiTheme="majorHAnsi" w:hAnsiTheme="majorHAnsi" w:cstheme="majorHAnsi"/>
        </w:rPr>
        <w:t xml:space="preserve">                                  </w:t>
      </w:r>
      <w:r w:rsidR="00944617" w:rsidRPr="006D2C7E">
        <w:rPr>
          <w:rFonts w:asciiTheme="majorHAnsi" w:hAnsiTheme="majorHAnsi" w:cstheme="majorHAnsi"/>
        </w:rPr>
        <w:t>Praktika z</w:t>
      </w:r>
      <w:r w:rsidR="00900099" w:rsidRPr="006D2C7E">
        <w:rPr>
          <w:rFonts w:asciiTheme="majorHAnsi" w:hAnsiTheme="majorHAnsi" w:cstheme="majorHAnsi"/>
        </w:rPr>
        <w:t> keramiky a výtvarných činností</w:t>
      </w:r>
      <w:r w:rsidR="00944617" w:rsidRPr="006D2C7E">
        <w:rPr>
          <w:rFonts w:asciiTheme="majorHAnsi" w:hAnsiTheme="majorHAnsi" w:cstheme="majorHAnsi"/>
        </w:rPr>
        <w:t xml:space="preserve"> </w:t>
      </w:r>
    </w:p>
    <w:p w14:paraId="32624A31" w14:textId="40AF4F19" w:rsidR="00944617" w:rsidRPr="006D2C7E" w:rsidRDefault="001A21AF"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p>
    <w:p w14:paraId="7FC4FD62" w14:textId="377A7592" w:rsidR="00944617" w:rsidRPr="006D2C7E" w:rsidRDefault="003C1584" w:rsidP="006D2C7E">
      <w:pPr>
        <w:spacing w:line="360" w:lineRule="auto"/>
        <w:ind w:left="360"/>
        <w:rPr>
          <w:rFonts w:asciiTheme="majorHAnsi" w:hAnsiTheme="majorHAnsi" w:cstheme="majorHAnsi"/>
        </w:rPr>
      </w:pPr>
      <w:r w:rsidRPr="006D2C7E">
        <w:rPr>
          <w:rFonts w:asciiTheme="majorHAnsi" w:hAnsiTheme="majorHAnsi" w:cstheme="majorHAnsi"/>
        </w:rPr>
        <w:t xml:space="preserve">9. </w:t>
      </w:r>
      <w:r w:rsidR="001A21AF" w:rsidRPr="006D2C7E">
        <w:rPr>
          <w:rFonts w:asciiTheme="majorHAnsi" w:hAnsiTheme="majorHAnsi" w:cstheme="majorHAnsi"/>
        </w:rPr>
        <w:t xml:space="preserve"> ročník           </w:t>
      </w:r>
      <w:r w:rsidR="00944617" w:rsidRPr="006D2C7E">
        <w:rPr>
          <w:rFonts w:asciiTheme="majorHAnsi" w:hAnsiTheme="majorHAnsi" w:cstheme="majorHAnsi"/>
        </w:rPr>
        <w:t>Cvičení z </w:t>
      </w:r>
      <w:proofErr w:type="spellStart"/>
      <w:r w:rsidR="00944617" w:rsidRPr="006D2C7E">
        <w:rPr>
          <w:rFonts w:asciiTheme="majorHAnsi" w:hAnsiTheme="majorHAnsi" w:cstheme="majorHAnsi"/>
        </w:rPr>
        <w:t>Čj</w:t>
      </w:r>
      <w:proofErr w:type="spellEnd"/>
    </w:p>
    <w:p w14:paraId="433992A9" w14:textId="23B88BA1" w:rsidR="00944617" w:rsidRPr="006D2C7E" w:rsidRDefault="001A21AF"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r w:rsidR="00944617" w:rsidRPr="006D2C7E">
        <w:rPr>
          <w:rFonts w:asciiTheme="majorHAnsi" w:hAnsiTheme="majorHAnsi" w:cstheme="majorHAnsi"/>
        </w:rPr>
        <w:t>Cvičení z M</w:t>
      </w:r>
    </w:p>
    <w:p w14:paraId="59049173" w14:textId="5CFE2F19" w:rsidR="00944617" w:rsidRPr="006D2C7E" w:rsidRDefault="001A21AF"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r w:rsidR="00900099" w:rsidRPr="006D2C7E">
        <w:rPr>
          <w:rFonts w:asciiTheme="majorHAnsi" w:hAnsiTheme="majorHAnsi" w:cstheme="majorHAnsi"/>
        </w:rPr>
        <w:t>Konverzace v</w:t>
      </w:r>
      <w:r w:rsidR="003C1584" w:rsidRPr="006D2C7E">
        <w:rPr>
          <w:rFonts w:asciiTheme="majorHAnsi" w:hAnsiTheme="majorHAnsi" w:cstheme="majorHAnsi"/>
        </w:rPr>
        <w:t> </w:t>
      </w:r>
      <w:r w:rsidR="00900099" w:rsidRPr="006D2C7E">
        <w:rPr>
          <w:rFonts w:asciiTheme="majorHAnsi" w:hAnsiTheme="majorHAnsi" w:cstheme="majorHAnsi"/>
        </w:rPr>
        <w:t>Aj</w:t>
      </w:r>
    </w:p>
    <w:p w14:paraId="0291CA8E" w14:textId="283A9E4C" w:rsidR="003C1584" w:rsidRPr="006D2C7E" w:rsidRDefault="003C1584" w:rsidP="006D2C7E">
      <w:pPr>
        <w:spacing w:line="360" w:lineRule="auto"/>
        <w:ind w:left="360"/>
        <w:rPr>
          <w:rFonts w:asciiTheme="majorHAnsi" w:hAnsiTheme="majorHAnsi" w:cstheme="majorHAnsi"/>
        </w:rPr>
      </w:pPr>
      <w:r w:rsidRPr="006D2C7E">
        <w:rPr>
          <w:rFonts w:asciiTheme="majorHAnsi" w:hAnsiTheme="majorHAnsi" w:cstheme="majorHAnsi"/>
        </w:rPr>
        <w:t xml:space="preserve">                           Praktika z keramiky a výtvarných činností</w:t>
      </w:r>
    </w:p>
    <w:p w14:paraId="5984CFE3" w14:textId="77777777" w:rsidR="001A21AF" w:rsidRPr="006D2C7E" w:rsidRDefault="001A21AF" w:rsidP="006D2C7E">
      <w:pPr>
        <w:spacing w:line="360" w:lineRule="auto"/>
        <w:ind w:left="360"/>
        <w:rPr>
          <w:rFonts w:asciiTheme="majorHAnsi" w:hAnsiTheme="majorHAnsi" w:cstheme="majorHAnsi"/>
        </w:rPr>
      </w:pPr>
    </w:p>
    <w:p w14:paraId="1F4CE0E4" w14:textId="330AA7B0" w:rsidR="00944617" w:rsidRPr="006D2C7E" w:rsidRDefault="00944617" w:rsidP="006D2C7E">
      <w:pPr>
        <w:spacing w:line="360" w:lineRule="auto"/>
        <w:ind w:left="360"/>
        <w:rPr>
          <w:rFonts w:asciiTheme="majorHAnsi" w:hAnsiTheme="majorHAnsi" w:cstheme="majorHAnsi"/>
        </w:rPr>
      </w:pPr>
      <w:r w:rsidRPr="006D2C7E">
        <w:rPr>
          <w:rFonts w:asciiTheme="majorHAnsi" w:hAnsiTheme="majorHAnsi" w:cstheme="majorHAnsi"/>
        </w:rPr>
        <w:t xml:space="preserve">Ve školním roce </w:t>
      </w:r>
      <w:r w:rsidR="001A21AF" w:rsidRPr="006D2C7E">
        <w:rPr>
          <w:rFonts w:asciiTheme="majorHAnsi" w:hAnsiTheme="majorHAnsi" w:cstheme="majorHAnsi"/>
        </w:rPr>
        <w:t>202</w:t>
      </w:r>
      <w:r w:rsidR="003C1584" w:rsidRPr="006D2C7E">
        <w:rPr>
          <w:rFonts w:asciiTheme="majorHAnsi" w:hAnsiTheme="majorHAnsi" w:cstheme="majorHAnsi"/>
        </w:rPr>
        <w:t>4</w:t>
      </w:r>
      <w:r w:rsidR="001A21AF" w:rsidRPr="006D2C7E">
        <w:rPr>
          <w:rFonts w:asciiTheme="majorHAnsi" w:hAnsiTheme="majorHAnsi" w:cstheme="majorHAnsi"/>
        </w:rPr>
        <w:t>/202</w:t>
      </w:r>
      <w:r w:rsidR="003C1584" w:rsidRPr="006D2C7E">
        <w:rPr>
          <w:rFonts w:asciiTheme="majorHAnsi" w:hAnsiTheme="majorHAnsi" w:cstheme="majorHAnsi"/>
        </w:rPr>
        <w:t>5</w:t>
      </w:r>
      <w:r w:rsidR="001A21AF" w:rsidRPr="006D2C7E">
        <w:rPr>
          <w:rFonts w:asciiTheme="majorHAnsi" w:hAnsiTheme="majorHAnsi" w:cstheme="majorHAnsi"/>
        </w:rPr>
        <w:t xml:space="preserve"> </w:t>
      </w:r>
      <w:r w:rsidRPr="006D2C7E">
        <w:rPr>
          <w:rFonts w:asciiTheme="majorHAnsi" w:hAnsiTheme="majorHAnsi" w:cstheme="majorHAnsi"/>
        </w:rPr>
        <w:t>byly realizovány tyto nepovinné předměty:</w:t>
      </w:r>
    </w:p>
    <w:p w14:paraId="0D8D47EA" w14:textId="77777777" w:rsidR="001A21AF" w:rsidRPr="006D2C7E" w:rsidRDefault="001A21AF" w:rsidP="006D2C7E">
      <w:pPr>
        <w:spacing w:line="360" w:lineRule="auto"/>
        <w:ind w:left="360"/>
        <w:rPr>
          <w:rFonts w:asciiTheme="majorHAnsi" w:hAnsiTheme="majorHAnsi" w:cstheme="majorHAnsi"/>
        </w:rPr>
      </w:pPr>
    </w:p>
    <w:p w14:paraId="63DF7DE1" w14:textId="7F690121" w:rsidR="00D5231E" w:rsidRPr="006D2C7E" w:rsidRDefault="00944617" w:rsidP="00CD12F6">
      <w:pPr>
        <w:spacing w:line="360" w:lineRule="auto"/>
        <w:ind w:left="360"/>
        <w:rPr>
          <w:rFonts w:asciiTheme="majorHAnsi" w:hAnsiTheme="majorHAnsi" w:cstheme="majorHAnsi"/>
        </w:rPr>
      </w:pPr>
      <w:r w:rsidRPr="006D2C7E">
        <w:rPr>
          <w:rFonts w:asciiTheme="majorHAnsi" w:hAnsiTheme="majorHAnsi" w:cstheme="majorHAnsi"/>
        </w:rPr>
        <w:t xml:space="preserve">1. – 9. ročník </w:t>
      </w:r>
      <w:r w:rsidR="001A21AF" w:rsidRPr="006D2C7E">
        <w:rPr>
          <w:rFonts w:asciiTheme="majorHAnsi" w:hAnsiTheme="majorHAnsi" w:cstheme="majorHAnsi"/>
        </w:rPr>
        <w:t xml:space="preserve">    </w:t>
      </w:r>
      <w:r w:rsidRPr="006D2C7E">
        <w:rPr>
          <w:rFonts w:asciiTheme="majorHAnsi" w:hAnsiTheme="majorHAnsi" w:cstheme="majorHAnsi"/>
        </w:rPr>
        <w:t>Náboženství</w:t>
      </w:r>
    </w:p>
    <w:p w14:paraId="7C091456" w14:textId="77777777" w:rsidR="00E42234" w:rsidRPr="006D2C7E" w:rsidRDefault="00E42234" w:rsidP="006D2C7E">
      <w:pPr>
        <w:spacing w:line="360" w:lineRule="auto"/>
        <w:rPr>
          <w:rFonts w:asciiTheme="majorHAnsi" w:hAnsiTheme="majorHAnsi" w:cstheme="majorHAnsi"/>
        </w:rPr>
      </w:pPr>
    </w:p>
    <w:p w14:paraId="29AF09CA" w14:textId="0405282C" w:rsidR="00F27C62" w:rsidRPr="006D2C7E" w:rsidRDefault="00F27C62"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 xml:space="preserve">Personální obsazení </w:t>
      </w:r>
      <w:r w:rsidR="0095492D" w:rsidRPr="006D2C7E">
        <w:rPr>
          <w:rFonts w:asciiTheme="majorHAnsi" w:hAnsiTheme="majorHAnsi" w:cstheme="majorHAnsi"/>
          <w:b/>
          <w:bCs/>
        </w:rPr>
        <w:t xml:space="preserve">v ZŠ </w:t>
      </w:r>
      <w:r w:rsidRPr="006D2C7E">
        <w:rPr>
          <w:rFonts w:asciiTheme="majorHAnsi" w:hAnsiTheme="majorHAnsi" w:cstheme="majorHAnsi"/>
          <w:b/>
          <w:bCs/>
        </w:rPr>
        <w:t>ve školním roce 202</w:t>
      </w:r>
      <w:r w:rsidR="003C1584" w:rsidRPr="006D2C7E">
        <w:rPr>
          <w:rFonts w:asciiTheme="majorHAnsi" w:hAnsiTheme="majorHAnsi" w:cstheme="majorHAnsi"/>
          <w:b/>
          <w:bCs/>
        </w:rPr>
        <w:t>4</w:t>
      </w:r>
      <w:r w:rsidRPr="006D2C7E">
        <w:rPr>
          <w:rFonts w:asciiTheme="majorHAnsi" w:hAnsiTheme="majorHAnsi" w:cstheme="majorHAnsi"/>
          <w:b/>
          <w:bCs/>
        </w:rPr>
        <w:t>/202</w:t>
      </w:r>
      <w:r w:rsidR="003C1584" w:rsidRPr="006D2C7E">
        <w:rPr>
          <w:rFonts w:asciiTheme="majorHAnsi" w:hAnsiTheme="majorHAnsi" w:cstheme="majorHAnsi"/>
          <w:b/>
          <w:bCs/>
        </w:rPr>
        <w:t>5</w:t>
      </w:r>
      <w:r w:rsidRPr="006D2C7E">
        <w:rPr>
          <w:rFonts w:asciiTheme="majorHAnsi" w:hAnsiTheme="majorHAnsi" w:cstheme="majorHAnsi"/>
          <w:b/>
          <w:bCs/>
        </w:rPr>
        <w:t>, plné i částečné úvazky</w:t>
      </w:r>
    </w:p>
    <w:p w14:paraId="347B0EF9" w14:textId="18BF7CF2" w:rsidR="00F27C62" w:rsidRPr="006D2C7E" w:rsidRDefault="00F27C62" w:rsidP="006D2C7E">
      <w:pPr>
        <w:spacing w:line="360" w:lineRule="auto"/>
        <w:rPr>
          <w:rFonts w:asciiTheme="majorHAnsi" w:hAnsiTheme="majorHAnsi" w:cstheme="majorHAnsi"/>
        </w:rPr>
      </w:pPr>
    </w:p>
    <w:p w14:paraId="0529062B" w14:textId="11DE4038" w:rsidR="00F27C62" w:rsidRPr="006D2C7E" w:rsidRDefault="00F27C62" w:rsidP="006D2C7E">
      <w:pPr>
        <w:spacing w:line="360" w:lineRule="auto"/>
        <w:rPr>
          <w:rFonts w:asciiTheme="majorHAnsi" w:hAnsiTheme="majorHAnsi" w:cstheme="majorHAnsi"/>
        </w:rPr>
      </w:pPr>
    </w:p>
    <w:tbl>
      <w:tblPr>
        <w:tblStyle w:val="Mkatabulky"/>
        <w:tblW w:w="0" w:type="auto"/>
        <w:tblLook w:val="04A0" w:firstRow="1" w:lastRow="0" w:firstColumn="1" w:lastColumn="0" w:noHBand="0" w:noVBand="1"/>
      </w:tblPr>
      <w:tblGrid>
        <w:gridCol w:w="1802"/>
        <w:gridCol w:w="1803"/>
        <w:gridCol w:w="1806"/>
        <w:gridCol w:w="1842"/>
        <w:gridCol w:w="1809"/>
      </w:tblGrid>
      <w:tr w:rsidR="00F27C62" w:rsidRPr="006D2C7E" w14:paraId="03CD7B9E" w14:textId="77777777" w:rsidTr="00792D18">
        <w:tc>
          <w:tcPr>
            <w:tcW w:w="1812" w:type="dxa"/>
            <w:shd w:val="clear" w:color="auto" w:fill="57FFDF"/>
          </w:tcPr>
          <w:p w14:paraId="2AAD8541" w14:textId="77777777" w:rsidR="00F27C62" w:rsidRPr="006D2C7E" w:rsidRDefault="00F27C62" w:rsidP="006D2C7E">
            <w:pPr>
              <w:spacing w:line="360" w:lineRule="auto"/>
              <w:rPr>
                <w:rFonts w:asciiTheme="majorHAnsi" w:hAnsiTheme="majorHAnsi" w:cstheme="majorHAnsi"/>
              </w:rPr>
            </w:pPr>
          </w:p>
        </w:tc>
        <w:tc>
          <w:tcPr>
            <w:tcW w:w="1812" w:type="dxa"/>
            <w:shd w:val="clear" w:color="auto" w:fill="57FFDF"/>
          </w:tcPr>
          <w:p w14:paraId="5DDDDAE4" w14:textId="5DA6BE96" w:rsidR="00F27C62" w:rsidRPr="006D2C7E" w:rsidRDefault="00F27C62" w:rsidP="006D2C7E">
            <w:pPr>
              <w:spacing w:line="360" w:lineRule="auto"/>
              <w:rPr>
                <w:rFonts w:asciiTheme="majorHAnsi" w:hAnsiTheme="majorHAnsi" w:cstheme="majorHAnsi"/>
              </w:rPr>
            </w:pPr>
            <w:r w:rsidRPr="006D2C7E">
              <w:rPr>
                <w:rFonts w:asciiTheme="majorHAnsi" w:hAnsiTheme="majorHAnsi" w:cstheme="majorHAnsi"/>
              </w:rPr>
              <w:t xml:space="preserve">Titul </w:t>
            </w:r>
          </w:p>
        </w:tc>
        <w:tc>
          <w:tcPr>
            <w:tcW w:w="1812" w:type="dxa"/>
            <w:shd w:val="clear" w:color="auto" w:fill="57FFDF"/>
          </w:tcPr>
          <w:p w14:paraId="23233339" w14:textId="068CAFDA" w:rsidR="00F27C62" w:rsidRPr="006D2C7E" w:rsidRDefault="00F27C62" w:rsidP="006D2C7E">
            <w:pPr>
              <w:spacing w:line="360" w:lineRule="auto"/>
              <w:rPr>
                <w:rFonts w:asciiTheme="majorHAnsi" w:hAnsiTheme="majorHAnsi" w:cstheme="majorHAnsi"/>
              </w:rPr>
            </w:pPr>
            <w:r w:rsidRPr="006D2C7E">
              <w:rPr>
                <w:rFonts w:asciiTheme="majorHAnsi" w:hAnsiTheme="majorHAnsi" w:cstheme="majorHAnsi"/>
              </w:rPr>
              <w:t xml:space="preserve">Jméno </w:t>
            </w:r>
          </w:p>
        </w:tc>
        <w:tc>
          <w:tcPr>
            <w:tcW w:w="1813" w:type="dxa"/>
            <w:shd w:val="clear" w:color="auto" w:fill="57FFDF"/>
          </w:tcPr>
          <w:p w14:paraId="1870D5BF" w14:textId="549F08DD" w:rsidR="00F27C62" w:rsidRPr="006D2C7E" w:rsidRDefault="00F27C62" w:rsidP="006D2C7E">
            <w:pPr>
              <w:spacing w:line="360" w:lineRule="auto"/>
              <w:rPr>
                <w:rFonts w:asciiTheme="majorHAnsi" w:hAnsiTheme="majorHAnsi" w:cstheme="majorHAnsi"/>
              </w:rPr>
            </w:pPr>
            <w:r w:rsidRPr="006D2C7E">
              <w:rPr>
                <w:rFonts w:asciiTheme="majorHAnsi" w:hAnsiTheme="majorHAnsi" w:cstheme="majorHAnsi"/>
              </w:rPr>
              <w:t>Příjmení</w:t>
            </w:r>
          </w:p>
        </w:tc>
        <w:tc>
          <w:tcPr>
            <w:tcW w:w="1813" w:type="dxa"/>
            <w:shd w:val="clear" w:color="auto" w:fill="57FFDF"/>
          </w:tcPr>
          <w:p w14:paraId="3BC4B12A" w14:textId="3E5C80D7" w:rsidR="00F27C62" w:rsidRPr="006D2C7E" w:rsidRDefault="00F27C62" w:rsidP="006D2C7E">
            <w:pPr>
              <w:spacing w:line="360" w:lineRule="auto"/>
              <w:rPr>
                <w:rFonts w:asciiTheme="majorHAnsi" w:hAnsiTheme="majorHAnsi" w:cstheme="majorHAnsi"/>
              </w:rPr>
            </w:pPr>
            <w:r w:rsidRPr="006D2C7E">
              <w:rPr>
                <w:rFonts w:asciiTheme="majorHAnsi" w:hAnsiTheme="majorHAnsi" w:cstheme="majorHAnsi"/>
              </w:rPr>
              <w:t>Vyučuje</w:t>
            </w:r>
          </w:p>
        </w:tc>
      </w:tr>
      <w:tr w:rsidR="00F27C62" w:rsidRPr="006D2C7E" w14:paraId="39DFD04E" w14:textId="77777777" w:rsidTr="00F27C62">
        <w:tc>
          <w:tcPr>
            <w:tcW w:w="1812" w:type="dxa"/>
          </w:tcPr>
          <w:p w14:paraId="7D0C0A53" w14:textId="1B27C508"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1812" w:type="dxa"/>
          </w:tcPr>
          <w:p w14:paraId="51F51F9E" w14:textId="5FBE87CA" w:rsidR="00F27C62" w:rsidRPr="006D2C7E" w:rsidRDefault="00792D18"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43CAC7D7" w14:textId="3BDD704E" w:rsidR="00F27C62" w:rsidRPr="006D2C7E" w:rsidRDefault="00792D18" w:rsidP="006D2C7E">
            <w:pPr>
              <w:spacing w:line="360" w:lineRule="auto"/>
              <w:jc w:val="center"/>
              <w:rPr>
                <w:rFonts w:asciiTheme="majorHAnsi" w:hAnsiTheme="majorHAnsi" w:cstheme="majorHAnsi"/>
              </w:rPr>
            </w:pPr>
            <w:r w:rsidRPr="006D2C7E">
              <w:rPr>
                <w:rFonts w:asciiTheme="majorHAnsi" w:hAnsiTheme="majorHAnsi" w:cstheme="majorHAnsi"/>
              </w:rPr>
              <w:t>Petra</w:t>
            </w:r>
          </w:p>
        </w:tc>
        <w:tc>
          <w:tcPr>
            <w:tcW w:w="1813" w:type="dxa"/>
          </w:tcPr>
          <w:p w14:paraId="55615BF8" w14:textId="770BF0AE" w:rsidR="00F27C62" w:rsidRPr="006D2C7E" w:rsidRDefault="00792D18" w:rsidP="006D2C7E">
            <w:pPr>
              <w:spacing w:line="360" w:lineRule="auto"/>
              <w:jc w:val="center"/>
              <w:rPr>
                <w:rFonts w:asciiTheme="majorHAnsi" w:hAnsiTheme="majorHAnsi" w:cstheme="majorHAnsi"/>
              </w:rPr>
            </w:pPr>
            <w:r w:rsidRPr="006D2C7E">
              <w:rPr>
                <w:rFonts w:asciiTheme="majorHAnsi" w:hAnsiTheme="majorHAnsi" w:cstheme="majorHAnsi"/>
              </w:rPr>
              <w:t>Brabencová</w:t>
            </w:r>
          </w:p>
        </w:tc>
        <w:tc>
          <w:tcPr>
            <w:tcW w:w="1813" w:type="dxa"/>
          </w:tcPr>
          <w:p w14:paraId="13122345" w14:textId="3A34D24A" w:rsidR="00F27C62" w:rsidRPr="006D2C7E" w:rsidRDefault="00792D18" w:rsidP="006D2C7E">
            <w:pPr>
              <w:spacing w:line="360" w:lineRule="auto"/>
              <w:jc w:val="center"/>
              <w:rPr>
                <w:rFonts w:asciiTheme="majorHAnsi" w:hAnsiTheme="majorHAnsi" w:cstheme="majorHAnsi"/>
              </w:rPr>
            </w:pPr>
            <w:r w:rsidRPr="006D2C7E">
              <w:rPr>
                <w:rFonts w:asciiTheme="majorHAnsi" w:hAnsiTheme="majorHAnsi" w:cstheme="majorHAnsi"/>
              </w:rPr>
              <w:t>zástupkyně ředitelky, Př, Ch</w:t>
            </w:r>
          </w:p>
        </w:tc>
      </w:tr>
      <w:tr w:rsidR="00F27C62" w:rsidRPr="006D2C7E" w14:paraId="16632724" w14:textId="77777777" w:rsidTr="00F27C62">
        <w:tc>
          <w:tcPr>
            <w:tcW w:w="1812" w:type="dxa"/>
          </w:tcPr>
          <w:p w14:paraId="5A4709B1" w14:textId="5238BCEB"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2. </w:t>
            </w:r>
          </w:p>
        </w:tc>
        <w:tc>
          <w:tcPr>
            <w:tcW w:w="1812" w:type="dxa"/>
          </w:tcPr>
          <w:p w14:paraId="724B9E78" w14:textId="16B9F627"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Mgr. </w:t>
            </w:r>
          </w:p>
        </w:tc>
        <w:tc>
          <w:tcPr>
            <w:tcW w:w="1812" w:type="dxa"/>
          </w:tcPr>
          <w:p w14:paraId="5A0B5342" w14:textId="6629933E"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Pavla</w:t>
            </w:r>
          </w:p>
        </w:tc>
        <w:tc>
          <w:tcPr>
            <w:tcW w:w="1813" w:type="dxa"/>
          </w:tcPr>
          <w:p w14:paraId="7F85F9F1" w14:textId="0194561C" w:rsidR="00F27C62"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Shýbalová</w:t>
            </w:r>
            <w:proofErr w:type="spellEnd"/>
          </w:p>
        </w:tc>
        <w:tc>
          <w:tcPr>
            <w:tcW w:w="1813" w:type="dxa"/>
          </w:tcPr>
          <w:p w14:paraId="51D29321" w14:textId="7C9C97D8"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Aj</w:t>
            </w:r>
            <w:r w:rsidR="003113F3" w:rsidRPr="006D2C7E">
              <w:rPr>
                <w:rFonts w:asciiTheme="majorHAnsi" w:hAnsiTheme="majorHAnsi" w:cstheme="majorHAnsi"/>
              </w:rPr>
              <w:t>, Př</w:t>
            </w:r>
          </w:p>
        </w:tc>
      </w:tr>
      <w:tr w:rsidR="00F27C62" w:rsidRPr="006D2C7E" w14:paraId="4F9A7721" w14:textId="77777777" w:rsidTr="00F27C62">
        <w:tc>
          <w:tcPr>
            <w:tcW w:w="1812" w:type="dxa"/>
          </w:tcPr>
          <w:p w14:paraId="74E154DC" w14:textId="66D63013"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3.</w:t>
            </w:r>
          </w:p>
        </w:tc>
        <w:tc>
          <w:tcPr>
            <w:tcW w:w="1812" w:type="dxa"/>
          </w:tcPr>
          <w:p w14:paraId="03817263" w14:textId="090CB9E4"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80DFA30" w14:textId="19CE0E81"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Hana</w:t>
            </w:r>
          </w:p>
        </w:tc>
        <w:tc>
          <w:tcPr>
            <w:tcW w:w="1813" w:type="dxa"/>
          </w:tcPr>
          <w:p w14:paraId="6B43BC15" w14:textId="6316C530" w:rsidR="00F27C62" w:rsidRPr="006D2C7E" w:rsidRDefault="00B67F55"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Brdková</w:t>
            </w:r>
            <w:proofErr w:type="spellEnd"/>
          </w:p>
        </w:tc>
        <w:tc>
          <w:tcPr>
            <w:tcW w:w="1813" w:type="dxa"/>
          </w:tcPr>
          <w:p w14:paraId="209357C2" w14:textId="0355D5D4" w:rsidR="00F27C62" w:rsidRPr="006D2C7E" w:rsidRDefault="00B67F55"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Nj</w:t>
            </w:r>
            <w:proofErr w:type="spellEnd"/>
          </w:p>
        </w:tc>
      </w:tr>
      <w:tr w:rsidR="00F27C62" w:rsidRPr="006D2C7E" w14:paraId="7101A7E2" w14:textId="77777777" w:rsidTr="00F27C62">
        <w:tc>
          <w:tcPr>
            <w:tcW w:w="1812" w:type="dxa"/>
          </w:tcPr>
          <w:p w14:paraId="73D91C07" w14:textId="7D93F33B"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1812" w:type="dxa"/>
          </w:tcPr>
          <w:p w14:paraId="6B154016" w14:textId="6F7F9F09" w:rsidR="00F27C62" w:rsidRPr="006D2C7E" w:rsidRDefault="003113F3" w:rsidP="006D2C7E">
            <w:pPr>
              <w:spacing w:line="360" w:lineRule="auto"/>
              <w:jc w:val="center"/>
              <w:rPr>
                <w:rFonts w:asciiTheme="majorHAnsi" w:hAnsiTheme="majorHAnsi" w:cstheme="majorHAnsi"/>
              </w:rPr>
            </w:pPr>
            <w:r w:rsidRPr="006D2C7E">
              <w:rPr>
                <w:rFonts w:asciiTheme="majorHAnsi" w:hAnsiTheme="majorHAnsi" w:cstheme="majorHAnsi"/>
              </w:rPr>
              <w:t>Mgr</w:t>
            </w:r>
            <w:r w:rsidR="00B67F55" w:rsidRPr="006D2C7E">
              <w:rPr>
                <w:rFonts w:asciiTheme="majorHAnsi" w:hAnsiTheme="majorHAnsi" w:cstheme="majorHAnsi"/>
              </w:rPr>
              <w:t>.</w:t>
            </w:r>
          </w:p>
        </w:tc>
        <w:tc>
          <w:tcPr>
            <w:tcW w:w="1812" w:type="dxa"/>
          </w:tcPr>
          <w:p w14:paraId="29487C76" w14:textId="23A62769"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Štěpán </w:t>
            </w:r>
          </w:p>
        </w:tc>
        <w:tc>
          <w:tcPr>
            <w:tcW w:w="1813" w:type="dxa"/>
          </w:tcPr>
          <w:p w14:paraId="5CDB8711" w14:textId="1D174BF0"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Buzek</w:t>
            </w:r>
          </w:p>
        </w:tc>
        <w:tc>
          <w:tcPr>
            <w:tcW w:w="1813" w:type="dxa"/>
          </w:tcPr>
          <w:p w14:paraId="6CD98CF6" w14:textId="47AD713B"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M, </w:t>
            </w:r>
            <w:proofErr w:type="spellStart"/>
            <w:r w:rsidRPr="006D2C7E">
              <w:rPr>
                <w:rFonts w:asciiTheme="majorHAnsi" w:hAnsiTheme="majorHAnsi" w:cstheme="majorHAnsi"/>
              </w:rPr>
              <w:t>Inf</w:t>
            </w:r>
            <w:proofErr w:type="spellEnd"/>
            <w:r w:rsidR="009B3889" w:rsidRPr="006D2C7E">
              <w:rPr>
                <w:rFonts w:asciiTheme="majorHAnsi" w:hAnsiTheme="majorHAnsi" w:cstheme="majorHAnsi"/>
              </w:rPr>
              <w:t xml:space="preserve">, </w:t>
            </w:r>
            <w:proofErr w:type="spellStart"/>
            <w:r w:rsidR="009B3889" w:rsidRPr="006D2C7E">
              <w:rPr>
                <w:rFonts w:asciiTheme="majorHAnsi" w:hAnsiTheme="majorHAnsi" w:cstheme="majorHAnsi"/>
              </w:rPr>
              <w:t>Cv</w:t>
            </w:r>
            <w:proofErr w:type="spellEnd"/>
            <w:r w:rsidR="009B3889" w:rsidRPr="006D2C7E">
              <w:rPr>
                <w:rFonts w:asciiTheme="majorHAnsi" w:hAnsiTheme="majorHAnsi" w:cstheme="majorHAnsi"/>
              </w:rPr>
              <w:t xml:space="preserve"> z M</w:t>
            </w:r>
          </w:p>
        </w:tc>
      </w:tr>
      <w:tr w:rsidR="00F27C62" w:rsidRPr="006D2C7E" w14:paraId="1111911D" w14:textId="77777777" w:rsidTr="00F27C62">
        <w:tc>
          <w:tcPr>
            <w:tcW w:w="1812" w:type="dxa"/>
          </w:tcPr>
          <w:p w14:paraId="6792864E" w14:textId="6E82F4D1"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1812" w:type="dxa"/>
          </w:tcPr>
          <w:p w14:paraId="7B374C41" w14:textId="5369EBF0"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375455D" w14:textId="74866580"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Jaroslava</w:t>
            </w:r>
          </w:p>
        </w:tc>
        <w:tc>
          <w:tcPr>
            <w:tcW w:w="1813" w:type="dxa"/>
          </w:tcPr>
          <w:p w14:paraId="14F2BC0E" w14:textId="2230B652"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Falcová</w:t>
            </w:r>
          </w:p>
        </w:tc>
        <w:tc>
          <w:tcPr>
            <w:tcW w:w="1813" w:type="dxa"/>
          </w:tcPr>
          <w:p w14:paraId="3F253290" w14:textId="00C8F859" w:rsidR="00F27C62" w:rsidRPr="006D2C7E" w:rsidRDefault="00B67F55"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Hv</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Vv</w:t>
            </w:r>
            <w:proofErr w:type="spellEnd"/>
            <w:r w:rsidRPr="006D2C7E">
              <w:rPr>
                <w:rFonts w:asciiTheme="majorHAnsi" w:hAnsiTheme="majorHAnsi" w:cstheme="majorHAnsi"/>
              </w:rPr>
              <w:t>, Prč</w:t>
            </w:r>
          </w:p>
        </w:tc>
      </w:tr>
      <w:tr w:rsidR="00F27C62" w:rsidRPr="006D2C7E" w14:paraId="10D1E57C" w14:textId="77777777" w:rsidTr="00F27C62">
        <w:tc>
          <w:tcPr>
            <w:tcW w:w="1812" w:type="dxa"/>
          </w:tcPr>
          <w:p w14:paraId="69F8ADFF" w14:textId="7500A4D0"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6.</w:t>
            </w:r>
          </w:p>
        </w:tc>
        <w:tc>
          <w:tcPr>
            <w:tcW w:w="1812" w:type="dxa"/>
          </w:tcPr>
          <w:p w14:paraId="0437ECC7" w14:textId="66173674"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7083394D" w14:textId="0B4AB940"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Alena</w:t>
            </w:r>
          </w:p>
        </w:tc>
        <w:tc>
          <w:tcPr>
            <w:tcW w:w="1813" w:type="dxa"/>
          </w:tcPr>
          <w:p w14:paraId="753A22D9" w14:textId="0B8C3298" w:rsidR="00F27C62" w:rsidRPr="006D2C7E" w:rsidRDefault="00B67F55"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Fojtlová</w:t>
            </w:r>
            <w:proofErr w:type="spellEnd"/>
          </w:p>
        </w:tc>
        <w:tc>
          <w:tcPr>
            <w:tcW w:w="1813" w:type="dxa"/>
          </w:tcPr>
          <w:p w14:paraId="5257E3FB" w14:textId="1C7D9DCE"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w:t>
            </w:r>
          </w:p>
        </w:tc>
      </w:tr>
      <w:tr w:rsidR="00F27C62" w:rsidRPr="006D2C7E" w14:paraId="0398953A" w14:textId="77777777" w:rsidTr="00F27C62">
        <w:tc>
          <w:tcPr>
            <w:tcW w:w="1812" w:type="dxa"/>
          </w:tcPr>
          <w:p w14:paraId="5F5D7C98" w14:textId="309238B1"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7.</w:t>
            </w:r>
          </w:p>
        </w:tc>
        <w:tc>
          <w:tcPr>
            <w:tcW w:w="1812" w:type="dxa"/>
          </w:tcPr>
          <w:p w14:paraId="2081B60D" w14:textId="36F08F4A"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2B31DA9B" w14:textId="1825C542"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Irena </w:t>
            </w:r>
          </w:p>
        </w:tc>
        <w:tc>
          <w:tcPr>
            <w:tcW w:w="1813" w:type="dxa"/>
          </w:tcPr>
          <w:p w14:paraId="329C2388" w14:textId="478CB868"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Hohenbergerová</w:t>
            </w:r>
          </w:p>
        </w:tc>
        <w:tc>
          <w:tcPr>
            <w:tcW w:w="1813" w:type="dxa"/>
          </w:tcPr>
          <w:p w14:paraId="2B0BED3A" w14:textId="5792BD97" w:rsidR="00F27C62"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z</w:t>
            </w:r>
            <w:r w:rsidR="00B67F55" w:rsidRPr="006D2C7E">
              <w:rPr>
                <w:rFonts w:asciiTheme="majorHAnsi" w:hAnsiTheme="majorHAnsi" w:cstheme="majorHAnsi"/>
              </w:rPr>
              <w:t>ástupkyně ředitelky, Aj</w:t>
            </w:r>
          </w:p>
        </w:tc>
      </w:tr>
      <w:tr w:rsidR="00F27C62" w:rsidRPr="006D2C7E" w14:paraId="23123BBA" w14:textId="77777777" w:rsidTr="00F27C62">
        <w:tc>
          <w:tcPr>
            <w:tcW w:w="1812" w:type="dxa"/>
          </w:tcPr>
          <w:p w14:paraId="0FA18CAB" w14:textId="39B80CFF"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8.</w:t>
            </w:r>
          </w:p>
        </w:tc>
        <w:tc>
          <w:tcPr>
            <w:tcW w:w="1812" w:type="dxa"/>
          </w:tcPr>
          <w:p w14:paraId="439E313F" w14:textId="1653009A" w:rsidR="00F27C62"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26D40F69" w14:textId="7224D754" w:rsidR="00F27C62"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Monika</w:t>
            </w:r>
          </w:p>
        </w:tc>
        <w:tc>
          <w:tcPr>
            <w:tcW w:w="1813" w:type="dxa"/>
          </w:tcPr>
          <w:p w14:paraId="305FFA99" w14:textId="53D10AE2" w:rsidR="00F27C62"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Hrdinová</w:t>
            </w:r>
          </w:p>
        </w:tc>
        <w:tc>
          <w:tcPr>
            <w:tcW w:w="1813" w:type="dxa"/>
          </w:tcPr>
          <w:p w14:paraId="6D1D960C" w14:textId="5C056F42" w:rsidR="00F27C62"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 xml:space="preserve">ředitelka školy, </w:t>
            </w:r>
            <w:proofErr w:type="spellStart"/>
            <w:r w:rsidR="009B3889" w:rsidRPr="006D2C7E">
              <w:rPr>
                <w:rFonts w:asciiTheme="majorHAnsi" w:hAnsiTheme="majorHAnsi" w:cstheme="majorHAnsi"/>
              </w:rPr>
              <w:t>Nj</w:t>
            </w:r>
            <w:proofErr w:type="spellEnd"/>
            <w:r w:rsidR="009B3889" w:rsidRPr="006D2C7E">
              <w:rPr>
                <w:rFonts w:asciiTheme="majorHAnsi" w:hAnsiTheme="majorHAnsi" w:cstheme="majorHAnsi"/>
              </w:rPr>
              <w:t xml:space="preserve">, </w:t>
            </w:r>
            <w:proofErr w:type="spellStart"/>
            <w:r w:rsidR="009B3889" w:rsidRPr="006D2C7E">
              <w:rPr>
                <w:rFonts w:asciiTheme="majorHAnsi" w:hAnsiTheme="majorHAnsi" w:cstheme="majorHAnsi"/>
              </w:rPr>
              <w:t>VkO</w:t>
            </w:r>
            <w:proofErr w:type="spellEnd"/>
          </w:p>
        </w:tc>
      </w:tr>
      <w:tr w:rsidR="00B67F55" w:rsidRPr="006D2C7E" w14:paraId="085AF4A3" w14:textId="77777777" w:rsidTr="00F27C62">
        <w:tc>
          <w:tcPr>
            <w:tcW w:w="1812" w:type="dxa"/>
          </w:tcPr>
          <w:p w14:paraId="0D8A21AB" w14:textId="1BA28299"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9.</w:t>
            </w:r>
          </w:p>
        </w:tc>
        <w:tc>
          <w:tcPr>
            <w:tcW w:w="1812" w:type="dxa"/>
          </w:tcPr>
          <w:p w14:paraId="073A6176" w14:textId="6398A845"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5B99227" w14:textId="3C22CBEF"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Andrea</w:t>
            </w:r>
          </w:p>
        </w:tc>
        <w:tc>
          <w:tcPr>
            <w:tcW w:w="1813" w:type="dxa"/>
          </w:tcPr>
          <w:p w14:paraId="1B28DB68" w14:textId="197B5864"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Jirků</w:t>
            </w:r>
          </w:p>
        </w:tc>
        <w:tc>
          <w:tcPr>
            <w:tcW w:w="1813" w:type="dxa"/>
          </w:tcPr>
          <w:p w14:paraId="0975D437" w14:textId="13D5CA14"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5C08CEF9" w14:textId="77777777" w:rsidTr="00F27C62">
        <w:tc>
          <w:tcPr>
            <w:tcW w:w="1812" w:type="dxa"/>
          </w:tcPr>
          <w:p w14:paraId="2467BC9A" w14:textId="45C3F799"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10.</w:t>
            </w:r>
          </w:p>
        </w:tc>
        <w:tc>
          <w:tcPr>
            <w:tcW w:w="1812" w:type="dxa"/>
          </w:tcPr>
          <w:p w14:paraId="3ABB19F1" w14:textId="727C4976"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36DEFCA8" w14:textId="7B273C49"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Linda</w:t>
            </w:r>
          </w:p>
        </w:tc>
        <w:tc>
          <w:tcPr>
            <w:tcW w:w="1813" w:type="dxa"/>
          </w:tcPr>
          <w:p w14:paraId="238F8529" w14:textId="5CDAF851"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Jiroušková</w:t>
            </w:r>
          </w:p>
        </w:tc>
        <w:tc>
          <w:tcPr>
            <w:tcW w:w="1813" w:type="dxa"/>
          </w:tcPr>
          <w:p w14:paraId="53F43E59" w14:textId="5C843B12"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 xml:space="preserve">Aj, </w:t>
            </w:r>
            <w:proofErr w:type="spellStart"/>
            <w:r w:rsidRPr="006D2C7E">
              <w:rPr>
                <w:rFonts w:asciiTheme="majorHAnsi" w:hAnsiTheme="majorHAnsi" w:cstheme="majorHAnsi"/>
              </w:rPr>
              <w:t>VkO</w:t>
            </w:r>
            <w:proofErr w:type="spellEnd"/>
          </w:p>
        </w:tc>
      </w:tr>
      <w:tr w:rsidR="00B67F55" w:rsidRPr="006D2C7E" w14:paraId="156105AC" w14:textId="77777777" w:rsidTr="00F27C62">
        <w:tc>
          <w:tcPr>
            <w:tcW w:w="1812" w:type="dxa"/>
          </w:tcPr>
          <w:p w14:paraId="58F8FCD9" w14:textId="6DCD198F"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11.</w:t>
            </w:r>
          </w:p>
        </w:tc>
        <w:tc>
          <w:tcPr>
            <w:tcW w:w="1812" w:type="dxa"/>
          </w:tcPr>
          <w:p w14:paraId="6308FB3A" w14:textId="251B3160"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A9ADD93" w14:textId="2B1F8EB6"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Jana</w:t>
            </w:r>
          </w:p>
        </w:tc>
        <w:tc>
          <w:tcPr>
            <w:tcW w:w="1813" w:type="dxa"/>
          </w:tcPr>
          <w:p w14:paraId="523333C2" w14:textId="101C4E3B"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Karpianusová</w:t>
            </w:r>
          </w:p>
        </w:tc>
        <w:tc>
          <w:tcPr>
            <w:tcW w:w="1813" w:type="dxa"/>
          </w:tcPr>
          <w:p w14:paraId="11556DC6" w14:textId="73BF2EAB"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1380A5BE" w14:textId="77777777" w:rsidTr="00F27C62">
        <w:tc>
          <w:tcPr>
            <w:tcW w:w="1812" w:type="dxa"/>
          </w:tcPr>
          <w:p w14:paraId="46234890" w14:textId="6BE94325"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12.</w:t>
            </w:r>
          </w:p>
        </w:tc>
        <w:tc>
          <w:tcPr>
            <w:tcW w:w="1812" w:type="dxa"/>
          </w:tcPr>
          <w:p w14:paraId="52A3952D" w14:textId="1F41ECF2"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89EC985" w14:textId="6D4F2FB4"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Kateřina</w:t>
            </w:r>
          </w:p>
        </w:tc>
        <w:tc>
          <w:tcPr>
            <w:tcW w:w="1813" w:type="dxa"/>
          </w:tcPr>
          <w:p w14:paraId="2EA5DBEB" w14:textId="532C13B7"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Vondráková</w:t>
            </w:r>
          </w:p>
        </w:tc>
        <w:tc>
          <w:tcPr>
            <w:tcW w:w="1813" w:type="dxa"/>
          </w:tcPr>
          <w:p w14:paraId="2BF28FBA" w14:textId="00E7EAFE"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0215CAA6" w14:textId="77777777" w:rsidTr="00F27C62">
        <w:tc>
          <w:tcPr>
            <w:tcW w:w="1812" w:type="dxa"/>
          </w:tcPr>
          <w:p w14:paraId="49633553" w14:textId="5F492EE9"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13.</w:t>
            </w:r>
          </w:p>
        </w:tc>
        <w:tc>
          <w:tcPr>
            <w:tcW w:w="1812" w:type="dxa"/>
          </w:tcPr>
          <w:p w14:paraId="7E01A00B" w14:textId="3F2BB4D0"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F65BF9B" w14:textId="2E1AE2F5"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Helena</w:t>
            </w:r>
          </w:p>
        </w:tc>
        <w:tc>
          <w:tcPr>
            <w:tcW w:w="1813" w:type="dxa"/>
          </w:tcPr>
          <w:p w14:paraId="1D746FA8" w14:textId="0B69B2F4"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Kolářová</w:t>
            </w:r>
          </w:p>
        </w:tc>
        <w:tc>
          <w:tcPr>
            <w:tcW w:w="1813" w:type="dxa"/>
          </w:tcPr>
          <w:p w14:paraId="16EC4B69" w14:textId="7102F72E"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1D8897AF" w14:textId="77777777" w:rsidTr="00F27C62">
        <w:tc>
          <w:tcPr>
            <w:tcW w:w="1812" w:type="dxa"/>
          </w:tcPr>
          <w:p w14:paraId="190BEB12" w14:textId="0F121A98"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14.</w:t>
            </w:r>
          </w:p>
        </w:tc>
        <w:tc>
          <w:tcPr>
            <w:tcW w:w="1812" w:type="dxa"/>
          </w:tcPr>
          <w:p w14:paraId="7945BDD2" w14:textId="0AC4728C"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3901F8C" w14:textId="0EFDEC77" w:rsidR="00B67F55" w:rsidRPr="006D2C7E" w:rsidRDefault="003113F3" w:rsidP="006D2C7E">
            <w:pPr>
              <w:spacing w:line="360" w:lineRule="auto"/>
              <w:jc w:val="center"/>
              <w:rPr>
                <w:rFonts w:asciiTheme="majorHAnsi" w:hAnsiTheme="majorHAnsi" w:cstheme="majorHAnsi"/>
              </w:rPr>
            </w:pPr>
            <w:r w:rsidRPr="006D2C7E">
              <w:rPr>
                <w:rFonts w:asciiTheme="majorHAnsi" w:hAnsiTheme="majorHAnsi" w:cstheme="majorHAnsi"/>
              </w:rPr>
              <w:t>Jiří</w:t>
            </w:r>
          </w:p>
        </w:tc>
        <w:tc>
          <w:tcPr>
            <w:tcW w:w="1813" w:type="dxa"/>
          </w:tcPr>
          <w:p w14:paraId="4B16F3E2" w14:textId="368298E6"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K</w:t>
            </w:r>
            <w:r w:rsidR="003113F3" w:rsidRPr="006D2C7E">
              <w:rPr>
                <w:rFonts w:asciiTheme="majorHAnsi" w:hAnsiTheme="majorHAnsi" w:cstheme="majorHAnsi"/>
              </w:rPr>
              <w:t>ubeš</w:t>
            </w:r>
          </w:p>
        </w:tc>
        <w:tc>
          <w:tcPr>
            <w:tcW w:w="1813" w:type="dxa"/>
          </w:tcPr>
          <w:p w14:paraId="4A96FD84" w14:textId="55B09FFE" w:rsidR="00B67F55" w:rsidRPr="006D2C7E" w:rsidRDefault="003113F3" w:rsidP="006D2C7E">
            <w:pPr>
              <w:spacing w:line="360" w:lineRule="auto"/>
              <w:jc w:val="center"/>
              <w:rPr>
                <w:rFonts w:asciiTheme="majorHAnsi" w:hAnsiTheme="majorHAnsi" w:cstheme="majorHAnsi"/>
              </w:rPr>
            </w:pPr>
            <w:r w:rsidRPr="006D2C7E">
              <w:rPr>
                <w:rFonts w:asciiTheme="majorHAnsi" w:hAnsiTheme="majorHAnsi" w:cstheme="majorHAnsi"/>
              </w:rPr>
              <w:t>Z</w:t>
            </w:r>
            <w:r w:rsidR="009B3889" w:rsidRPr="006D2C7E">
              <w:rPr>
                <w:rFonts w:asciiTheme="majorHAnsi" w:hAnsiTheme="majorHAnsi" w:cstheme="majorHAnsi"/>
              </w:rPr>
              <w:t xml:space="preserve">, </w:t>
            </w:r>
            <w:proofErr w:type="spellStart"/>
            <w:r w:rsidR="009B3889" w:rsidRPr="006D2C7E">
              <w:rPr>
                <w:rFonts w:asciiTheme="majorHAnsi" w:hAnsiTheme="majorHAnsi" w:cstheme="majorHAnsi"/>
              </w:rPr>
              <w:t>Tv</w:t>
            </w:r>
            <w:proofErr w:type="spellEnd"/>
            <w:r w:rsidR="007633FC" w:rsidRPr="006D2C7E">
              <w:rPr>
                <w:rFonts w:asciiTheme="majorHAnsi" w:hAnsiTheme="majorHAnsi" w:cstheme="majorHAnsi"/>
              </w:rPr>
              <w:t xml:space="preserve">, </w:t>
            </w:r>
            <w:proofErr w:type="spellStart"/>
            <w:r w:rsidR="007633FC" w:rsidRPr="006D2C7E">
              <w:rPr>
                <w:rFonts w:asciiTheme="majorHAnsi" w:hAnsiTheme="majorHAnsi" w:cstheme="majorHAnsi"/>
              </w:rPr>
              <w:t>VkZ</w:t>
            </w:r>
            <w:proofErr w:type="spellEnd"/>
          </w:p>
        </w:tc>
      </w:tr>
      <w:tr w:rsidR="00B67F55" w:rsidRPr="006D2C7E" w14:paraId="1055A0A4" w14:textId="77777777" w:rsidTr="00F27C62">
        <w:tc>
          <w:tcPr>
            <w:tcW w:w="1812" w:type="dxa"/>
          </w:tcPr>
          <w:p w14:paraId="1C2FC92D" w14:textId="01DA4D14"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15.</w:t>
            </w:r>
          </w:p>
        </w:tc>
        <w:tc>
          <w:tcPr>
            <w:tcW w:w="1812" w:type="dxa"/>
          </w:tcPr>
          <w:p w14:paraId="70458A74" w14:textId="2D6B1650"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36DD6C71" w14:textId="7E0C1FD4"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Tomáš</w:t>
            </w:r>
          </w:p>
        </w:tc>
        <w:tc>
          <w:tcPr>
            <w:tcW w:w="1813" w:type="dxa"/>
          </w:tcPr>
          <w:p w14:paraId="6795FEE5" w14:textId="7CDA9D61"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Luksch</w:t>
            </w:r>
          </w:p>
        </w:tc>
        <w:tc>
          <w:tcPr>
            <w:tcW w:w="1813" w:type="dxa"/>
          </w:tcPr>
          <w:p w14:paraId="00607ADA" w14:textId="048D940F"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 xml:space="preserve">Fy, </w:t>
            </w:r>
            <w:proofErr w:type="spellStart"/>
            <w:r w:rsidRPr="006D2C7E">
              <w:rPr>
                <w:rFonts w:asciiTheme="majorHAnsi" w:hAnsiTheme="majorHAnsi" w:cstheme="majorHAnsi"/>
              </w:rPr>
              <w:t>Inf</w:t>
            </w:r>
            <w:proofErr w:type="spellEnd"/>
          </w:p>
        </w:tc>
      </w:tr>
      <w:tr w:rsidR="00B67F55" w:rsidRPr="006D2C7E" w14:paraId="318CCD0C" w14:textId="77777777" w:rsidTr="00F27C62">
        <w:tc>
          <w:tcPr>
            <w:tcW w:w="1812" w:type="dxa"/>
          </w:tcPr>
          <w:p w14:paraId="400063D5" w14:textId="104989FF"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16.</w:t>
            </w:r>
          </w:p>
        </w:tc>
        <w:tc>
          <w:tcPr>
            <w:tcW w:w="1812" w:type="dxa"/>
          </w:tcPr>
          <w:p w14:paraId="6A02C9AF" w14:textId="0043D069"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80032CB" w14:textId="44172629"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Renáta</w:t>
            </w:r>
          </w:p>
        </w:tc>
        <w:tc>
          <w:tcPr>
            <w:tcW w:w="1813" w:type="dxa"/>
          </w:tcPr>
          <w:p w14:paraId="0AA93EA9" w14:textId="1E5A596D" w:rsidR="00B67F55" w:rsidRPr="006D2C7E" w:rsidRDefault="009B3889"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Lukschová</w:t>
            </w:r>
            <w:proofErr w:type="spellEnd"/>
          </w:p>
        </w:tc>
        <w:tc>
          <w:tcPr>
            <w:tcW w:w="1813" w:type="dxa"/>
          </w:tcPr>
          <w:p w14:paraId="19D5939E" w14:textId="015183DA"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M, Prč</w:t>
            </w:r>
            <w:r w:rsidR="007633FC" w:rsidRPr="006D2C7E">
              <w:rPr>
                <w:rFonts w:asciiTheme="majorHAnsi" w:hAnsiTheme="majorHAnsi" w:cstheme="majorHAnsi"/>
              </w:rPr>
              <w:t>, kariérový poradce</w:t>
            </w:r>
          </w:p>
        </w:tc>
      </w:tr>
      <w:tr w:rsidR="00B67F55" w:rsidRPr="006D2C7E" w14:paraId="510880FF" w14:textId="77777777" w:rsidTr="00F27C62">
        <w:tc>
          <w:tcPr>
            <w:tcW w:w="1812" w:type="dxa"/>
          </w:tcPr>
          <w:p w14:paraId="01A30521" w14:textId="68814716"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17.</w:t>
            </w:r>
          </w:p>
        </w:tc>
        <w:tc>
          <w:tcPr>
            <w:tcW w:w="1812" w:type="dxa"/>
          </w:tcPr>
          <w:p w14:paraId="66086634" w14:textId="0D75E3EA"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Bc</w:t>
            </w:r>
            <w:r w:rsidR="00B67F55" w:rsidRPr="006D2C7E">
              <w:rPr>
                <w:rFonts w:asciiTheme="majorHAnsi" w:hAnsiTheme="majorHAnsi" w:cstheme="majorHAnsi"/>
              </w:rPr>
              <w:t>.</w:t>
            </w:r>
          </w:p>
        </w:tc>
        <w:tc>
          <w:tcPr>
            <w:tcW w:w="1812" w:type="dxa"/>
          </w:tcPr>
          <w:p w14:paraId="6B45C0F7" w14:textId="2F2AE944"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Jan</w:t>
            </w:r>
          </w:p>
        </w:tc>
        <w:tc>
          <w:tcPr>
            <w:tcW w:w="1813" w:type="dxa"/>
          </w:tcPr>
          <w:p w14:paraId="6E08B47F" w14:textId="07726284"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Váňa</w:t>
            </w:r>
          </w:p>
        </w:tc>
        <w:tc>
          <w:tcPr>
            <w:tcW w:w="1813" w:type="dxa"/>
          </w:tcPr>
          <w:p w14:paraId="5F015436" w14:textId="55E5F324" w:rsidR="00B67F55"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Tv</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VkZ</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Pč</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Inf</w:t>
            </w:r>
            <w:proofErr w:type="spellEnd"/>
          </w:p>
        </w:tc>
      </w:tr>
      <w:tr w:rsidR="00B67F55" w:rsidRPr="006D2C7E" w14:paraId="1DE6FC3E" w14:textId="77777777" w:rsidTr="00F27C62">
        <w:tc>
          <w:tcPr>
            <w:tcW w:w="1812" w:type="dxa"/>
          </w:tcPr>
          <w:p w14:paraId="4E498742" w14:textId="5943FCA1"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18.</w:t>
            </w:r>
          </w:p>
        </w:tc>
        <w:tc>
          <w:tcPr>
            <w:tcW w:w="1812" w:type="dxa"/>
          </w:tcPr>
          <w:p w14:paraId="75D6D9E5" w14:textId="221D6FCF"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4E722E1C" w14:textId="44F1436F"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Martina</w:t>
            </w:r>
          </w:p>
        </w:tc>
        <w:tc>
          <w:tcPr>
            <w:tcW w:w="1813" w:type="dxa"/>
          </w:tcPr>
          <w:p w14:paraId="0D5FD532" w14:textId="101C257B"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Nováková</w:t>
            </w:r>
          </w:p>
        </w:tc>
        <w:tc>
          <w:tcPr>
            <w:tcW w:w="1813" w:type="dxa"/>
          </w:tcPr>
          <w:p w14:paraId="30829DA8" w14:textId="77A6660C"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4FE71C8E" w14:textId="77777777" w:rsidTr="00F27C62">
        <w:tc>
          <w:tcPr>
            <w:tcW w:w="1812" w:type="dxa"/>
          </w:tcPr>
          <w:p w14:paraId="41679191" w14:textId="5F2F7567"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19.</w:t>
            </w:r>
          </w:p>
        </w:tc>
        <w:tc>
          <w:tcPr>
            <w:tcW w:w="1812" w:type="dxa"/>
          </w:tcPr>
          <w:p w14:paraId="3D48469C" w14:textId="5E571E55"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8C9ADD5" w14:textId="07390873"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Tereza</w:t>
            </w:r>
          </w:p>
        </w:tc>
        <w:tc>
          <w:tcPr>
            <w:tcW w:w="1813" w:type="dxa"/>
          </w:tcPr>
          <w:p w14:paraId="0C1E9215" w14:textId="4FFEB051"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Hejlová</w:t>
            </w:r>
          </w:p>
        </w:tc>
        <w:tc>
          <w:tcPr>
            <w:tcW w:w="1813" w:type="dxa"/>
          </w:tcPr>
          <w:p w14:paraId="0BD6F0F8" w14:textId="010ECE97"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44C6819A" w14:textId="77777777" w:rsidTr="00F27C62">
        <w:tc>
          <w:tcPr>
            <w:tcW w:w="1812" w:type="dxa"/>
          </w:tcPr>
          <w:p w14:paraId="703F51D8" w14:textId="7B910F2B"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20.</w:t>
            </w:r>
          </w:p>
        </w:tc>
        <w:tc>
          <w:tcPr>
            <w:tcW w:w="1812" w:type="dxa"/>
          </w:tcPr>
          <w:p w14:paraId="4833B8A4" w14:textId="4F337D51"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33F3815" w14:textId="5504A86B"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Adam</w:t>
            </w:r>
          </w:p>
        </w:tc>
        <w:tc>
          <w:tcPr>
            <w:tcW w:w="1813" w:type="dxa"/>
          </w:tcPr>
          <w:p w14:paraId="2B574291" w14:textId="21D99FF4" w:rsidR="00B67F55"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Hemr</w:t>
            </w:r>
            <w:proofErr w:type="spellEnd"/>
          </w:p>
        </w:tc>
        <w:tc>
          <w:tcPr>
            <w:tcW w:w="1813" w:type="dxa"/>
          </w:tcPr>
          <w:p w14:paraId="4DA16C59" w14:textId="520A7F42"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D, Aj</w:t>
            </w:r>
          </w:p>
        </w:tc>
      </w:tr>
      <w:tr w:rsidR="00B67F55" w:rsidRPr="006D2C7E" w14:paraId="5F2204B7" w14:textId="77777777" w:rsidTr="00F27C62">
        <w:tc>
          <w:tcPr>
            <w:tcW w:w="1812" w:type="dxa"/>
          </w:tcPr>
          <w:p w14:paraId="0E66C0AC" w14:textId="303CC821"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21.</w:t>
            </w:r>
          </w:p>
        </w:tc>
        <w:tc>
          <w:tcPr>
            <w:tcW w:w="1812" w:type="dxa"/>
          </w:tcPr>
          <w:p w14:paraId="16FA4427" w14:textId="055B6F7C"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A155274" w14:textId="1ABB2EE6"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Blanka</w:t>
            </w:r>
          </w:p>
        </w:tc>
        <w:tc>
          <w:tcPr>
            <w:tcW w:w="1813" w:type="dxa"/>
          </w:tcPr>
          <w:p w14:paraId="3F08EE27" w14:textId="34E43B87"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Pečená</w:t>
            </w:r>
          </w:p>
        </w:tc>
        <w:tc>
          <w:tcPr>
            <w:tcW w:w="1813" w:type="dxa"/>
          </w:tcPr>
          <w:p w14:paraId="54A528FB" w14:textId="4C642F49"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Z, Př, Prč</w:t>
            </w:r>
          </w:p>
        </w:tc>
      </w:tr>
      <w:tr w:rsidR="00B67F55" w:rsidRPr="006D2C7E" w14:paraId="65A0DB91" w14:textId="77777777" w:rsidTr="00F27C62">
        <w:tc>
          <w:tcPr>
            <w:tcW w:w="1812" w:type="dxa"/>
          </w:tcPr>
          <w:p w14:paraId="371BD106" w14:textId="2C5D18D4"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22.</w:t>
            </w:r>
          </w:p>
        </w:tc>
        <w:tc>
          <w:tcPr>
            <w:tcW w:w="1812" w:type="dxa"/>
          </w:tcPr>
          <w:p w14:paraId="412EA647" w14:textId="1FD0A078"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35ADB621" w14:textId="5146BA6F"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Hana</w:t>
            </w:r>
          </w:p>
        </w:tc>
        <w:tc>
          <w:tcPr>
            <w:tcW w:w="1813" w:type="dxa"/>
          </w:tcPr>
          <w:p w14:paraId="6430DCA3" w14:textId="303A4061"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Pechartová</w:t>
            </w:r>
          </w:p>
        </w:tc>
        <w:tc>
          <w:tcPr>
            <w:tcW w:w="1813" w:type="dxa"/>
          </w:tcPr>
          <w:p w14:paraId="418D5273" w14:textId="45C4869B"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6CEEB655" w14:textId="77777777" w:rsidTr="00F27C62">
        <w:tc>
          <w:tcPr>
            <w:tcW w:w="1812" w:type="dxa"/>
          </w:tcPr>
          <w:p w14:paraId="6714490D" w14:textId="65D3ECAD"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23.</w:t>
            </w:r>
          </w:p>
        </w:tc>
        <w:tc>
          <w:tcPr>
            <w:tcW w:w="1812" w:type="dxa"/>
          </w:tcPr>
          <w:p w14:paraId="10436FD6" w14:textId="21A8ECD1"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6261EBE" w14:textId="1A6C96FC"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 xml:space="preserve">Michaela </w:t>
            </w:r>
          </w:p>
        </w:tc>
        <w:tc>
          <w:tcPr>
            <w:tcW w:w="1813" w:type="dxa"/>
          </w:tcPr>
          <w:p w14:paraId="7F7602C3" w14:textId="21CA7BFB"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Nováčková</w:t>
            </w:r>
          </w:p>
        </w:tc>
        <w:tc>
          <w:tcPr>
            <w:tcW w:w="1813" w:type="dxa"/>
          </w:tcPr>
          <w:p w14:paraId="6D54E554" w14:textId="137BD9F0" w:rsidR="00B67F55"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Čj</w:t>
            </w:r>
            <w:proofErr w:type="spellEnd"/>
            <w:r w:rsidRPr="006D2C7E">
              <w:rPr>
                <w:rFonts w:asciiTheme="majorHAnsi" w:hAnsiTheme="majorHAnsi" w:cstheme="majorHAnsi"/>
              </w:rPr>
              <w:t>,</w:t>
            </w:r>
            <w:r w:rsidR="009B3889" w:rsidRPr="006D2C7E">
              <w:rPr>
                <w:rFonts w:asciiTheme="majorHAnsi" w:hAnsiTheme="majorHAnsi" w:cstheme="majorHAnsi"/>
              </w:rPr>
              <w:t xml:space="preserve"> </w:t>
            </w:r>
            <w:proofErr w:type="spellStart"/>
            <w:r w:rsidR="009B3889" w:rsidRPr="006D2C7E">
              <w:rPr>
                <w:rFonts w:asciiTheme="majorHAnsi" w:hAnsiTheme="majorHAnsi" w:cstheme="majorHAnsi"/>
              </w:rPr>
              <w:t>VkO</w:t>
            </w:r>
            <w:proofErr w:type="spellEnd"/>
            <w:r w:rsidR="009B3889" w:rsidRPr="006D2C7E">
              <w:rPr>
                <w:rFonts w:asciiTheme="majorHAnsi" w:hAnsiTheme="majorHAnsi" w:cstheme="majorHAnsi"/>
              </w:rPr>
              <w:t>, metodik prevence</w:t>
            </w:r>
          </w:p>
        </w:tc>
      </w:tr>
      <w:tr w:rsidR="00B67F55" w:rsidRPr="006D2C7E" w14:paraId="783AFFA7" w14:textId="77777777" w:rsidTr="00F27C62">
        <w:tc>
          <w:tcPr>
            <w:tcW w:w="1812" w:type="dxa"/>
          </w:tcPr>
          <w:p w14:paraId="1CD5CD99" w14:textId="2554A5AE"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 xml:space="preserve">24. </w:t>
            </w:r>
          </w:p>
        </w:tc>
        <w:tc>
          <w:tcPr>
            <w:tcW w:w="1812" w:type="dxa"/>
          </w:tcPr>
          <w:p w14:paraId="513D1DA7" w14:textId="6891E3DE"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30A77CEA" w14:textId="56F14E6D" w:rsidR="00B67F55"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Kateřina</w:t>
            </w:r>
          </w:p>
        </w:tc>
        <w:tc>
          <w:tcPr>
            <w:tcW w:w="1813" w:type="dxa"/>
          </w:tcPr>
          <w:p w14:paraId="246FF068" w14:textId="7346838E"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P</w:t>
            </w:r>
            <w:r w:rsidR="00E46236" w:rsidRPr="006D2C7E">
              <w:rPr>
                <w:rFonts w:asciiTheme="majorHAnsi" w:hAnsiTheme="majorHAnsi" w:cstheme="majorHAnsi"/>
              </w:rPr>
              <w:t>rokešová</w:t>
            </w:r>
          </w:p>
        </w:tc>
        <w:tc>
          <w:tcPr>
            <w:tcW w:w="1813" w:type="dxa"/>
          </w:tcPr>
          <w:p w14:paraId="75667F9F" w14:textId="319B0E08" w:rsidR="00B67F55" w:rsidRPr="006D2C7E" w:rsidRDefault="009B3889" w:rsidP="006D2C7E">
            <w:pPr>
              <w:spacing w:line="360" w:lineRule="auto"/>
              <w:jc w:val="center"/>
              <w:rPr>
                <w:rFonts w:asciiTheme="majorHAnsi" w:hAnsiTheme="majorHAnsi" w:cstheme="majorHAnsi"/>
              </w:rPr>
            </w:pPr>
            <w:r w:rsidRPr="006D2C7E">
              <w:rPr>
                <w:rFonts w:asciiTheme="majorHAnsi" w:hAnsiTheme="majorHAnsi" w:cstheme="majorHAnsi"/>
              </w:rPr>
              <w:t>Aj</w:t>
            </w:r>
            <w:r w:rsidR="004232BD" w:rsidRPr="006D2C7E">
              <w:rPr>
                <w:rFonts w:asciiTheme="majorHAnsi" w:hAnsiTheme="majorHAnsi" w:cstheme="majorHAnsi"/>
              </w:rPr>
              <w:t xml:space="preserve">, </w:t>
            </w:r>
            <w:proofErr w:type="spellStart"/>
            <w:r w:rsidR="004232BD" w:rsidRPr="006D2C7E">
              <w:rPr>
                <w:rFonts w:asciiTheme="majorHAnsi" w:hAnsiTheme="majorHAnsi" w:cstheme="majorHAnsi"/>
              </w:rPr>
              <w:t>VkO</w:t>
            </w:r>
            <w:proofErr w:type="spellEnd"/>
          </w:p>
        </w:tc>
      </w:tr>
      <w:tr w:rsidR="00B67F55" w:rsidRPr="006D2C7E" w14:paraId="08FF0290" w14:textId="77777777" w:rsidTr="00F27C62">
        <w:tc>
          <w:tcPr>
            <w:tcW w:w="1812" w:type="dxa"/>
          </w:tcPr>
          <w:p w14:paraId="0A6EA47B" w14:textId="1999E533"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25.</w:t>
            </w:r>
          </w:p>
        </w:tc>
        <w:tc>
          <w:tcPr>
            <w:tcW w:w="1812" w:type="dxa"/>
          </w:tcPr>
          <w:p w14:paraId="51A8AB12" w14:textId="39A41467"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1812" w:type="dxa"/>
          </w:tcPr>
          <w:p w14:paraId="4EB7A7B5" w14:textId="26D0BA82"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Ondřej</w:t>
            </w:r>
          </w:p>
        </w:tc>
        <w:tc>
          <w:tcPr>
            <w:tcW w:w="1813" w:type="dxa"/>
          </w:tcPr>
          <w:p w14:paraId="76A9A03E" w14:textId="7AB3F037"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Peterka</w:t>
            </w:r>
          </w:p>
        </w:tc>
        <w:tc>
          <w:tcPr>
            <w:tcW w:w="1813" w:type="dxa"/>
          </w:tcPr>
          <w:p w14:paraId="64757464" w14:textId="79777FB1" w:rsidR="00B67F55" w:rsidRPr="006D2C7E" w:rsidRDefault="007633FC"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Čj</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VkO</w:t>
            </w:r>
            <w:proofErr w:type="spellEnd"/>
            <w:r w:rsidR="00E46236" w:rsidRPr="006D2C7E">
              <w:rPr>
                <w:rFonts w:asciiTheme="majorHAnsi" w:hAnsiTheme="majorHAnsi" w:cstheme="majorHAnsi"/>
              </w:rPr>
              <w:t xml:space="preserve">, </w:t>
            </w:r>
            <w:proofErr w:type="spellStart"/>
            <w:r w:rsidR="00E46236" w:rsidRPr="006D2C7E">
              <w:rPr>
                <w:rFonts w:asciiTheme="majorHAnsi" w:hAnsiTheme="majorHAnsi" w:cstheme="majorHAnsi"/>
              </w:rPr>
              <w:t>Inf</w:t>
            </w:r>
            <w:proofErr w:type="spellEnd"/>
          </w:p>
        </w:tc>
      </w:tr>
      <w:tr w:rsidR="00B67F55" w:rsidRPr="006D2C7E" w14:paraId="4D6777BE" w14:textId="77777777" w:rsidTr="00F27C62">
        <w:tc>
          <w:tcPr>
            <w:tcW w:w="1812" w:type="dxa"/>
          </w:tcPr>
          <w:p w14:paraId="3A1206CF" w14:textId="4559C381"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26.</w:t>
            </w:r>
          </w:p>
        </w:tc>
        <w:tc>
          <w:tcPr>
            <w:tcW w:w="1812" w:type="dxa"/>
          </w:tcPr>
          <w:p w14:paraId="609C0B63" w14:textId="7CE47E4F"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5D6DCD26" w14:textId="4EAE0587"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1813" w:type="dxa"/>
          </w:tcPr>
          <w:p w14:paraId="58641221" w14:textId="27FFC70B"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Korandová</w:t>
            </w:r>
          </w:p>
        </w:tc>
        <w:tc>
          <w:tcPr>
            <w:tcW w:w="1813" w:type="dxa"/>
          </w:tcPr>
          <w:p w14:paraId="12186856" w14:textId="05BA5398"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228B7BCF" w14:textId="77777777" w:rsidTr="00F27C62">
        <w:tc>
          <w:tcPr>
            <w:tcW w:w="1812" w:type="dxa"/>
          </w:tcPr>
          <w:p w14:paraId="15699F53" w14:textId="15405211"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27.</w:t>
            </w:r>
          </w:p>
        </w:tc>
        <w:tc>
          <w:tcPr>
            <w:tcW w:w="1812" w:type="dxa"/>
          </w:tcPr>
          <w:p w14:paraId="1011EAD4" w14:textId="692397E2"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A6A78EC" w14:textId="1B895070"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Jana</w:t>
            </w:r>
          </w:p>
        </w:tc>
        <w:tc>
          <w:tcPr>
            <w:tcW w:w="1813" w:type="dxa"/>
          </w:tcPr>
          <w:p w14:paraId="01ADA82A" w14:textId="2F1668B4"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Jírová</w:t>
            </w:r>
          </w:p>
        </w:tc>
        <w:tc>
          <w:tcPr>
            <w:tcW w:w="1813" w:type="dxa"/>
          </w:tcPr>
          <w:p w14:paraId="7E191019" w14:textId="348F1474"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5E612A3C" w14:textId="77777777" w:rsidTr="00F27C62">
        <w:tc>
          <w:tcPr>
            <w:tcW w:w="1812" w:type="dxa"/>
          </w:tcPr>
          <w:p w14:paraId="5C196DD1" w14:textId="1053C337"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28.</w:t>
            </w:r>
          </w:p>
        </w:tc>
        <w:tc>
          <w:tcPr>
            <w:tcW w:w="1812" w:type="dxa"/>
          </w:tcPr>
          <w:p w14:paraId="5696DEEA" w14:textId="1586A288"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74F297BD" w14:textId="57FCE00F"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Jana</w:t>
            </w:r>
          </w:p>
        </w:tc>
        <w:tc>
          <w:tcPr>
            <w:tcW w:w="1813" w:type="dxa"/>
          </w:tcPr>
          <w:p w14:paraId="19B41A9C" w14:textId="6A6FBF58"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Smetanová</w:t>
            </w:r>
          </w:p>
        </w:tc>
        <w:tc>
          <w:tcPr>
            <w:tcW w:w="1813" w:type="dxa"/>
          </w:tcPr>
          <w:p w14:paraId="2D6D8A58" w14:textId="2C939A6C" w:rsidR="00B67F55" w:rsidRPr="006D2C7E" w:rsidRDefault="007633FC"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Nj</w:t>
            </w:r>
            <w:proofErr w:type="spellEnd"/>
            <w:r w:rsidRPr="006D2C7E">
              <w:rPr>
                <w:rFonts w:asciiTheme="majorHAnsi" w:hAnsiTheme="majorHAnsi" w:cstheme="majorHAnsi"/>
              </w:rPr>
              <w:t>, Aj, výchovný poradce</w:t>
            </w:r>
          </w:p>
        </w:tc>
      </w:tr>
      <w:tr w:rsidR="00B67F55" w:rsidRPr="006D2C7E" w14:paraId="74BFBC37" w14:textId="77777777" w:rsidTr="00F27C62">
        <w:tc>
          <w:tcPr>
            <w:tcW w:w="1812" w:type="dxa"/>
          </w:tcPr>
          <w:p w14:paraId="509E1896" w14:textId="3595C879"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29.</w:t>
            </w:r>
          </w:p>
        </w:tc>
        <w:tc>
          <w:tcPr>
            <w:tcW w:w="1812" w:type="dxa"/>
          </w:tcPr>
          <w:p w14:paraId="5C2215B2" w14:textId="6915E9C9"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22A73A63" w14:textId="3C87ACB4"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Ludvík</w:t>
            </w:r>
          </w:p>
        </w:tc>
        <w:tc>
          <w:tcPr>
            <w:tcW w:w="1813" w:type="dxa"/>
          </w:tcPr>
          <w:p w14:paraId="0477B0F3" w14:textId="618B05E1" w:rsidR="00B67F55" w:rsidRPr="006D2C7E" w:rsidRDefault="007633FC"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Šibřina</w:t>
            </w:r>
            <w:proofErr w:type="spellEnd"/>
          </w:p>
        </w:tc>
        <w:tc>
          <w:tcPr>
            <w:tcW w:w="1813" w:type="dxa"/>
          </w:tcPr>
          <w:p w14:paraId="7ECC0A9A" w14:textId="6C8EA478" w:rsidR="00B67F55" w:rsidRPr="006D2C7E" w:rsidRDefault="007633FC"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Čj</w:t>
            </w:r>
            <w:proofErr w:type="spellEnd"/>
            <w:r w:rsidRPr="006D2C7E">
              <w:rPr>
                <w:rFonts w:asciiTheme="majorHAnsi" w:hAnsiTheme="majorHAnsi" w:cstheme="majorHAnsi"/>
              </w:rPr>
              <w:t>, Hv</w:t>
            </w:r>
          </w:p>
        </w:tc>
      </w:tr>
      <w:tr w:rsidR="00B67F55" w:rsidRPr="006D2C7E" w14:paraId="3BC6A60B" w14:textId="77777777" w:rsidTr="00F27C62">
        <w:tc>
          <w:tcPr>
            <w:tcW w:w="1812" w:type="dxa"/>
          </w:tcPr>
          <w:p w14:paraId="7AA476FF" w14:textId="38A11C23"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30.</w:t>
            </w:r>
          </w:p>
        </w:tc>
        <w:tc>
          <w:tcPr>
            <w:tcW w:w="1812" w:type="dxa"/>
          </w:tcPr>
          <w:p w14:paraId="12761FEE" w14:textId="08B6AE92"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58B3BAB6" w14:textId="3843350D"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Andrea</w:t>
            </w:r>
          </w:p>
        </w:tc>
        <w:tc>
          <w:tcPr>
            <w:tcW w:w="1813" w:type="dxa"/>
          </w:tcPr>
          <w:p w14:paraId="020EBC60" w14:textId="3663C42D"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Škardová</w:t>
            </w:r>
          </w:p>
        </w:tc>
        <w:tc>
          <w:tcPr>
            <w:tcW w:w="1813" w:type="dxa"/>
          </w:tcPr>
          <w:p w14:paraId="0A5D63B4" w14:textId="2C69C824"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6A26508E" w14:textId="77777777" w:rsidTr="00F27C62">
        <w:tc>
          <w:tcPr>
            <w:tcW w:w="1812" w:type="dxa"/>
          </w:tcPr>
          <w:p w14:paraId="4EDCC090" w14:textId="353ACDAA"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31.</w:t>
            </w:r>
          </w:p>
        </w:tc>
        <w:tc>
          <w:tcPr>
            <w:tcW w:w="1812" w:type="dxa"/>
          </w:tcPr>
          <w:p w14:paraId="05D4374C" w14:textId="6353D5C1"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395A1010" w14:textId="0393AF3F" w:rsidR="00B67F55"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1813" w:type="dxa"/>
          </w:tcPr>
          <w:p w14:paraId="4F270B28" w14:textId="2C5C5317" w:rsidR="00B67F55"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Kándlová</w:t>
            </w:r>
            <w:proofErr w:type="spellEnd"/>
          </w:p>
        </w:tc>
        <w:tc>
          <w:tcPr>
            <w:tcW w:w="1813" w:type="dxa"/>
          </w:tcPr>
          <w:p w14:paraId="27E3D31A" w14:textId="1C13FF9F"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1F19A896" w14:textId="77777777" w:rsidTr="00F27C62">
        <w:tc>
          <w:tcPr>
            <w:tcW w:w="1812" w:type="dxa"/>
          </w:tcPr>
          <w:p w14:paraId="5AED35B2" w14:textId="1B27538A"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32.</w:t>
            </w:r>
          </w:p>
        </w:tc>
        <w:tc>
          <w:tcPr>
            <w:tcW w:w="1812" w:type="dxa"/>
          </w:tcPr>
          <w:p w14:paraId="5931CCE6" w14:textId="223C283A"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68E6839" w14:textId="2FA5A6C4"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Iveta</w:t>
            </w:r>
          </w:p>
        </w:tc>
        <w:tc>
          <w:tcPr>
            <w:tcW w:w="1813" w:type="dxa"/>
          </w:tcPr>
          <w:p w14:paraId="0041364A" w14:textId="7EAD40D1"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Špačková</w:t>
            </w:r>
          </w:p>
        </w:tc>
        <w:tc>
          <w:tcPr>
            <w:tcW w:w="1813" w:type="dxa"/>
          </w:tcPr>
          <w:p w14:paraId="60CC77B8" w14:textId="579C7DAC"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B67F55" w:rsidRPr="006D2C7E" w14:paraId="3128C83A" w14:textId="77777777" w:rsidTr="00F27C62">
        <w:tc>
          <w:tcPr>
            <w:tcW w:w="1812" w:type="dxa"/>
          </w:tcPr>
          <w:p w14:paraId="36654315" w14:textId="33C42AAC"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33.</w:t>
            </w:r>
          </w:p>
        </w:tc>
        <w:tc>
          <w:tcPr>
            <w:tcW w:w="1812" w:type="dxa"/>
          </w:tcPr>
          <w:p w14:paraId="65CB4622" w14:textId="725BA191" w:rsidR="00B67F55" w:rsidRPr="006D2C7E" w:rsidRDefault="00B67F55"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424E6775" w14:textId="499BA8C4" w:rsidR="00B67F55"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Eva</w:t>
            </w:r>
          </w:p>
        </w:tc>
        <w:tc>
          <w:tcPr>
            <w:tcW w:w="1813" w:type="dxa"/>
          </w:tcPr>
          <w:p w14:paraId="54E3DCED" w14:textId="17F05FD0" w:rsidR="00B67F55"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Steinsová</w:t>
            </w:r>
          </w:p>
        </w:tc>
        <w:tc>
          <w:tcPr>
            <w:tcW w:w="1813" w:type="dxa"/>
          </w:tcPr>
          <w:p w14:paraId="449F5FBE" w14:textId="0792A914" w:rsidR="00B67F55"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Aj</w:t>
            </w:r>
          </w:p>
        </w:tc>
      </w:tr>
      <w:tr w:rsidR="00E46236" w:rsidRPr="006D2C7E" w14:paraId="46495978" w14:textId="77777777" w:rsidTr="00F27C62">
        <w:tc>
          <w:tcPr>
            <w:tcW w:w="1812" w:type="dxa"/>
          </w:tcPr>
          <w:p w14:paraId="339465DF" w14:textId="70DF15AA" w:rsidR="00E46236"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34.</w:t>
            </w:r>
          </w:p>
        </w:tc>
        <w:tc>
          <w:tcPr>
            <w:tcW w:w="1812" w:type="dxa"/>
          </w:tcPr>
          <w:p w14:paraId="5F14E8D0" w14:textId="472FCF91" w:rsidR="00E46236"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4034545F" w14:textId="213B3D34" w:rsidR="00E46236"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Nikola</w:t>
            </w:r>
          </w:p>
        </w:tc>
        <w:tc>
          <w:tcPr>
            <w:tcW w:w="1813" w:type="dxa"/>
          </w:tcPr>
          <w:p w14:paraId="32958E10" w14:textId="53F29C92" w:rsidR="00E46236" w:rsidRPr="006D2C7E" w:rsidRDefault="00E46236" w:rsidP="006D2C7E">
            <w:pPr>
              <w:spacing w:line="360" w:lineRule="auto"/>
              <w:jc w:val="center"/>
              <w:rPr>
                <w:rFonts w:asciiTheme="majorHAnsi" w:hAnsiTheme="majorHAnsi" w:cstheme="majorHAnsi"/>
              </w:rPr>
            </w:pPr>
            <w:r w:rsidRPr="006D2C7E">
              <w:rPr>
                <w:rFonts w:asciiTheme="majorHAnsi" w:hAnsiTheme="majorHAnsi" w:cstheme="majorHAnsi"/>
              </w:rPr>
              <w:t>Táborská</w:t>
            </w:r>
          </w:p>
        </w:tc>
        <w:tc>
          <w:tcPr>
            <w:tcW w:w="1813" w:type="dxa"/>
          </w:tcPr>
          <w:p w14:paraId="2E77D594" w14:textId="509C9D84" w:rsidR="00E46236"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7633FC" w:rsidRPr="006D2C7E" w14:paraId="628CAC2C" w14:textId="77777777" w:rsidTr="00F27C62">
        <w:tc>
          <w:tcPr>
            <w:tcW w:w="1812" w:type="dxa"/>
          </w:tcPr>
          <w:p w14:paraId="3B9905CB" w14:textId="2BCCD57A" w:rsidR="007633FC"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3</w:t>
            </w:r>
            <w:r w:rsidR="00E46236" w:rsidRPr="006D2C7E">
              <w:rPr>
                <w:rFonts w:asciiTheme="majorHAnsi" w:hAnsiTheme="majorHAnsi" w:cstheme="majorHAnsi"/>
              </w:rPr>
              <w:t>5</w:t>
            </w:r>
            <w:r w:rsidRPr="006D2C7E">
              <w:rPr>
                <w:rFonts w:asciiTheme="majorHAnsi" w:hAnsiTheme="majorHAnsi" w:cstheme="majorHAnsi"/>
              </w:rPr>
              <w:t>.</w:t>
            </w:r>
          </w:p>
        </w:tc>
        <w:tc>
          <w:tcPr>
            <w:tcW w:w="1812" w:type="dxa"/>
          </w:tcPr>
          <w:p w14:paraId="78801FF3" w14:textId="5E999A2A" w:rsidR="007633FC"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65699FF" w14:textId="2313C0D8" w:rsidR="007633FC"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1813" w:type="dxa"/>
          </w:tcPr>
          <w:p w14:paraId="235EBB0F" w14:textId="5B8ED6E8" w:rsidR="007633FC"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Vávrová</w:t>
            </w:r>
          </w:p>
        </w:tc>
        <w:tc>
          <w:tcPr>
            <w:tcW w:w="1813" w:type="dxa"/>
          </w:tcPr>
          <w:p w14:paraId="043AE5C0" w14:textId="32E38D83" w:rsidR="007633FC" w:rsidRPr="006D2C7E" w:rsidRDefault="007633FC"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4232BD" w:rsidRPr="006D2C7E" w14:paraId="54317D7E" w14:textId="77777777" w:rsidTr="00F27C62">
        <w:tc>
          <w:tcPr>
            <w:tcW w:w="1812" w:type="dxa"/>
          </w:tcPr>
          <w:p w14:paraId="22BC0316" w14:textId="33B2277F"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36.</w:t>
            </w:r>
          </w:p>
        </w:tc>
        <w:tc>
          <w:tcPr>
            <w:tcW w:w="1812" w:type="dxa"/>
          </w:tcPr>
          <w:p w14:paraId="21CF2202" w14:textId="64240F2B"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2258775A" w14:textId="41296992"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Jiřina</w:t>
            </w:r>
          </w:p>
        </w:tc>
        <w:tc>
          <w:tcPr>
            <w:tcW w:w="1813" w:type="dxa"/>
          </w:tcPr>
          <w:p w14:paraId="36E77C41" w14:textId="31035153"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Šulcová</w:t>
            </w:r>
          </w:p>
        </w:tc>
        <w:tc>
          <w:tcPr>
            <w:tcW w:w="1813" w:type="dxa"/>
          </w:tcPr>
          <w:p w14:paraId="6996AB2B" w14:textId="3DD0F954"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1.st.</w:t>
            </w:r>
          </w:p>
        </w:tc>
      </w:tr>
      <w:tr w:rsidR="004232BD" w:rsidRPr="006D2C7E" w14:paraId="0BF94540" w14:textId="77777777" w:rsidTr="00F27C62">
        <w:tc>
          <w:tcPr>
            <w:tcW w:w="1812" w:type="dxa"/>
          </w:tcPr>
          <w:p w14:paraId="010AF501" w14:textId="3945B301"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37.</w:t>
            </w:r>
          </w:p>
        </w:tc>
        <w:tc>
          <w:tcPr>
            <w:tcW w:w="1812" w:type="dxa"/>
          </w:tcPr>
          <w:p w14:paraId="1C65E58E" w14:textId="56B6C72C"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C24494A" w14:textId="5743F039"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Petra</w:t>
            </w:r>
          </w:p>
        </w:tc>
        <w:tc>
          <w:tcPr>
            <w:tcW w:w="1813" w:type="dxa"/>
          </w:tcPr>
          <w:p w14:paraId="671C4C8C" w14:textId="5D5498DD"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Krejčí</w:t>
            </w:r>
          </w:p>
        </w:tc>
        <w:tc>
          <w:tcPr>
            <w:tcW w:w="1813" w:type="dxa"/>
          </w:tcPr>
          <w:p w14:paraId="43B182F2" w14:textId="1FAE35E2" w:rsidR="004232BD"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Čj</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Pč</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VkO</w:t>
            </w:r>
            <w:proofErr w:type="spellEnd"/>
          </w:p>
        </w:tc>
      </w:tr>
      <w:tr w:rsidR="004232BD" w:rsidRPr="006D2C7E" w14:paraId="27B05B7A" w14:textId="77777777" w:rsidTr="00F27C62">
        <w:tc>
          <w:tcPr>
            <w:tcW w:w="1812" w:type="dxa"/>
          </w:tcPr>
          <w:p w14:paraId="1751A45A" w14:textId="13F7C792"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38.</w:t>
            </w:r>
          </w:p>
        </w:tc>
        <w:tc>
          <w:tcPr>
            <w:tcW w:w="1812" w:type="dxa"/>
          </w:tcPr>
          <w:p w14:paraId="321AC5F8" w14:textId="7C0EBB97"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 xml:space="preserve">Mgr. </w:t>
            </w:r>
          </w:p>
        </w:tc>
        <w:tc>
          <w:tcPr>
            <w:tcW w:w="1812" w:type="dxa"/>
          </w:tcPr>
          <w:p w14:paraId="48299A8D" w14:textId="0C474F7B"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Veronika</w:t>
            </w:r>
          </w:p>
        </w:tc>
        <w:tc>
          <w:tcPr>
            <w:tcW w:w="1813" w:type="dxa"/>
          </w:tcPr>
          <w:p w14:paraId="7F1AFCCB" w14:textId="4E3CFD63"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Fialová</w:t>
            </w:r>
          </w:p>
        </w:tc>
        <w:tc>
          <w:tcPr>
            <w:tcW w:w="1813" w:type="dxa"/>
          </w:tcPr>
          <w:p w14:paraId="4960F553" w14:textId="7D47EB3A"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 xml:space="preserve">Aj, </w:t>
            </w:r>
            <w:proofErr w:type="spellStart"/>
            <w:r w:rsidRPr="006D2C7E">
              <w:rPr>
                <w:rFonts w:asciiTheme="majorHAnsi" w:hAnsiTheme="majorHAnsi" w:cstheme="majorHAnsi"/>
              </w:rPr>
              <w:t>Nj</w:t>
            </w:r>
            <w:proofErr w:type="spellEnd"/>
            <w:r w:rsidRPr="006D2C7E">
              <w:rPr>
                <w:rFonts w:asciiTheme="majorHAnsi" w:hAnsiTheme="majorHAnsi" w:cstheme="majorHAnsi"/>
              </w:rPr>
              <w:t>, Pč</w:t>
            </w:r>
          </w:p>
        </w:tc>
      </w:tr>
      <w:tr w:rsidR="004232BD" w:rsidRPr="006D2C7E" w14:paraId="0B6A9C38" w14:textId="77777777" w:rsidTr="00F27C62">
        <w:tc>
          <w:tcPr>
            <w:tcW w:w="1812" w:type="dxa"/>
          </w:tcPr>
          <w:p w14:paraId="384A453A" w14:textId="4B18064F"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39.</w:t>
            </w:r>
          </w:p>
        </w:tc>
        <w:tc>
          <w:tcPr>
            <w:tcW w:w="1812" w:type="dxa"/>
          </w:tcPr>
          <w:p w14:paraId="144EA009" w14:textId="4767BE1E"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1812" w:type="dxa"/>
          </w:tcPr>
          <w:p w14:paraId="275E2435" w14:textId="6E543DEA"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Martina</w:t>
            </w:r>
          </w:p>
        </w:tc>
        <w:tc>
          <w:tcPr>
            <w:tcW w:w="1813" w:type="dxa"/>
          </w:tcPr>
          <w:p w14:paraId="619FBBCD" w14:textId="28A84F7E"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Novotná</w:t>
            </w:r>
          </w:p>
        </w:tc>
        <w:tc>
          <w:tcPr>
            <w:tcW w:w="1813" w:type="dxa"/>
          </w:tcPr>
          <w:p w14:paraId="11476ACC" w14:textId="77777777" w:rsidR="004232BD"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VkZ</w:t>
            </w:r>
            <w:proofErr w:type="spellEnd"/>
            <w:r w:rsidRPr="006D2C7E">
              <w:rPr>
                <w:rFonts w:asciiTheme="majorHAnsi" w:hAnsiTheme="majorHAnsi" w:cstheme="majorHAnsi"/>
              </w:rPr>
              <w:t xml:space="preserve">, VV, </w:t>
            </w:r>
            <w:proofErr w:type="spellStart"/>
            <w:r w:rsidRPr="006D2C7E">
              <w:rPr>
                <w:rFonts w:asciiTheme="majorHAnsi" w:hAnsiTheme="majorHAnsi" w:cstheme="majorHAnsi"/>
              </w:rPr>
              <w:t>Aj,Pč,Tv</w:t>
            </w:r>
            <w:proofErr w:type="spellEnd"/>
          </w:p>
          <w:p w14:paraId="47F48A4E" w14:textId="2231B1C7"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koordinátor podpory nadání</w:t>
            </w:r>
          </w:p>
        </w:tc>
      </w:tr>
      <w:tr w:rsidR="004232BD" w:rsidRPr="006D2C7E" w14:paraId="3C088824" w14:textId="77777777" w:rsidTr="00F27C62">
        <w:tc>
          <w:tcPr>
            <w:tcW w:w="1812" w:type="dxa"/>
          </w:tcPr>
          <w:p w14:paraId="62AE01F3" w14:textId="74126C01"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40.</w:t>
            </w:r>
          </w:p>
        </w:tc>
        <w:tc>
          <w:tcPr>
            <w:tcW w:w="1812" w:type="dxa"/>
          </w:tcPr>
          <w:p w14:paraId="488DBAD1" w14:textId="2FA3EA52"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0044C137" w14:textId="308B930D"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Tereza</w:t>
            </w:r>
          </w:p>
        </w:tc>
        <w:tc>
          <w:tcPr>
            <w:tcW w:w="1813" w:type="dxa"/>
          </w:tcPr>
          <w:p w14:paraId="68B513EC" w14:textId="7701F754" w:rsidR="004232BD" w:rsidRPr="006D2C7E" w:rsidRDefault="004232BD" w:rsidP="006D2C7E">
            <w:pPr>
              <w:spacing w:line="360" w:lineRule="auto"/>
              <w:jc w:val="center"/>
              <w:rPr>
                <w:rFonts w:asciiTheme="majorHAnsi" w:hAnsiTheme="majorHAnsi" w:cstheme="majorHAnsi"/>
              </w:rPr>
            </w:pPr>
            <w:r w:rsidRPr="006D2C7E">
              <w:rPr>
                <w:rFonts w:asciiTheme="majorHAnsi" w:hAnsiTheme="majorHAnsi" w:cstheme="majorHAnsi"/>
              </w:rPr>
              <w:t>Horská</w:t>
            </w:r>
          </w:p>
        </w:tc>
        <w:tc>
          <w:tcPr>
            <w:tcW w:w="1813" w:type="dxa"/>
          </w:tcPr>
          <w:p w14:paraId="05CA46BE" w14:textId="3B249319" w:rsidR="004232BD" w:rsidRPr="006D2C7E" w:rsidRDefault="004232B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Vv</w:t>
            </w:r>
            <w:proofErr w:type="spellEnd"/>
            <w:r w:rsidRPr="006D2C7E">
              <w:rPr>
                <w:rFonts w:asciiTheme="majorHAnsi" w:hAnsiTheme="majorHAnsi" w:cstheme="majorHAnsi"/>
              </w:rPr>
              <w:t>, D</w:t>
            </w:r>
          </w:p>
        </w:tc>
      </w:tr>
      <w:tr w:rsidR="004232BD" w:rsidRPr="006D2C7E" w14:paraId="56C8E552" w14:textId="77777777" w:rsidTr="00F27C62">
        <w:tc>
          <w:tcPr>
            <w:tcW w:w="1812" w:type="dxa"/>
          </w:tcPr>
          <w:p w14:paraId="7FD638E6" w14:textId="5174B9FD" w:rsidR="004232BD"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41.</w:t>
            </w:r>
          </w:p>
        </w:tc>
        <w:tc>
          <w:tcPr>
            <w:tcW w:w="1812" w:type="dxa"/>
          </w:tcPr>
          <w:p w14:paraId="5851DBBF" w14:textId="2F73079E" w:rsidR="004232BD" w:rsidRPr="006D2C7E" w:rsidRDefault="004232BD" w:rsidP="006D2C7E">
            <w:pPr>
              <w:spacing w:line="360" w:lineRule="auto"/>
              <w:jc w:val="center"/>
              <w:rPr>
                <w:rFonts w:asciiTheme="majorHAnsi" w:hAnsiTheme="majorHAnsi" w:cstheme="majorHAnsi"/>
              </w:rPr>
            </w:pPr>
          </w:p>
        </w:tc>
        <w:tc>
          <w:tcPr>
            <w:tcW w:w="1812" w:type="dxa"/>
          </w:tcPr>
          <w:p w14:paraId="57680288" w14:textId="48930ED5" w:rsidR="004232BD"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t>Martin</w:t>
            </w:r>
          </w:p>
        </w:tc>
        <w:tc>
          <w:tcPr>
            <w:tcW w:w="1813" w:type="dxa"/>
          </w:tcPr>
          <w:p w14:paraId="4C35F492" w14:textId="20FDA704" w:rsidR="004232BD"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t>Novák</w:t>
            </w:r>
          </w:p>
        </w:tc>
        <w:tc>
          <w:tcPr>
            <w:tcW w:w="1813" w:type="dxa"/>
          </w:tcPr>
          <w:p w14:paraId="4CF464B9" w14:textId="2D21F2BD" w:rsidR="004232BD" w:rsidRPr="006D2C7E" w:rsidRDefault="00F713B6"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Inf</w:t>
            </w:r>
            <w:proofErr w:type="spellEnd"/>
          </w:p>
        </w:tc>
      </w:tr>
      <w:tr w:rsidR="00F713B6" w:rsidRPr="006D2C7E" w14:paraId="01952338" w14:textId="77777777" w:rsidTr="00F27C62">
        <w:tc>
          <w:tcPr>
            <w:tcW w:w="1812" w:type="dxa"/>
          </w:tcPr>
          <w:p w14:paraId="527251E2" w14:textId="0A69FD07" w:rsidR="00F713B6"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t>42.</w:t>
            </w:r>
          </w:p>
        </w:tc>
        <w:tc>
          <w:tcPr>
            <w:tcW w:w="1812" w:type="dxa"/>
          </w:tcPr>
          <w:p w14:paraId="06BC3C19" w14:textId="77777777" w:rsidR="00F713B6" w:rsidRPr="006D2C7E" w:rsidRDefault="00F713B6" w:rsidP="006D2C7E">
            <w:pPr>
              <w:spacing w:line="360" w:lineRule="auto"/>
              <w:jc w:val="center"/>
              <w:rPr>
                <w:rFonts w:asciiTheme="majorHAnsi" w:hAnsiTheme="majorHAnsi" w:cstheme="majorHAnsi"/>
              </w:rPr>
            </w:pPr>
          </w:p>
        </w:tc>
        <w:tc>
          <w:tcPr>
            <w:tcW w:w="1812" w:type="dxa"/>
          </w:tcPr>
          <w:p w14:paraId="7E5A3B42" w14:textId="29B8148D" w:rsidR="00F713B6"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t>Ondřej</w:t>
            </w:r>
          </w:p>
        </w:tc>
        <w:tc>
          <w:tcPr>
            <w:tcW w:w="1813" w:type="dxa"/>
          </w:tcPr>
          <w:p w14:paraId="66A04B4F" w14:textId="126023BE" w:rsidR="00F713B6" w:rsidRPr="006D2C7E" w:rsidRDefault="00F713B6" w:rsidP="006D2C7E">
            <w:pPr>
              <w:spacing w:line="360" w:lineRule="auto"/>
              <w:jc w:val="center"/>
              <w:rPr>
                <w:rFonts w:asciiTheme="majorHAnsi" w:hAnsiTheme="majorHAnsi" w:cstheme="majorHAnsi"/>
              </w:rPr>
            </w:pPr>
            <w:r w:rsidRPr="006D2C7E">
              <w:rPr>
                <w:rFonts w:asciiTheme="majorHAnsi" w:hAnsiTheme="majorHAnsi" w:cstheme="majorHAnsi"/>
              </w:rPr>
              <w:t>Vařečka</w:t>
            </w:r>
          </w:p>
        </w:tc>
        <w:tc>
          <w:tcPr>
            <w:tcW w:w="1813" w:type="dxa"/>
          </w:tcPr>
          <w:p w14:paraId="2E760B1D" w14:textId="1B68063C" w:rsidR="00F713B6" w:rsidRPr="006D2C7E" w:rsidRDefault="00F713B6"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Inf</w:t>
            </w:r>
            <w:proofErr w:type="spellEnd"/>
          </w:p>
        </w:tc>
      </w:tr>
    </w:tbl>
    <w:p w14:paraId="3EE6A533" w14:textId="7BD8E0FC" w:rsidR="0095492D" w:rsidRPr="006D2C7E" w:rsidRDefault="0095492D" w:rsidP="006D2C7E">
      <w:pPr>
        <w:spacing w:line="360" w:lineRule="auto"/>
        <w:jc w:val="center"/>
        <w:rPr>
          <w:rFonts w:asciiTheme="majorHAnsi" w:hAnsiTheme="majorHAnsi" w:cstheme="majorHAnsi"/>
        </w:rPr>
      </w:pPr>
    </w:p>
    <w:p w14:paraId="3ABEB89E" w14:textId="41BD532D" w:rsidR="0095492D" w:rsidRPr="006D2C7E" w:rsidRDefault="0095492D" w:rsidP="006D2C7E">
      <w:pPr>
        <w:spacing w:line="360" w:lineRule="auto"/>
        <w:jc w:val="center"/>
        <w:rPr>
          <w:rFonts w:asciiTheme="majorHAnsi" w:hAnsiTheme="majorHAnsi" w:cstheme="majorHAnsi"/>
        </w:rPr>
      </w:pPr>
    </w:p>
    <w:p w14:paraId="172CADA8" w14:textId="016C99C8" w:rsidR="0095492D" w:rsidRPr="006D2C7E" w:rsidRDefault="0095492D" w:rsidP="006D2C7E">
      <w:pPr>
        <w:spacing w:line="360" w:lineRule="auto"/>
        <w:jc w:val="center"/>
        <w:rPr>
          <w:rFonts w:asciiTheme="majorHAnsi" w:hAnsiTheme="majorHAnsi" w:cstheme="majorHAnsi"/>
          <w:b/>
          <w:bCs/>
        </w:rPr>
      </w:pPr>
      <w:r w:rsidRPr="006D2C7E">
        <w:rPr>
          <w:rFonts w:asciiTheme="majorHAnsi" w:hAnsiTheme="majorHAnsi" w:cstheme="majorHAnsi"/>
          <w:b/>
          <w:bCs/>
        </w:rPr>
        <w:t>Školní poradenské pracoviště:</w:t>
      </w:r>
    </w:p>
    <w:p w14:paraId="3E544720" w14:textId="42397CAE" w:rsidR="0095492D" w:rsidRPr="006D2C7E" w:rsidRDefault="0095492D" w:rsidP="006D2C7E">
      <w:pPr>
        <w:spacing w:line="360" w:lineRule="auto"/>
        <w:jc w:val="center"/>
        <w:rPr>
          <w:rFonts w:asciiTheme="majorHAnsi" w:hAnsiTheme="majorHAnsi" w:cstheme="majorHAnsi"/>
        </w:rPr>
      </w:pPr>
    </w:p>
    <w:p w14:paraId="3270ED4A" w14:textId="5D4F5DB8" w:rsidR="0095492D" w:rsidRPr="006D2C7E" w:rsidRDefault="0095492D" w:rsidP="005077A6">
      <w:pPr>
        <w:spacing w:line="360" w:lineRule="auto"/>
        <w:jc w:val="center"/>
        <w:rPr>
          <w:rFonts w:asciiTheme="majorHAnsi" w:hAnsiTheme="majorHAnsi" w:cstheme="majorHAnsi"/>
        </w:rPr>
      </w:pPr>
      <w:r w:rsidRPr="006D2C7E">
        <w:rPr>
          <w:rFonts w:asciiTheme="majorHAnsi" w:hAnsiTheme="majorHAnsi" w:cstheme="majorHAnsi"/>
        </w:rPr>
        <w:t>Mgr. Jana Smetanová – výchovný poradce</w:t>
      </w:r>
    </w:p>
    <w:p w14:paraId="48CB55E7" w14:textId="11FE6B51" w:rsidR="0095492D" w:rsidRPr="006D2C7E" w:rsidRDefault="0095492D" w:rsidP="005077A6">
      <w:pPr>
        <w:spacing w:line="360" w:lineRule="auto"/>
        <w:jc w:val="center"/>
        <w:rPr>
          <w:rFonts w:asciiTheme="majorHAnsi" w:hAnsiTheme="majorHAnsi" w:cstheme="majorHAnsi"/>
        </w:rPr>
      </w:pPr>
      <w:r w:rsidRPr="006D2C7E">
        <w:rPr>
          <w:rFonts w:asciiTheme="majorHAnsi" w:hAnsiTheme="majorHAnsi" w:cstheme="majorHAnsi"/>
        </w:rPr>
        <w:t xml:space="preserve">Mgr. Renáta </w:t>
      </w:r>
      <w:proofErr w:type="spellStart"/>
      <w:r w:rsidRPr="006D2C7E">
        <w:rPr>
          <w:rFonts w:asciiTheme="majorHAnsi" w:hAnsiTheme="majorHAnsi" w:cstheme="majorHAnsi"/>
        </w:rPr>
        <w:t>Lukschová</w:t>
      </w:r>
      <w:proofErr w:type="spellEnd"/>
      <w:r w:rsidRPr="006D2C7E">
        <w:rPr>
          <w:rFonts w:asciiTheme="majorHAnsi" w:hAnsiTheme="majorHAnsi" w:cstheme="majorHAnsi"/>
        </w:rPr>
        <w:t xml:space="preserve"> – kariérový poradce</w:t>
      </w:r>
    </w:p>
    <w:p w14:paraId="6867C6FC" w14:textId="416BD5E0" w:rsidR="0095492D" w:rsidRPr="006D2C7E" w:rsidRDefault="000E28AD" w:rsidP="005077A6">
      <w:pPr>
        <w:spacing w:line="360" w:lineRule="auto"/>
        <w:jc w:val="center"/>
        <w:rPr>
          <w:rFonts w:asciiTheme="majorHAnsi" w:hAnsiTheme="majorHAnsi" w:cstheme="majorHAnsi"/>
        </w:rPr>
      </w:pPr>
      <w:r w:rsidRPr="006D2C7E">
        <w:rPr>
          <w:rFonts w:asciiTheme="majorHAnsi" w:hAnsiTheme="majorHAnsi" w:cstheme="majorHAnsi"/>
        </w:rPr>
        <w:t>Mgr. Michaela Nováčková</w:t>
      </w:r>
      <w:r w:rsidR="0095492D" w:rsidRPr="006D2C7E">
        <w:rPr>
          <w:rFonts w:asciiTheme="majorHAnsi" w:hAnsiTheme="majorHAnsi" w:cstheme="majorHAnsi"/>
        </w:rPr>
        <w:t xml:space="preserve"> – metodik prevence</w:t>
      </w:r>
    </w:p>
    <w:p w14:paraId="14E1B01F" w14:textId="766F9DB8" w:rsidR="0095492D" w:rsidRPr="006D2C7E" w:rsidRDefault="000E28AD" w:rsidP="005077A6">
      <w:pPr>
        <w:spacing w:line="360" w:lineRule="auto"/>
        <w:jc w:val="center"/>
        <w:rPr>
          <w:rFonts w:asciiTheme="majorHAnsi" w:hAnsiTheme="majorHAnsi" w:cstheme="majorHAnsi"/>
        </w:rPr>
      </w:pPr>
      <w:r w:rsidRPr="006D2C7E">
        <w:rPr>
          <w:rFonts w:asciiTheme="majorHAnsi" w:hAnsiTheme="majorHAnsi" w:cstheme="majorHAnsi"/>
        </w:rPr>
        <w:t>Mgr. Vendula Jirsová</w:t>
      </w:r>
      <w:r w:rsidR="0020688D" w:rsidRPr="006D2C7E">
        <w:rPr>
          <w:rFonts w:asciiTheme="majorHAnsi" w:hAnsiTheme="majorHAnsi" w:cstheme="majorHAnsi"/>
        </w:rPr>
        <w:t xml:space="preserve"> – školní psycholožka</w:t>
      </w:r>
    </w:p>
    <w:p w14:paraId="3302A1BE" w14:textId="4BAFC012" w:rsidR="000E28AD" w:rsidRPr="006D2C7E" w:rsidRDefault="000E28AD" w:rsidP="005077A6">
      <w:pPr>
        <w:spacing w:line="360" w:lineRule="auto"/>
        <w:jc w:val="center"/>
        <w:rPr>
          <w:rFonts w:asciiTheme="majorHAnsi" w:hAnsiTheme="majorHAnsi" w:cstheme="majorHAnsi"/>
        </w:rPr>
      </w:pPr>
      <w:r w:rsidRPr="006D2C7E">
        <w:rPr>
          <w:rFonts w:asciiTheme="majorHAnsi" w:hAnsiTheme="majorHAnsi" w:cstheme="majorHAnsi"/>
        </w:rPr>
        <w:t>Bc. Martina Nováková – koordinátor podpory nadání</w:t>
      </w:r>
    </w:p>
    <w:p w14:paraId="4D7990AB" w14:textId="54C83E30" w:rsidR="000E28AD" w:rsidRPr="006D2C7E" w:rsidRDefault="000E28AD" w:rsidP="005077A6">
      <w:pPr>
        <w:spacing w:line="360" w:lineRule="auto"/>
        <w:jc w:val="center"/>
        <w:rPr>
          <w:rFonts w:asciiTheme="majorHAnsi" w:hAnsiTheme="majorHAnsi" w:cstheme="majorHAnsi"/>
        </w:rPr>
      </w:pPr>
      <w:r w:rsidRPr="006D2C7E">
        <w:rPr>
          <w:rFonts w:asciiTheme="majorHAnsi" w:hAnsiTheme="majorHAnsi" w:cstheme="majorHAnsi"/>
        </w:rPr>
        <w:t>Mgr. Monika Hrdinová – ředitelka školy</w:t>
      </w:r>
    </w:p>
    <w:p w14:paraId="52B53588" w14:textId="0CD38132" w:rsidR="0020688D" w:rsidRPr="006D2C7E" w:rsidRDefault="0020688D" w:rsidP="006D2C7E">
      <w:pPr>
        <w:spacing w:line="360" w:lineRule="auto"/>
        <w:rPr>
          <w:rFonts w:asciiTheme="majorHAnsi" w:hAnsiTheme="majorHAnsi" w:cstheme="majorHAnsi"/>
        </w:rPr>
      </w:pPr>
    </w:p>
    <w:p w14:paraId="70B9BC89" w14:textId="77777777" w:rsidR="00E62B74" w:rsidRPr="006D2C7E" w:rsidRDefault="00E62B74" w:rsidP="006D2C7E">
      <w:pPr>
        <w:spacing w:line="360" w:lineRule="auto"/>
        <w:rPr>
          <w:rFonts w:asciiTheme="majorHAnsi" w:hAnsiTheme="majorHAnsi" w:cstheme="majorHAnsi"/>
        </w:rPr>
      </w:pPr>
    </w:p>
    <w:p w14:paraId="29100606" w14:textId="77777777" w:rsidR="0020688D" w:rsidRPr="006D2C7E" w:rsidRDefault="0020688D" w:rsidP="006D2C7E">
      <w:pPr>
        <w:spacing w:line="360" w:lineRule="auto"/>
        <w:jc w:val="center"/>
        <w:rPr>
          <w:rFonts w:asciiTheme="majorHAnsi" w:hAnsiTheme="majorHAnsi" w:cstheme="majorHAnsi"/>
        </w:rPr>
      </w:pPr>
    </w:p>
    <w:p w14:paraId="6ACFC623" w14:textId="3856404E" w:rsidR="0095492D" w:rsidRPr="006D2C7E" w:rsidRDefault="0020688D" w:rsidP="006D2C7E">
      <w:pPr>
        <w:spacing w:line="360" w:lineRule="auto"/>
        <w:jc w:val="center"/>
        <w:rPr>
          <w:rFonts w:asciiTheme="majorHAnsi" w:hAnsiTheme="majorHAnsi" w:cstheme="majorHAnsi"/>
          <w:b/>
          <w:bCs/>
        </w:rPr>
      </w:pPr>
      <w:r w:rsidRPr="006D2C7E">
        <w:rPr>
          <w:rFonts w:asciiTheme="majorHAnsi" w:hAnsiTheme="majorHAnsi" w:cstheme="majorHAnsi"/>
          <w:b/>
          <w:bCs/>
        </w:rPr>
        <w:t>Personální obsazení v ZŠ a MŠ ve školním roce 202</w:t>
      </w:r>
      <w:r w:rsidR="005E136A" w:rsidRPr="006D2C7E">
        <w:rPr>
          <w:rFonts w:asciiTheme="majorHAnsi" w:hAnsiTheme="majorHAnsi" w:cstheme="majorHAnsi"/>
          <w:b/>
          <w:bCs/>
        </w:rPr>
        <w:t>4</w:t>
      </w:r>
      <w:r w:rsidRPr="006D2C7E">
        <w:rPr>
          <w:rFonts w:asciiTheme="majorHAnsi" w:hAnsiTheme="majorHAnsi" w:cstheme="majorHAnsi"/>
          <w:b/>
          <w:bCs/>
        </w:rPr>
        <w:t>/202</w:t>
      </w:r>
      <w:r w:rsidR="005E136A" w:rsidRPr="006D2C7E">
        <w:rPr>
          <w:rFonts w:asciiTheme="majorHAnsi" w:hAnsiTheme="majorHAnsi" w:cstheme="majorHAnsi"/>
          <w:b/>
          <w:bCs/>
        </w:rPr>
        <w:t>5</w:t>
      </w:r>
      <w:r w:rsidRPr="006D2C7E">
        <w:rPr>
          <w:rFonts w:asciiTheme="majorHAnsi" w:hAnsiTheme="majorHAnsi" w:cstheme="majorHAnsi"/>
          <w:b/>
          <w:bCs/>
        </w:rPr>
        <w:t xml:space="preserve"> – asistenti pedagoga</w:t>
      </w:r>
    </w:p>
    <w:p w14:paraId="426AD345" w14:textId="1737D97B" w:rsidR="0020688D" w:rsidRPr="006D2C7E" w:rsidRDefault="0020688D" w:rsidP="006D2C7E">
      <w:pPr>
        <w:spacing w:line="360" w:lineRule="auto"/>
        <w:rPr>
          <w:rFonts w:asciiTheme="majorHAnsi" w:hAnsiTheme="majorHAnsi" w:cstheme="majorHAnsi"/>
          <w:b/>
          <w:bCs/>
        </w:rPr>
      </w:pPr>
    </w:p>
    <w:tbl>
      <w:tblPr>
        <w:tblStyle w:val="Mkatabulky"/>
        <w:tblW w:w="0" w:type="auto"/>
        <w:tblLook w:val="04A0" w:firstRow="1" w:lastRow="0" w:firstColumn="1" w:lastColumn="0" w:noHBand="0" w:noVBand="1"/>
      </w:tblPr>
      <w:tblGrid>
        <w:gridCol w:w="2151"/>
        <w:gridCol w:w="963"/>
        <w:gridCol w:w="3118"/>
        <w:gridCol w:w="2830"/>
      </w:tblGrid>
      <w:tr w:rsidR="0020688D" w:rsidRPr="006D2C7E" w14:paraId="543FDE53" w14:textId="77777777" w:rsidTr="0020688D">
        <w:tc>
          <w:tcPr>
            <w:tcW w:w="2151" w:type="dxa"/>
            <w:shd w:val="clear" w:color="auto" w:fill="57FFDF"/>
          </w:tcPr>
          <w:p w14:paraId="76B393B0" w14:textId="77777777" w:rsidR="0020688D" w:rsidRPr="006D2C7E" w:rsidRDefault="0020688D" w:rsidP="006D2C7E">
            <w:pPr>
              <w:spacing w:line="360" w:lineRule="auto"/>
              <w:jc w:val="center"/>
              <w:rPr>
                <w:rFonts w:asciiTheme="majorHAnsi" w:hAnsiTheme="majorHAnsi" w:cstheme="majorHAnsi"/>
              </w:rPr>
            </w:pPr>
          </w:p>
        </w:tc>
        <w:tc>
          <w:tcPr>
            <w:tcW w:w="963" w:type="dxa"/>
            <w:shd w:val="clear" w:color="auto" w:fill="57FFDF"/>
          </w:tcPr>
          <w:p w14:paraId="6235CB09" w14:textId="77777777" w:rsidR="0020688D" w:rsidRPr="006D2C7E" w:rsidRDefault="0020688D" w:rsidP="006D2C7E">
            <w:pPr>
              <w:spacing w:line="360" w:lineRule="auto"/>
              <w:jc w:val="center"/>
              <w:rPr>
                <w:rFonts w:asciiTheme="majorHAnsi" w:hAnsiTheme="majorHAnsi" w:cstheme="majorHAnsi"/>
              </w:rPr>
            </w:pPr>
          </w:p>
        </w:tc>
        <w:tc>
          <w:tcPr>
            <w:tcW w:w="3118" w:type="dxa"/>
            <w:shd w:val="clear" w:color="auto" w:fill="57FFDF"/>
          </w:tcPr>
          <w:p w14:paraId="4056DF49" w14:textId="77777777" w:rsidR="0020688D" w:rsidRPr="006D2C7E" w:rsidRDefault="0020688D" w:rsidP="006D2C7E">
            <w:pPr>
              <w:spacing w:line="360" w:lineRule="auto"/>
              <w:jc w:val="center"/>
              <w:rPr>
                <w:rFonts w:asciiTheme="majorHAnsi" w:hAnsiTheme="majorHAnsi" w:cstheme="majorHAnsi"/>
              </w:rPr>
            </w:pPr>
          </w:p>
        </w:tc>
        <w:tc>
          <w:tcPr>
            <w:tcW w:w="2830" w:type="dxa"/>
            <w:shd w:val="clear" w:color="auto" w:fill="57FFDF"/>
          </w:tcPr>
          <w:p w14:paraId="44BAFB1A" w14:textId="49439278" w:rsidR="0020688D" w:rsidRPr="006D2C7E" w:rsidRDefault="0020688D" w:rsidP="006D2C7E">
            <w:pPr>
              <w:spacing w:line="360" w:lineRule="auto"/>
              <w:jc w:val="center"/>
              <w:rPr>
                <w:rFonts w:asciiTheme="majorHAnsi" w:hAnsiTheme="majorHAnsi" w:cstheme="majorHAnsi"/>
              </w:rPr>
            </w:pPr>
          </w:p>
        </w:tc>
      </w:tr>
      <w:tr w:rsidR="0020688D" w:rsidRPr="006D2C7E" w14:paraId="633205B3" w14:textId="77777777" w:rsidTr="0020688D">
        <w:tc>
          <w:tcPr>
            <w:tcW w:w="2151" w:type="dxa"/>
          </w:tcPr>
          <w:p w14:paraId="3140F3BD" w14:textId="2F422677"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963" w:type="dxa"/>
          </w:tcPr>
          <w:p w14:paraId="23D36E7B" w14:textId="0C1233BA" w:rsidR="0020688D" w:rsidRPr="006D2C7E" w:rsidRDefault="0020688D" w:rsidP="006D2C7E">
            <w:pPr>
              <w:spacing w:line="360" w:lineRule="auto"/>
              <w:jc w:val="center"/>
              <w:rPr>
                <w:rFonts w:asciiTheme="majorHAnsi" w:hAnsiTheme="majorHAnsi" w:cstheme="majorHAnsi"/>
              </w:rPr>
            </w:pPr>
          </w:p>
        </w:tc>
        <w:tc>
          <w:tcPr>
            <w:tcW w:w="3118" w:type="dxa"/>
          </w:tcPr>
          <w:p w14:paraId="7F431A3E" w14:textId="3157164D"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Monika</w:t>
            </w:r>
          </w:p>
        </w:tc>
        <w:tc>
          <w:tcPr>
            <w:tcW w:w="2830" w:type="dxa"/>
          </w:tcPr>
          <w:p w14:paraId="01422FD7" w14:textId="5FC0B741"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Divišová</w:t>
            </w:r>
          </w:p>
        </w:tc>
      </w:tr>
      <w:tr w:rsidR="0020688D" w:rsidRPr="006D2C7E" w14:paraId="2C784EAB" w14:textId="77777777" w:rsidTr="0020688D">
        <w:tc>
          <w:tcPr>
            <w:tcW w:w="2151" w:type="dxa"/>
          </w:tcPr>
          <w:p w14:paraId="11117F85" w14:textId="4C1EE4E1"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2.</w:t>
            </w:r>
          </w:p>
        </w:tc>
        <w:tc>
          <w:tcPr>
            <w:tcW w:w="963" w:type="dxa"/>
          </w:tcPr>
          <w:p w14:paraId="6755C7F0" w14:textId="77EB2FCC"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3118" w:type="dxa"/>
          </w:tcPr>
          <w:p w14:paraId="1B44B2BC" w14:textId="6E90755B"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2830" w:type="dxa"/>
          </w:tcPr>
          <w:p w14:paraId="60E42BFC" w14:textId="2D7342D3" w:rsidR="0020688D" w:rsidRPr="006D2C7E" w:rsidRDefault="00595F11"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Brtnová</w:t>
            </w:r>
            <w:proofErr w:type="spellEnd"/>
          </w:p>
        </w:tc>
      </w:tr>
      <w:tr w:rsidR="0020688D" w:rsidRPr="006D2C7E" w14:paraId="25F6B68F" w14:textId="77777777" w:rsidTr="0020688D">
        <w:tc>
          <w:tcPr>
            <w:tcW w:w="2151" w:type="dxa"/>
          </w:tcPr>
          <w:p w14:paraId="1E6ED415" w14:textId="79E116D1"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3.</w:t>
            </w:r>
          </w:p>
        </w:tc>
        <w:tc>
          <w:tcPr>
            <w:tcW w:w="963" w:type="dxa"/>
          </w:tcPr>
          <w:p w14:paraId="1CCAFAEE" w14:textId="55211209"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 xml:space="preserve">Mgr. </w:t>
            </w:r>
          </w:p>
        </w:tc>
        <w:tc>
          <w:tcPr>
            <w:tcW w:w="3118" w:type="dxa"/>
          </w:tcPr>
          <w:p w14:paraId="78E75D8E" w14:textId="70BDD53C"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Dana</w:t>
            </w:r>
          </w:p>
        </w:tc>
        <w:tc>
          <w:tcPr>
            <w:tcW w:w="2830" w:type="dxa"/>
          </w:tcPr>
          <w:p w14:paraId="32093303" w14:textId="35898CB2"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Hořejší</w:t>
            </w:r>
          </w:p>
        </w:tc>
      </w:tr>
      <w:tr w:rsidR="0020688D" w:rsidRPr="006D2C7E" w14:paraId="0C924D5C" w14:textId="77777777" w:rsidTr="0020688D">
        <w:tc>
          <w:tcPr>
            <w:tcW w:w="2151" w:type="dxa"/>
          </w:tcPr>
          <w:p w14:paraId="04C655D5" w14:textId="47E0E4A7"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963" w:type="dxa"/>
          </w:tcPr>
          <w:p w14:paraId="47D7839A" w14:textId="77777777" w:rsidR="0020688D" w:rsidRPr="006D2C7E" w:rsidRDefault="0020688D" w:rsidP="006D2C7E">
            <w:pPr>
              <w:spacing w:line="360" w:lineRule="auto"/>
              <w:jc w:val="center"/>
              <w:rPr>
                <w:rFonts w:asciiTheme="majorHAnsi" w:hAnsiTheme="majorHAnsi" w:cstheme="majorHAnsi"/>
              </w:rPr>
            </w:pPr>
          </w:p>
        </w:tc>
        <w:tc>
          <w:tcPr>
            <w:tcW w:w="3118" w:type="dxa"/>
          </w:tcPr>
          <w:p w14:paraId="2C51D460" w14:textId="34835DEF"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Kamila</w:t>
            </w:r>
          </w:p>
        </w:tc>
        <w:tc>
          <w:tcPr>
            <w:tcW w:w="2830" w:type="dxa"/>
          </w:tcPr>
          <w:p w14:paraId="31E07FC4" w14:textId="2C24788F"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Jakešová</w:t>
            </w:r>
          </w:p>
        </w:tc>
      </w:tr>
      <w:tr w:rsidR="0020688D" w:rsidRPr="006D2C7E" w14:paraId="4294FC5B" w14:textId="77777777" w:rsidTr="0020688D">
        <w:tc>
          <w:tcPr>
            <w:tcW w:w="2151" w:type="dxa"/>
          </w:tcPr>
          <w:p w14:paraId="63AE7D04" w14:textId="2455CF66"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963" w:type="dxa"/>
          </w:tcPr>
          <w:p w14:paraId="37FEDDF1" w14:textId="49571C31" w:rsidR="0020688D" w:rsidRPr="006D2C7E" w:rsidRDefault="0020688D" w:rsidP="006D2C7E">
            <w:pPr>
              <w:spacing w:line="360" w:lineRule="auto"/>
              <w:jc w:val="center"/>
              <w:rPr>
                <w:rFonts w:asciiTheme="majorHAnsi" w:hAnsiTheme="majorHAnsi" w:cstheme="majorHAnsi"/>
              </w:rPr>
            </w:pPr>
          </w:p>
        </w:tc>
        <w:tc>
          <w:tcPr>
            <w:tcW w:w="3118" w:type="dxa"/>
          </w:tcPr>
          <w:p w14:paraId="61061AA9" w14:textId="2DE15613"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Roman</w:t>
            </w:r>
          </w:p>
        </w:tc>
        <w:tc>
          <w:tcPr>
            <w:tcW w:w="2830" w:type="dxa"/>
          </w:tcPr>
          <w:p w14:paraId="47953813" w14:textId="1984B839" w:rsidR="0020688D" w:rsidRPr="006D2C7E" w:rsidRDefault="0020688D"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Kopelent</w:t>
            </w:r>
            <w:proofErr w:type="spellEnd"/>
          </w:p>
        </w:tc>
      </w:tr>
      <w:tr w:rsidR="0020688D" w:rsidRPr="006D2C7E" w14:paraId="08F1B8EC" w14:textId="77777777" w:rsidTr="0020688D">
        <w:tc>
          <w:tcPr>
            <w:tcW w:w="2151" w:type="dxa"/>
          </w:tcPr>
          <w:p w14:paraId="33AC40DE" w14:textId="336AD6C5"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6</w:t>
            </w:r>
            <w:r w:rsidR="0020688D" w:rsidRPr="006D2C7E">
              <w:rPr>
                <w:rFonts w:asciiTheme="majorHAnsi" w:hAnsiTheme="majorHAnsi" w:cstheme="majorHAnsi"/>
              </w:rPr>
              <w:t>.</w:t>
            </w:r>
          </w:p>
        </w:tc>
        <w:tc>
          <w:tcPr>
            <w:tcW w:w="963" w:type="dxa"/>
          </w:tcPr>
          <w:p w14:paraId="72415725" w14:textId="2D6848FC"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Dis.</w:t>
            </w:r>
          </w:p>
        </w:tc>
        <w:tc>
          <w:tcPr>
            <w:tcW w:w="3118" w:type="dxa"/>
          </w:tcPr>
          <w:p w14:paraId="489250E5" w14:textId="104E6153"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Iveta</w:t>
            </w:r>
          </w:p>
        </w:tc>
        <w:tc>
          <w:tcPr>
            <w:tcW w:w="2830" w:type="dxa"/>
          </w:tcPr>
          <w:p w14:paraId="4FB90B42" w14:textId="5D951F1D"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K</w:t>
            </w:r>
            <w:r w:rsidR="00595F11" w:rsidRPr="006D2C7E">
              <w:rPr>
                <w:rFonts w:asciiTheme="majorHAnsi" w:hAnsiTheme="majorHAnsi" w:cstheme="majorHAnsi"/>
              </w:rPr>
              <w:t>antorová</w:t>
            </w:r>
          </w:p>
        </w:tc>
      </w:tr>
      <w:tr w:rsidR="0020688D" w:rsidRPr="006D2C7E" w14:paraId="729BCD23" w14:textId="77777777" w:rsidTr="0020688D">
        <w:tc>
          <w:tcPr>
            <w:tcW w:w="2151" w:type="dxa"/>
          </w:tcPr>
          <w:p w14:paraId="3C4FF653" w14:textId="292816BC" w:rsidR="0020688D"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7</w:t>
            </w:r>
            <w:r w:rsidR="0020688D" w:rsidRPr="006D2C7E">
              <w:rPr>
                <w:rFonts w:asciiTheme="majorHAnsi" w:hAnsiTheme="majorHAnsi" w:cstheme="majorHAnsi"/>
              </w:rPr>
              <w:t>.</w:t>
            </w:r>
          </w:p>
        </w:tc>
        <w:tc>
          <w:tcPr>
            <w:tcW w:w="963" w:type="dxa"/>
          </w:tcPr>
          <w:p w14:paraId="62A997A8" w14:textId="77777777" w:rsidR="0020688D" w:rsidRPr="006D2C7E" w:rsidRDefault="0020688D" w:rsidP="006D2C7E">
            <w:pPr>
              <w:spacing w:line="360" w:lineRule="auto"/>
              <w:jc w:val="center"/>
              <w:rPr>
                <w:rFonts w:asciiTheme="majorHAnsi" w:hAnsiTheme="majorHAnsi" w:cstheme="majorHAnsi"/>
              </w:rPr>
            </w:pPr>
          </w:p>
        </w:tc>
        <w:tc>
          <w:tcPr>
            <w:tcW w:w="3118" w:type="dxa"/>
          </w:tcPr>
          <w:p w14:paraId="2E663258" w14:textId="13F285FD"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Dana</w:t>
            </w:r>
          </w:p>
        </w:tc>
        <w:tc>
          <w:tcPr>
            <w:tcW w:w="2830" w:type="dxa"/>
          </w:tcPr>
          <w:p w14:paraId="1F2BE924" w14:textId="1F1887BC" w:rsidR="0020688D" w:rsidRPr="006D2C7E" w:rsidRDefault="0020688D" w:rsidP="006D2C7E">
            <w:pPr>
              <w:spacing w:line="360" w:lineRule="auto"/>
              <w:jc w:val="center"/>
              <w:rPr>
                <w:rFonts w:asciiTheme="majorHAnsi" w:hAnsiTheme="majorHAnsi" w:cstheme="majorHAnsi"/>
              </w:rPr>
            </w:pPr>
            <w:r w:rsidRPr="006D2C7E">
              <w:rPr>
                <w:rFonts w:asciiTheme="majorHAnsi" w:hAnsiTheme="majorHAnsi" w:cstheme="majorHAnsi"/>
              </w:rPr>
              <w:t>Šimánková</w:t>
            </w:r>
          </w:p>
        </w:tc>
      </w:tr>
      <w:tr w:rsidR="005E136A" w:rsidRPr="006D2C7E" w14:paraId="20AE7011" w14:textId="77777777" w:rsidTr="0020688D">
        <w:tc>
          <w:tcPr>
            <w:tcW w:w="2151" w:type="dxa"/>
          </w:tcPr>
          <w:p w14:paraId="538378AF" w14:textId="079C2D84"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8.</w:t>
            </w:r>
          </w:p>
        </w:tc>
        <w:tc>
          <w:tcPr>
            <w:tcW w:w="963" w:type="dxa"/>
          </w:tcPr>
          <w:p w14:paraId="75B9A3C5" w14:textId="3A8E37DF"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3118" w:type="dxa"/>
          </w:tcPr>
          <w:p w14:paraId="6DCCA05E" w14:textId="56C08940"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Kateřina</w:t>
            </w:r>
          </w:p>
        </w:tc>
        <w:tc>
          <w:tcPr>
            <w:tcW w:w="2830" w:type="dxa"/>
          </w:tcPr>
          <w:p w14:paraId="5E313440" w14:textId="426A49B7"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Novotná</w:t>
            </w:r>
          </w:p>
        </w:tc>
      </w:tr>
      <w:tr w:rsidR="005E136A" w:rsidRPr="006D2C7E" w14:paraId="2B18140E" w14:textId="77777777" w:rsidTr="0020688D">
        <w:tc>
          <w:tcPr>
            <w:tcW w:w="2151" w:type="dxa"/>
          </w:tcPr>
          <w:p w14:paraId="21ADB59E" w14:textId="029AC362"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9.</w:t>
            </w:r>
          </w:p>
        </w:tc>
        <w:tc>
          <w:tcPr>
            <w:tcW w:w="963" w:type="dxa"/>
          </w:tcPr>
          <w:p w14:paraId="201D3F19" w14:textId="77777777" w:rsidR="005E136A" w:rsidRPr="006D2C7E" w:rsidRDefault="005E136A" w:rsidP="006D2C7E">
            <w:pPr>
              <w:spacing w:line="360" w:lineRule="auto"/>
              <w:jc w:val="center"/>
              <w:rPr>
                <w:rFonts w:asciiTheme="majorHAnsi" w:hAnsiTheme="majorHAnsi" w:cstheme="majorHAnsi"/>
              </w:rPr>
            </w:pPr>
          </w:p>
        </w:tc>
        <w:tc>
          <w:tcPr>
            <w:tcW w:w="3118" w:type="dxa"/>
          </w:tcPr>
          <w:p w14:paraId="1D0A6D9D" w14:textId="4C7FE1D9"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Kristýna</w:t>
            </w:r>
          </w:p>
        </w:tc>
        <w:tc>
          <w:tcPr>
            <w:tcW w:w="2830" w:type="dxa"/>
          </w:tcPr>
          <w:p w14:paraId="341BD71C" w14:textId="109B39D1"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Hanzalová</w:t>
            </w:r>
          </w:p>
        </w:tc>
      </w:tr>
      <w:tr w:rsidR="005E136A" w:rsidRPr="006D2C7E" w14:paraId="3A3B14DD" w14:textId="77777777" w:rsidTr="0020688D">
        <w:tc>
          <w:tcPr>
            <w:tcW w:w="2151" w:type="dxa"/>
          </w:tcPr>
          <w:p w14:paraId="39582774" w14:textId="2E05CF15"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10.</w:t>
            </w:r>
          </w:p>
        </w:tc>
        <w:tc>
          <w:tcPr>
            <w:tcW w:w="963" w:type="dxa"/>
          </w:tcPr>
          <w:p w14:paraId="05EE6077" w14:textId="7B678DD8" w:rsidR="005E136A" w:rsidRPr="006D2C7E" w:rsidRDefault="007B22A0" w:rsidP="006D2C7E">
            <w:pPr>
              <w:spacing w:line="360" w:lineRule="auto"/>
              <w:jc w:val="center"/>
              <w:rPr>
                <w:rFonts w:asciiTheme="majorHAnsi" w:hAnsiTheme="majorHAnsi" w:cstheme="majorHAnsi"/>
              </w:rPr>
            </w:pPr>
            <w:r w:rsidRPr="006D2C7E">
              <w:rPr>
                <w:rFonts w:asciiTheme="majorHAnsi" w:hAnsiTheme="majorHAnsi" w:cstheme="majorHAnsi"/>
              </w:rPr>
              <w:t>Ing</w:t>
            </w:r>
            <w:r w:rsidR="005E136A" w:rsidRPr="006D2C7E">
              <w:rPr>
                <w:rFonts w:asciiTheme="majorHAnsi" w:hAnsiTheme="majorHAnsi" w:cstheme="majorHAnsi"/>
              </w:rPr>
              <w:t>.</w:t>
            </w:r>
          </w:p>
        </w:tc>
        <w:tc>
          <w:tcPr>
            <w:tcW w:w="3118" w:type="dxa"/>
          </w:tcPr>
          <w:p w14:paraId="24F7681C" w14:textId="4EC91FA1"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Václav</w:t>
            </w:r>
          </w:p>
        </w:tc>
        <w:tc>
          <w:tcPr>
            <w:tcW w:w="2830" w:type="dxa"/>
          </w:tcPr>
          <w:p w14:paraId="4261BA76" w14:textId="6FB816EF"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Veselý</w:t>
            </w:r>
          </w:p>
        </w:tc>
      </w:tr>
      <w:tr w:rsidR="005E136A" w:rsidRPr="006D2C7E" w14:paraId="2F1299E8" w14:textId="77777777" w:rsidTr="0020688D">
        <w:tc>
          <w:tcPr>
            <w:tcW w:w="2151" w:type="dxa"/>
          </w:tcPr>
          <w:p w14:paraId="7BFCA4E0" w14:textId="77A72ACD"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11.</w:t>
            </w:r>
          </w:p>
        </w:tc>
        <w:tc>
          <w:tcPr>
            <w:tcW w:w="963" w:type="dxa"/>
          </w:tcPr>
          <w:p w14:paraId="264E208F" w14:textId="77777777" w:rsidR="005E136A" w:rsidRPr="006D2C7E" w:rsidRDefault="005E136A" w:rsidP="006D2C7E">
            <w:pPr>
              <w:spacing w:line="360" w:lineRule="auto"/>
              <w:jc w:val="center"/>
              <w:rPr>
                <w:rFonts w:asciiTheme="majorHAnsi" w:hAnsiTheme="majorHAnsi" w:cstheme="majorHAnsi"/>
              </w:rPr>
            </w:pPr>
          </w:p>
        </w:tc>
        <w:tc>
          <w:tcPr>
            <w:tcW w:w="3118" w:type="dxa"/>
          </w:tcPr>
          <w:p w14:paraId="1E43D91B" w14:textId="2772A96D"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Iren</w:t>
            </w:r>
          </w:p>
        </w:tc>
        <w:tc>
          <w:tcPr>
            <w:tcW w:w="2830" w:type="dxa"/>
          </w:tcPr>
          <w:p w14:paraId="2BEC9B67" w14:textId="7F4F8BEF"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Brunclíková</w:t>
            </w:r>
          </w:p>
        </w:tc>
      </w:tr>
      <w:tr w:rsidR="005E136A" w:rsidRPr="006D2C7E" w14:paraId="4DAE6538" w14:textId="77777777" w:rsidTr="0020688D">
        <w:tc>
          <w:tcPr>
            <w:tcW w:w="2151" w:type="dxa"/>
          </w:tcPr>
          <w:p w14:paraId="1A60DE9D" w14:textId="366DF268"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12.</w:t>
            </w:r>
          </w:p>
        </w:tc>
        <w:tc>
          <w:tcPr>
            <w:tcW w:w="963" w:type="dxa"/>
          </w:tcPr>
          <w:p w14:paraId="1148F7D1" w14:textId="77777777" w:rsidR="005E136A" w:rsidRPr="006D2C7E" w:rsidRDefault="005E136A" w:rsidP="006D2C7E">
            <w:pPr>
              <w:spacing w:line="360" w:lineRule="auto"/>
              <w:jc w:val="center"/>
              <w:rPr>
                <w:rFonts w:asciiTheme="majorHAnsi" w:hAnsiTheme="majorHAnsi" w:cstheme="majorHAnsi"/>
              </w:rPr>
            </w:pPr>
          </w:p>
        </w:tc>
        <w:tc>
          <w:tcPr>
            <w:tcW w:w="3118" w:type="dxa"/>
          </w:tcPr>
          <w:p w14:paraId="3757CB0B" w14:textId="209FD514"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Ivana</w:t>
            </w:r>
          </w:p>
        </w:tc>
        <w:tc>
          <w:tcPr>
            <w:tcW w:w="2830" w:type="dxa"/>
          </w:tcPr>
          <w:p w14:paraId="3E152EBA" w14:textId="4DB4A9EF" w:rsidR="005E136A" w:rsidRPr="006D2C7E" w:rsidRDefault="005E136A" w:rsidP="006D2C7E">
            <w:pPr>
              <w:spacing w:line="360" w:lineRule="auto"/>
              <w:jc w:val="center"/>
              <w:rPr>
                <w:rFonts w:asciiTheme="majorHAnsi" w:hAnsiTheme="majorHAnsi" w:cstheme="majorHAnsi"/>
              </w:rPr>
            </w:pPr>
            <w:r w:rsidRPr="006D2C7E">
              <w:rPr>
                <w:rFonts w:asciiTheme="majorHAnsi" w:hAnsiTheme="majorHAnsi" w:cstheme="majorHAnsi"/>
              </w:rPr>
              <w:t>Marková</w:t>
            </w:r>
          </w:p>
        </w:tc>
      </w:tr>
    </w:tbl>
    <w:p w14:paraId="4EB9889C" w14:textId="77777777" w:rsidR="007B22A0" w:rsidRPr="006D2C7E" w:rsidRDefault="007B22A0" w:rsidP="00CD12F6">
      <w:pPr>
        <w:spacing w:line="360" w:lineRule="auto"/>
        <w:rPr>
          <w:rFonts w:asciiTheme="majorHAnsi" w:hAnsiTheme="majorHAnsi" w:cstheme="majorHAnsi"/>
        </w:rPr>
      </w:pPr>
    </w:p>
    <w:p w14:paraId="78BE609E" w14:textId="3A8D7699" w:rsidR="0020688D" w:rsidRPr="006D2C7E" w:rsidRDefault="0020688D" w:rsidP="006D2C7E">
      <w:pPr>
        <w:spacing w:line="360" w:lineRule="auto"/>
        <w:jc w:val="center"/>
        <w:rPr>
          <w:rFonts w:asciiTheme="majorHAnsi" w:hAnsiTheme="majorHAnsi" w:cstheme="majorHAnsi"/>
        </w:rPr>
      </w:pPr>
    </w:p>
    <w:p w14:paraId="5F3B9924" w14:textId="716CA9C4" w:rsidR="0020688D" w:rsidRPr="006D2C7E" w:rsidRDefault="0020688D" w:rsidP="006D2C7E">
      <w:pPr>
        <w:spacing w:line="360" w:lineRule="auto"/>
        <w:jc w:val="center"/>
        <w:rPr>
          <w:rFonts w:asciiTheme="majorHAnsi" w:hAnsiTheme="majorHAnsi" w:cstheme="majorHAnsi"/>
          <w:b/>
          <w:bCs/>
        </w:rPr>
      </w:pPr>
      <w:r w:rsidRPr="006D2C7E">
        <w:rPr>
          <w:rFonts w:asciiTheme="majorHAnsi" w:hAnsiTheme="majorHAnsi" w:cstheme="majorHAnsi"/>
          <w:b/>
          <w:bCs/>
        </w:rPr>
        <w:t>Personální obsazení ve školní družině ve školním roce 202</w:t>
      </w:r>
      <w:r w:rsidR="00E62B74" w:rsidRPr="006D2C7E">
        <w:rPr>
          <w:rFonts w:asciiTheme="majorHAnsi" w:hAnsiTheme="majorHAnsi" w:cstheme="majorHAnsi"/>
          <w:b/>
          <w:bCs/>
        </w:rPr>
        <w:t>4</w:t>
      </w:r>
      <w:r w:rsidRPr="006D2C7E">
        <w:rPr>
          <w:rFonts w:asciiTheme="majorHAnsi" w:hAnsiTheme="majorHAnsi" w:cstheme="majorHAnsi"/>
          <w:b/>
          <w:bCs/>
        </w:rPr>
        <w:t>/202</w:t>
      </w:r>
      <w:r w:rsidR="00E62B74" w:rsidRPr="006D2C7E">
        <w:rPr>
          <w:rFonts w:asciiTheme="majorHAnsi" w:hAnsiTheme="majorHAnsi" w:cstheme="majorHAnsi"/>
          <w:b/>
          <w:bCs/>
        </w:rPr>
        <w:t>5</w:t>
      </w:r>
    </w:p>
    <w:p w14:paraId="780DBCE7" w14:textId="4214D930" w:rsidR="0020688D" w:rsidRPr="006D2C7E" w:rsidRDefault="0020688D" w:rsidP="006D2C7E">
      <w:pPr>
        <w:spacing w:line="360" w:lineRule="auto"/>
        <w:jc w:val="center"/>
        <w:rPr>
          <w:rFonts w:asciiTheme="majorHAnsi" w:hAnsiTheme="majorHAnsi" w:cstheme="majorHAnsi"/>
          <w:b/>
          <w:bCs/>
        </w:rPr>
      </w:pPr>
    </w:p>
    <w:tbl>
      <w:tblPr>
        <w:tblStyle w:val="Mkatabulky"/>
        <w:tblW w:w="0" w:type="auto"/>
        <w:tblLook w:val="04A0" w:firstRow="1" w:lastRow="0" w:firstColumn="1" w:lastColumn="0" w:noHBand="0" w:noVBand="1"/>
      </w:tblPr>
      <w:tblGrid>
        <w:gridCol w:w="1111"/>
        <w:gridCol w:w="727"/>
        <w:gridCol w:w="2268"/>
        <w:gridCol w:w="2552"/>
        <w:gridCol w:w="2404"/>
      </w:tblGrid>
      <w:tr w:rsidR="00595F11" w:rsidRPr="006D2C7E" w14:paraId="11900F8A" w14:textId="13F596F3" w:rsidTr="00595F11">
        <w:tc>
          <w:tcPr>
            <w:tcW w:w="1111" w:type="dxa"/>
            <w:shd w:val="clear" w:color="auto" w:fill="57FFDF"/>
          </w:tcPr>
          <w:p w14:paraId="03133E39" w14:textId="77777777" w:rsidR="00595F11" w:rsidRPr="006D2C7E" w:rsidRDefault="00595F11" w:rsidP="006D2C7E">
            <w:pPr>
              <w:spacing w:line="360" w:lineRule="auto"/>
              <w:jc w:val="center"/>
              <w:rPr>
                <w:rFonts w:asciiTheme="majorHAnsi" w:hAnsiTheme="majorHAnsi" w:cstheme="majorHAnsi"/>
                <w:b/>
                <w:bCs/>
              </w:rPr>
            </w:pPr>
          </w:p>
        </w:tc>
        <w:tc>
          <w:tcPr>
            <w:tcW w:w="727" w:type="dxa"/>
            <w:shd w:val="clear" w:color="auto" w:fill="57FFDF"/>
          </w:tcPr>
          <w:p w14:paraId="1ECDA376" w14:textId="77777777" w:rsidR="00595F11" w:rsidRPr="006D2C7E" w:rsidRDefault="00595F11" w:rsidP="006D2C7E">
            <w:pPr>
              <w:spacing w:line="360" w:lineRule="auto"/>
              <w:jc w:val="center"/>
              <w:rPr>
                <w:rFonts w:asciiTheme="majorHAnsi" w:hAnsiTheme="majorHAnsi" w:cstheme="majorHAnsi"/>
                <w:b/>
                <w:bCs/>
              </w:rPr>
            </w:pPr>
          </w:p>
        </w:tc>
        <w:tc>
          <w:tcPr>
            <w:tcW w:w="2268" w:type="dxa"/>
            <w:shd w:val="clear" w:color="auto" w:fill="57FFDF"/>
          </w:tcPr>
          <w:p w14:paraId="1446B546" w14:textId="5B1A6626" w:rsidR="00595F11" w:rsidRPr="006D2C7E" w:rsidRDefault="00595F11" w:rsidP="006D2C7E">
            <w:pPr>
              <w:spacing w:line="360" w:lineRule="auto"/>
              <w:jc w:val="center"/>
              <w:rPr>
                <w:rFonts w:asciiTheme="majorHAnsi" w:hAnsiTheme="majorHAnsi" w:cstheme="majorHAnsi"/>
                <w:b/>
                <w:bCs/>
              </w:rPr>
            </w:pPr>
          </w:p>
        </w:tc>
        <w:tc>
          <w:tcPr>
            <w:tcW w:w="2552" w:type="dxa"/>
            <w:shd w:val="clear" w:color="auto" w:fill="57FFDF"/>
          </w:tcPr>
          <w:p w14:paraId="77A50A7B" w14:textId="77777777" w:rsidR="00595F11" w:rsidRPr="006D2C7E" w:rsidRDefault="00595F11" w:rsidP="006D2C7E">
            <w:pPr>
              <w:spacing w:line="360" w:lineRule="auto"/>
              <w:jc w:val="center"/>
              <w:rPr>
                <w:rFonts w:asciiTheme="majorHAnsi" w:hAnsiTheme="majorHAnsi" w:cstheme="majorHAnsi"/>
                <w:b/>
                <w:bCs/>
              </w:rPr>
            </w:pPr>
          </w:p>
        </w:tc>
        <w:tc>
          <w:tcPr>
            <w:tcW w:w="2404" w:type="dxa"/>
            <w:shd w:val="clear" w:color="auto" w:fill="57FFDF"/>
          </w:tcPr>
          <w:p w14:paraId="4FACA139" w14:textId="77777777" w:rsidR="00595F11" w:rsidRPr="006D2C7E" w:rsidRDefault="00595F11" w:rsidP="006D2C7E">
            <w:pPr>
              <w:spacing w:line="360" w:lineRule="auto"/>
              <w:jc w:val="center"/>
              <w:rPr>
                <w:rFonts w:asciiTheme="majorHAnsi" w:hAnsiTheme="majorHAnsi" w:cstheme="majorHAnsi"/>
                <w:b/>
                <w:bCs/>
              </w:rPr>
            </w:pPr>
          </w:p>
        </w:tc>
      </w:tr>
      <w:tr w:rsidR="00595F11" w:rsidRPr="006D2C7E" w14:paraId="4F9A9895" w14:textId="2CB1E359" w:rsidTr="00595F11">
        <w:tc>
          <w:tcPr>
            <w:tcW w:w="1111" w:type="dxa"/>
          </w:tcPr>
          <w:p w14:paraId="5EB0E88A" w14:textId="362CD964"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727" w:type="dxa"/>
          </w:tcPr>
          <w:p w14:paraId="18D4301B" w14:textId="77777777" w:rsidR="00595F11" w:rsidRPr="006D2C7E" w:rsidRDefault="00595F11" w:rsidP="006D2C7E">
            <w:pPr>
              <w:spacing w:line="360" w:lineRule="auto"/>
              <w:jc w:val="center"/>
              <w:rPr>
                <w:rFonts w:asciiTheme="majorHAnsi" w:hAnsiTheme="majorHAnsi" w:cstheme="majorHAnsi"/>
              </w:rPr>
            </w:pPr>
          </w:p>
        </w:tc>
        <w:tc>
          <w:tcPr>
            <w:tcW w:w="2268" w:type="dxa"/>
          </w:tcPr>
          <w:p w14:paraId="43D5D3F1" w14:textId="5204AFAC"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Jitka</w:t>
            </w:r>
          </w:p>
        </w:tc>
        <w:tc>
          <w:tcPr>
            <w:tcW w:w="2552" w:type="dxa"/>
          </w:tcPr>
          <w:p w14:paraId="7D30AE45" w14:textId="49574720" w:rsidR="00595F11" w:rsidRPr="006D2C7E" w:rsidRDefault="00595F11"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Kumnácká</w:t>
            </w:r>
            <w:proofErr w:type="spellEnd"/>
            <w:r w:rsidRPr="006D2C7E">
              <w:rPr>
                <w:rFonts w:asciiTheme="majorHAnsi" w:hAnsiTheme="majorHAnsi" w:cstheme="majorHAnsi"/>
              </w:rPr>
              <w:t xml:space="preserve"> </w:t>
            </w:r>
          </w:p>
        </w:tc>
        <w:tc>
          <w:tcPr>
            <w:tcW w:w="2404" w:type="dxa"/>
          </w:tcPr>
          <w:p w14:paraId="3F6B866E" w14:textId="77777777" w:rsidR="00595F11" w:rsidRPr="006D2C7E" w:rsidRDefault="00595F11" w:rsidP="006D2C7E">
            <w:pPr>
              <w:spacing w:line="360" w:lineRule="auto"/>
              <w:jc w:val="center"/>
              <w:rPr>
                <w:rFonts w:asciiTheme="majorHAnsi" w:hAnsiTheme="majorHAnsi" w:cstheme="majorHAnsi"/>
              </w:rPr>
            </w:pPr>
          </w:p>
        </w:tc>
      </w:tr>
      <w:tr w:rsidR="00595F11" w:rsidRPr="006D2C7E" w14:paraId="7EF5CFE4" w14:textId="1B10ED2D" w:rsidTr="00595F11">
        <w:tc>
          <w:tcPr>
            <w:tcW w:w="1111" w:type="dxa"/>
          </w:tcPr>
          <w:p w14:paraId="78DC6E5B" w14:textId="43A8FDB9"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2.</w:t>
            </w:r>
          </w:p>
        </w:tc>
        <w:tc>
          <w:tcPr>
            <w:tcW w:w="727" w:type="dxa"/>
          </w:tcPr>
          <w:p w14:paraId="626E56BE" w14:textId="77777777" w:rsidR="00595F11" w:rsidRPr="006D2C7E" w:rsidRDefault="00595F11" w:rsidP="006D2C7E">
            <w:pPr>
              <w:spacing w:line="360" w:lineRule="auto"/>
              <w:jc w:val="center"/>
              <w:rPr>
                <w:rFonts w:asciiTheme="majorHAnsi" w:hAnsiTheme="majorHAnsi" w:cstheme="majorHAnsi"/>
              </w:rPr>
            </w:pPr>
          </w:p>
        </w:tc>
        <w:tc>
          <w:tcPr>
            <w:tcW w:w="2268" w:type="dxa"/>
          </w:tcPr>
          <w:p w14:paraId="3B829E48" w14:textId="1F462E63"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Drahomíra</w:t>
            </w:r>
          </w:p>
        </w:tc>
        <w:tc>
          <w:tcPr>
            <w:tcW w:w="2552" w:type="dxa"/>
          </w:tcPr>
          <w:p w14:paraId="1CFF0880" w14:textId="08577FD0"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Franková</w:t>
            </w:r>
          </w:p>
        </w:tc>
        <w:tc>
          <w:tcPr>
            <w:tcW w:w="2404" w:type="dxa"/>
          </w:tcPr>
          <w:p w14:paraId="73678833" w14:textId="77777777" w:rsidR="00595F11" w:rsidRPr="006D2C7E" w:rsidRDefault="00595F11" w:rsidP="006D2C7E">
            <w:pPr>
              <w:spacing w:line="360" w:lineRule="auto"/>
              <w:jc w:val="center"/>
              <w:rPr>
                <w:rFonts w:asciiTheme="majorHAnsi" w:hAnsiTheme="majorHAnsi" w:cstheme="majorHAnsi"/>
              </w:rPr>
            </w:pPr>
          </w:p>
        </w:tc>
      </w:tr>
      <w:tr w:rsidR="00595F11" w:rsidRPr="006D2C7E" w14:paraId="516AA9D7" w14:textId="65E0F6D9" w:rsidTr="00595F11">
        <w:tc>
          <w:tcPr>
            <w:tcW w:w="1111" w:type="dxa"/>
          </w:tcPr>
          <w:p w14:paraId="37356347" w14:textId="65F24FC2"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3.</w:t>
            </w:r>
          </w:p>
        </w:tc>
        <w:tc>
          <w:tcPr>
            <w:tcW w:w="727" w:type="dxa"/>
          </w:tcPr>
          <w:p w14:paraId="05146D99" w14:textId="72348A4C"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2268" w:type="dxa"/>
          </w:tcPr>
          <w:p w14:paraId="162E619A" w14:textId="3E029B81"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 xml:space="preserve"> Dagmar</w:t>
            </w:r>
          </w:p>
        </w:tc>
        <w:tc>
          <w:tcPr>
            <w:tcW w:w="2552" w:type="dxa"/>
          </w:tcPr>
          <w:p w14:paraId="0C631D60" w14:textId="169F339C"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Steinbauerová</w:t>
            </w:r>
          </w:p>
        </w:tc>
        <w:tc>
          <w:tcPr>
            <w:tcW w:w="2404" w:type="dxa"/>
          </w:tcPr>
          <w:p w14:paraId="026AD973" w14:textId="77777777" w:rsidR="00595F11" w:rsidRPr="006D2C7E" w:rsidRDefault="00595F11" w:rsidP="006D2C7E">
            <w:pPr>
              <w:spacing w:line="360" w:lineRule="auto"/>
              <w:jc w:val="center"/>
              <w:rPr>
                <w:rFonts w:asciiTheme="majorHAnsi" w:hAnsiTheme="majorHAnsi" w:cstheme="majorHAnsi"/>
              </w:rPr>
            </w:pPr>
          </w:p>
        </w:tc>
      </w:tr>
      <w:tr w:rsidR="00595F11" w:rsidRPr="006D2C7E" w14:paraId="26B364D6" w14:textId="5824B27E" w:rsidTr="00595F11">
        <w:tc>
          <w:tcPr>
            <w:tcW w:w="1111" w:type="dxa"/>
          </w:tcPr>
          <w:p w14:paraId="04027F44" w14:textId="2EDF4388"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727" w:type="dxa"/>
          </w:tcPr>
          <w:p w14:paraId="23E234B6" w14:textId="77777777" w:rsidR="00595F11" w:rsidRPr="006D2C7E" w:rsidRDefault="00595F11" w:rsidP="006D2C7E">
            <w:pPr>
              <w:spacing w:line="360" w:lineRule="auto"/>
              <w:jc w:val="center"/>
              <w:rPr>
                <w:rFonts w:asciiTheme="majorHAnsi" w:hAnsiTheme="majorHAnsi" w:cstheme="majorHAnsi"/>
              </w:rPr>
            </w:pPr>
          </w:p>
        </w:tc>
        <w:tc>
          <w:tcPr>
            <w:tcW w:w="2268" w:type="dxa"/>
          </w:tcPr>
          <w:p w14:paraId="6ED9053A" w14:textId="7BBD2FDD"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Dana</w:t>
            </w:r>
          </w:p>
        </w:tc>
        <w:tc>
          <w:tcPr>
            <w:tcW w:w="2552" w:type="dxa"/>
          </w:tcPr>
          <w:p w14:paraId="16AA84C0" w14:textId="23228733"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Šimánková</w:t>
            </w:r>
          </w:p>
        </w:tc>
        <w:tc>
          <w:tcPr>
            <w:tcW w:w="2404" w:type="dxa"/>
          </w:tcPr>
          <w:p w14:paraId="12E081F1" w14:textId="77777777" w:rsidR="00595F11" w:rsidRPr="006D2C7E" w:rsidRDefault="00595F11" w:rsidP="006D2C7E">
            <w:pPr>
              <w:spacing w:line="360" w:lineRule="auto"/>
              <w:jc w:val="center"/>
              <w:rPr>
                <w:rFonts w:asciiTheme="majorHAnsi" w:hAnsiTheme="majorHAnsi" w:cstheme="majorHAnsi"/>
              </w:rPr>
            </w:pPr>
          </w:p>
        </w:tc>
      </w:tr>
      <w:tr w:rsidR="00595F11" w:rsidRPr="006D2C7E" w14:paraId="37A497B9" w14:textId="49E5AFD3" w:rsidTr="00595F11">
        <w:tc>
          <w:tcPr>
            <w:tcW w:w="1111" w:type="dxa"/>
          </w:tcPr>
          <w:p w14:paraId="4B302A3A" w14:textId="4C237B3D"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727" w:type="dxa"/>
          </w:tcPr>
          <w:p w14:paraId="64133A0E" w14:textId="77777777" w:rsidR="00595F11" w:rsidRPr="006D2C7E" w:rsidRDefault="00595F11" w:rsidP="006D2C7E">
            <w:pPr>
              <w:spacing w:line="360" w:lineRule="auto"/>
              <w:jc w:val="center"/>
              <w:rPr>
                <w:rFonts w:asciiTheme="majorHAnsi" w:hAnsiTheme="majorHAnsi" w:cstheme="majorHAnsi"/>
              </w:rPr>
            </w:pPr>
          </w:p>
        </w:tc>
        <w:tc>
          <w:tcPr>
            <w:tcW w:w="2268" w:type="dxa"/>
          </w:tcPr>
          <w:p w14:paraId="11D0CDA9" w14:textId="04F99EAA" w:rsidR="00595F11"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Kamila</w:t>
            </w:r>
          </w:p>
        </w:tc>
        <w:tc>
          <w:tcPr>
            <w:tcW w:w="2552" w:type="dxa"/>
          </w:tcPr>
          <w:p w14:paraId="126E9707" w14:textId="45D8A521" w:rsidR="00595F11"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Jakešová</w:t>
            </w:r>
          </w:p>
        </w:tc>
        <w:tc>
          <w:tcPr>
            <w:tcW w:w="2404" w:type="dxa"/>
          </w:tcPr>
          <w:p w14:paraId="0B97111D" w14:textId="77777777" w:rsidR="00595F11" w:rsidRPr="006D2C7E" w:rsidRDefault="00595F11" w:rsidP="006D2C7E">
            <w:pPr>
              <w:spacing w:line="360" w:lineRule="auto"/>
              <w:jc w:val="center"/>
              <w:rPr>
                <w:rFonts w:asciiTheme="majorHAnsi" w:hAnsiTheme="majorHAnsi" w:cstheme="majorHAnsi"/>
              </w:rPr>
            </w:pPr>
          </w:p>
        </w:tc>
      </w:tr>
      <w:tr w:rsidR="00595F11" w:rsidRPr="006D2C7E" w14:paraId="7F90DC8A" w14:textId="3D7848BF" w:rsidTr="00595F11">
        <w:tc>
          <w:tcPr>
            <w:tcW w:w="1111" w:type="dxa"/>
          </w:tcPr>
          <w:p w14:paraId="405D662E" w14:textId="1AC69640"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6.</w:t>
            </w:r>
          </w:p>
        </w:tc>
        <w:tc>
          <w:tcPr>
            <w:tcW w:w="727" w:type="dxa"/>
          </w:tcPr>
          <w:p w14:paraId="37A4CE06" w14:textId="77777777" w:rsidR="00595F11" w:rsidRPr="006D2C7E" w:rsidRDefault="00595F11" w:rsidP="006D2C7E">
            <w:pPr>
              <w:spacing w:line="360" w:lineRule="auto"/>
              <w:jc w:val="center"/>
              <w:rPr>
                <w:rFonts w:asciiTheme="majorHAnsi" w:hAnsiTheme="majorHAnsi" w:cstheme="majorHAnsi"/>
              </w:rPr>
            </w:pPr>
          </w:p>
        </w:tc>
        <w:tc>
          <w:tcPr>
            <w:tcW w:w="2268" w:type="dxa"/>
          </w:tcPr>
          <w:p w14:paraId="5A25C19C" w14:textId="50A7278B"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Vladislava</w:t>
            </w:r>
          </w:p>
        </w:tc>
        <w:tc>
          <w:tcPr>
            <w:tcW w:w="2552" w:type="dxa"/>
          </w:tcPr>
          <w:p w14:paraId="758161C6" w14:textId="6438CD33"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Křížová</w:t>
            </w:r>
          </w:p>
        </w:tc>
        <w:tc>
          <w:tcPr>
            <w:tcW w:w="2404" w:type="dxa"/>
          </w:tcPr>
          <w:p w14:paraId="4A8B9E9A" w14:textId="4EBE996A" w:rsidR="00595F11"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vedoucí vychovatelka</w:t>
            </w:r>
          </w:p>
        </w:tc>
      </w:tr>
    </w:tbl>
    <w:p w14:paraId="351EA6F1" w14:textId="77777777" w:rsidR="00595F11" w:rsidRPr="006D2C7E" w:rsidRDefault="00595F11" w:rsidP="006D2C7E">
      <w:pPr>
        <w:spacing w:line="360" w:lineRule="auto"/>
        <w:jc w:val="center"/>
        <w:rPr>
          <w:rFonts w:asciiTheme="majorHAnsi" w:hAnsiTheme="majorHAnsi" w:cstheme="majorHAnsi"/>
          <w:b/>
          <w:bCs/>
        </w:rPr>
      </w:pPr>
    </w:p>
    <w:p w14:paraId="23AE376F" w14:textId="6D91518C" w:rsidR="00180E90" w:rsidRPr="006D2C7E" w:rsidRDefault="00180E90" w:rsidP="006D2C7E">
      <w:pPr>
        <w:spacing w:line="360" w:lineRule="auto"/>
        <w:jc w:val="center"/>
        <w:rPr>
          <w:rFonts w:asciiTheme="majorHAnsi" w:hAnsiTheme="majorHAnsi" w:cstheme="majorHAnsi"/>
          <w:b/>
          <w:bCs/>
        </w:rPr>
      </w:pPr>
    </w:p>
    <w:p w14:paraId="571619B5" w14:textId="61408B2B" w:rsidR="00180E90" w:rsidRPr="006D2C7E" w:rsidRDefault="00180E90" w:rsidP="006D2C7E">
      <w:pPr>
        <w:spacing w:line="360" w:lineRule="auto"/>
        <w:jc w:val="center"/>
        <w:rPr>
          <w:rFonts w:asciiTheme="majorHAnsi" w:hAnsiTheme="majorHAnsi" w:cstheme="majorHAnsi"/>
          <w:b/>
          <w:bCs/>
        </w:rPr>
      </w:pPr>
      <w:r w:rsidRPr="006D2C7E">
        <w:rPr>
          <w:rFonts w:asciiTheme="majorHAnsi" w:hAnsiTheme="majorHAnsi" w:cstheme="majorHAnsi"/>
          <w:b/>
          <w:bCs/>
        </w:rPr>
        <w:t>Personální obsazení v mateřské škole ve školním roce 202</w:t>
      </w:r>
      <w:r w:rsidR="004B3939" w:rsidRPr="006D2C7E">
        <w:rPr>
          <w:rFonts w:asciiTheme="majorHAnsi" w:hAnsiTheme="majorHAnsi" w:cstheme="majorHAnsi"/>
          <w:b/>
          <w:bCs/>
        </w:rPr>
        <w:t>4</w:t>
      </w:r>
      <w:r w:rsidRPr="006D2C7E">
        <w:rPr>
          <w:rFonts w:asciiTheme="majorHAnsi" w:hAnsiTheme="majorHAnsi" w:cstheme="majorHAnsi"/>
          <w:b/>
          <w:bCs/>
        </w:rPr>
        <w:t>/202</w:t>
      </w:r>
      <w:r w:rsidR="004B3939" w:rsidRPr="006D2C7E">
        <w:rPr>
          <w:rFonts w:asciiTheme="majorHAnsi" w:hAnsiTheme="majorHAnsi" w:cstheme="majorHAnsi"/>
          <w:b/>
          <w:bCs/>
        </w:rPr>
        <w:t>5</w:t>
      </w:r>
      <w:r w:rsidRPr="006D2C7E">
        <w:rPr>
          <w:rFonts w:asciiTheme="majorHAnsi" w:hAnsiTheme="majorHAnsi" w:cstheme="majorHAnsi"/>
          <w:b/>
          <w:bCs/>
        </w:rPr>
        <w:t xml:space="preserve"> </w:t>
      </w:r>
    </w:p>
    <w:p w14:paraId="7AF258D9" w14:textId="05E50AA0" w:rsidR="00180E90" w:rsidRPr="006D2C7E" w:rsidRDefault="00180E90" w:rsidP="006D2C7E">
      <w:pPr>
        <w:spacing w:line="360" w:lineRule="auto"/>
        <w:jc w:val="center"/>
        <w:rPr>
          <w:rFonts w:asciiTheme="majorHAnsi" w:hAnsiTheme="majorHAnsi" w:cstheme="majorHAnsi"/>
          <w:b/>
          <w:bCs/>
        </w:rPr>
      </w:pPr>
    </w:p>
    <w:tbl>
      <w:tblPr>
        <w:tblStyle w:val="Mkatabulky"/>
        <w:tblW w:w="0" w:type="auto"/>
        <w:tblLook w:val="04A0" w:firstRow="1" w:lastRow="0" w:firstColumn="1" w:lastColumn="0" w:noHBand="0" w:noVBand="1"/>
      </w:tblPr>
      <w:tblGrid>
        <w:gridCol w:w="1812"/>
        <w:gridCol w:w="1812"/>
        <w:gridCol w:w="1812"/>
        <w:gridCol w:w="1813"/>
        <w:gridCol w:w="1813"/>
      </w:tblGrid>
      <w:tr w:rsidR="00180E90" w:rsidRPr="006D2C7E" w14:paraId="59734573" w14:textId="77777777" w:rsidTr="00180E90">
        <w:tc>
          <w:tcPr>
            <w:tcW w:w="1812" w:type="dxa"/>
            <w:shd w:val="clear" w:color="auto" w:fill="57FFDF"/>
          </w:tcPr>
          <w:p w14:paraId="517452A4" w14:textId="77777777" w:rsidR="00180E90" w:rsidRPr="006D2C7E" w:rsidRDefault="00180E90" w:rsidP="006D2C7E">
            <w:pPr>
              <w:spacing w:line="360" w:lineRule="auto"/>
              <w:jc w:val="center"/>
              <w:rPr>
                <w:rFonts w:asciiTheme="majorHAnsi" w:hAnsiTheme="majorHAnsi" w:cstheme="majorHAnsi"/>
              </w:rPr>
            </w:pPr>
          </w:p>
        </w:tc>
        <w:tc>
          <w:tcPr>
            <w:tcW w:w="1812" w:type="dxa"/>
            <w:shd w:val="clear" w:color="auto" w:fill="57FFDF"/>
          </w:tcPr>
          <w:p w14:paraId="76933C36" w14:textId="77777777" w:rsidR="00180E90" w:rsidRPr="006D2C7E" w:rsidRDefault="00180E90" w:rsidP="006D2C7E">
            <w:pPr>
              <w:spacing w:line="360" w:lineRule="auto"/>
              <w:jc w:val="center"/>
              <w:rPr>
                <w:rFonts w:asciiTheme="majorHAnsi" w:hAnsiTheme="majorHAnsi" w:cstheme="majorHAnsi"/>
              </w:rPr>
            </w:pPr>
          </w:p>
        </w:tc>
        <w:tc>
          <w:tcPr>
            <w:tcW w:w="1812" w:type="dxa"/>
            <w:shd w:val="clear" w:color="auto" w:fill="57FFDF"/>
          </w:tcPr>
          <w:p w14:paraId="0979CD45" w14:textId="77777777" w:rsidR="00180E90" w:rsidRPr="006D2C7E" w:rsidRDefault="00180E90" w:rsidP="006D2C7E">
            <w:pPr>
              <w:spacing w:line="360" w:lineRule="auto"/>
              <w:jc w:val="center"/>
              <w:rPr>
                <w:rFonts w:asciiTheme="majorHAnsi" w:hAnsiTheme="majorHAnsi" w:cstheme="majorHAnsi"/>
              </w:rPr>
            </w:pPr>
          </w:p>
        </w:tc>
        <w:tc>
          <w:tcPr>
            <w:tcW w:w="1813" w:type="dxa"/>
            <w:shd w:val="clear" w:color="auto" w:fill="57FFDF"/>
          </w:tcPr>
          <w:p w14:paraId="20C4880A" w14:textId="77777777" w:rsidR="00180E90" w:rsidRPr="006D2C7E" w:rsidRDefault="00180E90" w:rsidP="006D2C7E">
            <w:pPr>
              <w:spacing w:line="360" w:lineRule="auto"/>
              <w:jc w:val="center"/>
              <w:rPr>
                <w:rFonts w:asciiTheme="majorHAnsi" w:hAnsiTheme="majorHAnsi" w:cstheme="majorHAnsi"/>
              </w:rPr>
            </w:pPr>
          </w:p>
        </w:tc>
        <w:tc>
          <w:tcPr>
            <w:tcW w:w="1813" w:type="dxa"/>
            <w:shd w:val="clear" w:color="auto" w:fill="57FFDF"/>
          </w:tcPr>
          <w:p w14:paraId="2EA3B569"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1EB7A2B7" w14:textId="77777777" w:rsidTr="00180E90">
        <w:tc>
          <w:tcPr>
            <w:tcW w:w="1812" w:type="dxa"/>
          </w:tcPr>
          <w:p w14:paraId="363C317B" w14:textId="578BB2A1"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1812" w:type="dxa"/>
          </w:tcPr>
          <w:p w14:paraId="3E431A52" w14:textId="755613AB"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Mgr.</w:t>
            </w:r>
            <w:r w:rsidR="00A31E5C" w:rsidRPr="006D2C7E">
              <w:rPr>
                <w:rFonts w:asciiTheme="majorHAnsi" w:hAnsiTheme="majorHAnsi" w:cstheme="majorHAnsi"/>
              </w:rPr>
              <w:t>, Bc.</w:t>
            </w:r>
          </w:p>
        </w:tc>
        <w:tc>
          <w:tcPr>
            <w:tcW w:w="1812" w:type="dxa"/>
          </w:tcPr>
          <w:p w14:paraId="2F557F13" w14:textId="1F8BB836"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Eliška</w:t>
            </w:r>
          </w:p>
        </w:tc>
        <w:tc>
          <w:tcPr>
            <w:tcW w:w="1813" w:type="dxa"/>
          </w:tcPr>
          <w:p w14:paraId="7DF8DA15" w14:textId="20171A12"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Brůžková</w:t>
            </w:r>
          </w:p>
        </w:tc>
        <w:tc>
          <w:tcPr>
            <w:tcW w:w="1813" w:type="dxa"/>
          </w:tcPr>
          <w:p w14:paraId="4ED36432"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1FB9156" w14:textId="77777777" w:rsidTr="00180E90">
        <w:tc>
          <w:tcPr>
            <w:tcW w:w="1812" w:type="dxa"/>
          </w:tcPr>
          <w:p w14:paraId="05EA0413" w14:textId="13AF2554"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 xml:space="preserve">2. </w:t>
            </w:r>
          </w:p>
        </w:tc>
        <w:tc>
          <w:tcPr>
            <w:tcW w:w="1812" w:type="dxa"/>
          </w:tcPr>
          <w:p w14:paraId="7DAB0C37"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2600867B" w14:textId="013D5EC9"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Jana</w:t>
            </w:r>
          </w:p>
        </w:tc>
        <w:tc>
          <w:tcPr>
            <w:tcW w:w="1813" w:type="dxa"/>
          </w:tcPr>
          <w:p w14:paraId="7D33D0C1" w14:textId="4E2B54E1"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Černá</w:t>
            </w:r>
          </w:p>
        </w:tc>
        <w:tc>
          <w:tcPr>
            <w:tcW w:w="1813" w:type="dxa"/>
          </w:tcPr>
          <w:p w14:paraId="47DC8588"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ED6BAA3" w14:textId="77777777" w:rsidTr="00180E90">
        <w:tc>
          <w:tcPr>
            <w:tcW w:w="1812" w:type="dxa"/>
          </w:tcPr>
          <w:p w14:paraId="5B0395C3" w14:textId="20BED83D"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 xml:space="preserve">3. </w:t>
            </w:r>
          </w:p>
        </w:tc>
        <w:tc>
          <w:tcPr>
            <w:tcW w:w="1812" w:type="dxa"/>
          </w:tcPr>
          <w:p w14:paraId="33954E0E" w14:textId="48F8C1BB"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Mgr., Bc.</w:t>
            </w:r>
          </w:p>
        </w:tc>
        <w:tc>
          <w:tcPr>
            <w:tcW w:w="1812" w:type="dxa"/>
          </w:tcPr>
          <w:p w14:paraId="01E03E5D" w14:textId="23EA3428"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Zuzana</w:t>
            </w:r>
          </w:p>
        </w:tc>
        <w:tc>
          <w:tcPr>
            <w:tcW w:w="1813" w:type="dxa"/>
          </w:tcPr>
          <w:p w14:paraId="12C53002" w14:textId="2C31A21E"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Marková</w:t>
            </w:r>
          </w:p>
        </w:tc>
        <w:tc>
          <w:tcPr>
            <w:tcW w:w="1813" w:type="dxa"/>
          </w:tcPr>
          <w:p w14:paraId="31CF7560" w14:textId="0D5DBF16" w:rsidR="00180E90"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zástupkyně pro MŠ</w:t>
            </w:r>
          </w:p>
        </w:tc>
      </w:tr>
      <w:tr w:rsidR="00180E90" w:rsidRPr="006D2C7E" w14:paraId="3D543006" w14:textId="77777777" w:rsidTr="00180E90">
        <w:tc>
          <w:tcPr>
            <w:tcW w:w="1812" w:type="dxa"/>
          </w:tcPr>
          <w:p w14:paraId="0EC30C75" w14:textId="37ED4F67"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1812" w:type="dxa"/>
          </w:tcPr>
          <w:p w14:paraId="6BC1A71D" w14:textId="723E120D"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1812" w:type="dxa"/>
          </w:tcPr>
          <w:p w14:paraId="7F34EFBA" w14:textId="0569D085"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Lenka</w:t>
            </w:r>
          </w:p>
        </w:tc>
        <w:tc>
          <w:tcPr>
            <w:tcW w:w="1813" w:type="dxa"/>
          </w:tcPr>
          <w:p w14:paraId="2CDDBDDD" w14:textId="19F1ACA6"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Havlová</w:t>
            </w:r>
          </w:p>
        </w:tc>
        <w:tc>
          <w:tcPr>
            <w:tcW w:w="1813" w:type="dxa"/>
          </w:tcPr>
          <w:p w14:paraId="51C99489"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35E9C9F3" w14:textId="77777777" w:rsidTr="00180E90">
        <w:tc>
          <w:tcPr>
            <w:tcW w:w="1812" w:type="dxa"/>
          </w:tcPr>
          <w:p w14:paraId="61C3315E" w14:textId="2D507273"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1812" w:type="dxa"/>
          </w:tcPr>
          <w:p w14:paraId="1849BF2A" w14:textId="2A8718D7" w:rsidR="00180E90" w:rsidRPr="006D2C7E" w:rsidRDefault="00180E90" w:rsidP="006D2C7E">
            <w:pPr>
              <w:spacing w:line="360" w:lineRule="auto"/>
              <w:jc w:val="center"/>
              <w:rPr>
                <w:rFonts w:asciiTheme="majorHAnsi" w:hAnsiTheme="majorHAnsi" w:cstheme="majorHAnsi"/>
              </w:rPr>
            </w:pPr>
          </w:p>
        </w:tc>
        <w:tc>
          <w:tcPr>
            <w:tcW w:w="1812" w:type="dxa"/>
          </w:tcPr>
          <w:p w14:paraId="603763D4" w14:textId="21455E67"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Iveta</w:t>
            </w:r>
          </w:p>
        </w:tc>
        <w:tc>
          <w:tcPr>
            <w:tcW w:w="1813" w:type="dxa"/>
          </w:tcPr>
          <w:p w14:paraId="47FDB759" w14:textId="56B8CC63" w:rsidR="00180E90" w:rsidRPr="006D2C7E" w:rsidRDefault="00180E90"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Kándlová</w:t>
            </w:r>
            <w:proofErr w:type="spellEnd"/>
          </w:p>
        </w:tc>
        <w:tc>
          <w:tcPr>
            <w:tcW w:w="1813" w:type="dxa"/>
          </w:tcPr>
          <w:p w14:paraId="6B6FAA6B"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534F0AC9" w14:textId="77777777" w:rsidTr="00180E90">
        <w:tc>
          <w:tcPr>
            <w:tcW w:w="1812" w:type="dxa"/>
          </w:tcPr>
          <w:p w14:paraId="64F54B83" w14:textId="4B4FBF57"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6.</w:t>
            </w:r>
          </w:p>
        </w:tc>
        <w:tc>
          <w:tcPr>
            <w:tcW w:w="1812" w:type="dxa"/>
          </w:tcPr>
          <w:p w14:paraId="315ED16F"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1D9557EF" w14:textId="0006E9B1"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Vlastimila</w:t>
            </w:r>
          </w:p>
        </w:tc>
        <w:tc>
          <w:tcPr>
            <w:tcW w:w="1813" w:type="dxa"/>
          </w:tcPr>
          <w:p w14:paraId="055B1FAE" w14:textId="1D45AF92" w:rsidR="00180E90" w:rsidRPr="006D2C7E" w:rsidRDefault="00180E90"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Koišová</w:t>
            </w:r>
            <w:proofErr w:type="spellEnd"/>
          </w:p>
        </w:tc>
        <w:tc>
          <w:tcPr>
            <w:tcW w:w="1813" w:type="dxa"/>
          </w:tcPr>
          <w:p w14:paraId="13DAFE00"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5D5DA894" w14:textId="77777777" w:rsidTr="00180E90">
        <w:tc>
          <w:tcPr>
            <w:tcW w:w="1812" w:type="dxa"/>
          </w:tcPr>
          <w:p w14:paraId="1A5D911F" w14:textId="1BD62A7D"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7.</w:t>
            </w:r>
          </w:p>
        </w:tc>
        <w:tc>
          <w:tcPr>
            <w:tcW w:w="1812" w:type="dxa"/>
          </w:tcPr>
          <w:p w14:paraId="12950C69" w14:textId="26D42804"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7B09C9D2" w14:textId="61219F72"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Iveta</w:t>
            </w:r>
          </w:p>
        </w:tc>
        <w:tc>
          <w:tcPr>
            <w:tcW w:w="1813" w:type="dxa"/>
          </w:tcPr>
          <w:p w14:paraId="4190678A" w14:textId="45B281D5"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Koláčková</w:t>
            </w:r>
          </w:p>
        </w:tc>
        <w:tc>
          <w:tcPr>
            <w:tcW w:w="1813" w:type="dxa"/>
          </w:tcPr>
          <w:p w14:paraId="5BE0E27C"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18ACC1A4" w14:textId="77777777" w:rsidTr="00180E90">
        <w:tc>
          <w:tcPr>
            <w:tcW w:w="1812" w:type="dxa"/>
          </w:tcPr>
          <w:p w14:paraId="6D19276E" w14:textId="5F4623AC"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8.</w:t>
            </w:r>
          </w:p>
        </w:tc>
        <w:tc>
          <w:tcPr>
            <w:tcW w:w="1812" w:type="dxa"/>
          </w:tcPr>
          <w:p w14:paraId="790A95DA" w14:textId="0E453A1D"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1812" w:type="dxa"/>
          </w:tcPr>
          <w:p w14:paraId="2623C5CE" w14:textId="3A62E9E3"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Veronika</w:t>
            </w:r>
          </w:p>
        </w:tc>
        <w:tc>
          <w:tcPr>
            <w:tcW w:w="1813" w:type="dxa"/>
          </w:tcPr>
          <w:p w14:paraId="4568422F" w14:textId="69CE88E8" w:rsidR="00180E90" w:rsidRPr="006D2C7E" w:rsidRDefault="00180E90"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Kondelíková</w:t>
            </w:r>
            <w:proofErr w:type="spellEnd"/>
          </w:p>
        </w:tc>
        <w:tc>
          <w:tcPr>
            <w:tcW w:w="1813" w:type="dxa"/>
          </w:tcPr>
          <w:p w14:paraId="4BBFD074"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B360217" w14:textId="77777777" w:rsidTr="00180E90">
        <w:tc>
          <w:tcPr>
            <w:tcW w:w="1812" w:type="dxa"/>
          </w:tcPr>
          <w:p w14:paraId="368D7FB4" w14:textId="1522E540"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9.</w:t>
            </w:r>
          </w:p>
        </w:tc>
        <w:tc>
          <w:tcPr>
            <w:tcW w:w="1812" w:type="dxa"/>
          </w:tcPr>
          <w:p w14:paraId="6D68EF09"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6DA71385" w14:textId="011C00E1"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Ivana</w:t>
            </w:r>
          </w:p>
        </w:tc>
        <w:tc>
          <w:tcPr>
            <w:tcW w:w="1813" w:type="dxa"/>
          </w:tcPr>
          <w:p w14:paraId="3DA4BAD8" w14:textId="78B2E4C6"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Marková</w:t>
            </w:r>
          </w:p>
        </w:tc>
        <w:tc>
          <w:tcPr>
            <w:tcW w:w="1813" w:type="dxa"/>
          </w:tcPr>
          <w:p w14:paraId="73A0CF1A"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AF492ED" w14:textId="77777777" w:rsidTr="00180E90">
        <w:tc>
          <w:tcPr>
            <w:tcW w:w="1812" w:type="dxa"/>
          </w:tcPr>
          <w:p w14:paraId="61FB310D" w14:textId="0FFF262F"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10.</w:t>
            </w:r>
          </w:p>
        </w:tc>
        <w:tc>
          <w:tcPr>
            <w:tcW w:w="1812" w:type="dxa"/>
          </w:tcPr>
          <w:p w14:paraId="7C95B3EF" w14:textId="0F3662A2" w:rsidR="00180E90"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1624CD77" w14:textId="7498EA7C" w:rsidR="00180E90"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Tereza</w:t>
            </w:r>
          </w:p>
        </w:tc>
        <w:tc>
          <w:tcPr>
            <w:tcW w:w="1813" w:type="dxa"/>
          </w:tcPr>
          <w:p w14:paraId="1CEB089A" w14:textId="4004847B" w:rsidR="00180E90"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Prokešová</w:t>
            </w:r>
          </w:p>
        </w:tc>
        <w:tc>
          <w:tcPr>
            <w:tcW w:w="1813" w:type="dxa"/>
          </w:tcPr>
          <w:p w14:paraId="7FB5C286"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A9E3EEE" w14:textId="77777777" w:rsidTr="00180E90">
        <w:tc>
          <w:tcPr>
            <w:tcW w:w="1812" w:type="dxa"/>
          </w:tcPr>
          <w:p w14:paraId="13B57EDE" w14:textId="27883909"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t>11.</w:t>
            </w:r>
          </w:p>
        </w:tc>
        <w:tc>
          <w:tcPr>
            <w:tcW w:w="1812" w:type="dxa"/>
          </w:tcPr>
          <w:p w14:paraId="34D0CC5D"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493CCABA" w14:textId="61FC05CF"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Zuzana</w:t>
            </w:r>
          </w:p>
        </w:tc>
        <w:tc>
          <w:tcPr>
            <w:tcW w:w="1813" w:type="dxa"/>
          </w:tcPr>
          <w:p w14:paraId="3C3A0B3A" w14:textId="22DEFD7E" w:rsidR="00180E90" w:rsidRPr="006D2C7E" w:rsidRDefault="00E62B74"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Brchaňová</w:t>
            </w:r>
            <w:proofErr w:type="spellEnd"/>
          </w:p>
        </w:tc>
        <w:tc>
          <w:tcPr>
            <w:tcW w:w="1813" w:type="dxa"/>
          </w:tcPr>
          <w:p w14:paraId="19CD78C1"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05D89501" w14:textId="77777777" w:rsidTr="00180E90">
        <w:tc>
          <w:tcPr>
            <w:tcW w:w="1812" w:type="dxa"/>
          </w:tcPr>
          <w:p w14:paraId="23E120DB" w14:textId="4CF2DBF5" w:rsidR="00180E90" w:rsidRPr="006D2C7E" w:rsidRDefault="00180E90"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12.</w:t>
            </w:r>
          </w:p>
        </w:tc>
        <w:tc>
          <w:tcPr>
            <w:tcW w:w="1812" w:type="dxa"/>
          </w:tcPr>
          <w:p w14:paraId="0EB636B9" w14:textId="720CF321"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Bc.</w:t>
            </w:r>
          </w:p>
        </w:tc>
        <w:tc>
          <w:tcPr>
            <w:tcW w:w="1812" w:type="dxa"/>
          </w:tcPr>
          <w:p w14:paraId="7F5DFD6B" w14:textId="5120D2D0"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Martina</w:t>
            </w:r>
          </w:p>
        </w:tc>
        <w:tc>
          <w:tcPr>
            <w:tcW w:w="1813" w:type="dxa"/>
          </w:tcPr>
          <w:p w14:paraId="53CFE423" w14:textId="40F4A2BD"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Žižková</w:t>
            </w:r>
          </w:p>
        </w:tc>
        <w:tc>
          <w:tcPr>
            <w:tcW w:w="1813" w:type="dxa"/>
          </w:tcPr>
          <w:p w14:paraId="696FECB4"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13870AAA" w14:textId="77777777" w:rsidTr="00180E90">
        <w:tc>
          <w:tcPr>
            <w:tcW w:w="1812" w:type="dxa"/>
          </w:tcPr>
          <w:p w14:paraId="60D8F225" w14:textId="17EBDCB8"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13.</w:t>
            </w:r>
          </w:p>
        </w:tc>
        <w:tc>
          <w:tcPr>
            <w:tcW w:w="1812" w:type="dxa"/>
          </w:tcPr>
          <w:p w14:paraId="7DCE6AC7"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72E33F5D" w14:textId="770CD888"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Marie</w:t>
            </w:r>
          </w:p>
        </w:tc>
        <w:tc>
          <w:tcPr>
            <w:tcW w:w="1813" w:type="dxa"/>
          </w:tcPr>
          <w:p w14:paraId="1302C25B" w14:textId="5A4D9ACD"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Trousilová</w:t>
            </w:r>
          </w:p>
        </w:tc>
        <w:tc>
          <w:tcPr>
            <w:tcW w:w="1813" w:type="dxa"/>
          </w:tcPr>
          <w:p w14:paraId="6BE6E25D"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6C4C5357" w14:textId="77777777" w:rsidTr="00180E90">
        <w:tc>
          <w:tcPr>
            <w:tcW w:w="1812" w:type="dxa"/>
          </w:tcPr>
          <w:p w14:paraId="3EB0DF6B" w14:textId="3385D943"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14.</w:t>
            </w:r>
          </w:p>
        </w:tc>
        <w:tc>
          <w:tcPr>
            <w:tcW w:w="1812" w:type="dxa"/>
          </w:tcPr>
          <w:p w14:paraId="2277E689" w14:textId="77777777" w:rsidR="00180E90" w:rsidRPr="006D2C7E" w:rsidRDefault="00180E90" w:rsidP="006D2C7E">
            <w:pPr>
              <w:spacing w:line="360" w:lineRule="auto"/>
              <w:jc w:val="center"/>
              <w:rPr>
                <w:rFonts w:asciiTheme="majorHAnsi" w:hAnsiTheme="majorHAnsi" w:cstheme="majorHAnsi"/>
              </w:rPr>
            </w:pPr>
          </w:p>
        </w:tc>
        <w:tc>
          <w:tcPr>
            <w:tcW w:w="1812" w:type="dxa"/>
          </w:tcPr>
          <w:p w14:paraId="6CD3E75D" w14:textId="45C225DB"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An</w:t>
            </w:r>
            <w:r w:rsidR="00A0570A" w:rsidRPr="006D2C7E">
              <w:rPr>
                <w:rFonts w:asciiTheme="majorHAnsi" w:hAnsiTheme="majorHAnsi" w:cstheme="majorHAnsi"/>
              </w:rPr>
              <w:t>eta</w:t>
            </w:r>
          </w:p>
        </w:tc>
        <w:tc>
          <w:tcPr>
            <w:tcW w:w="1813" w:type="dxa"/>
          </w:tcPr>
          <w:p w14:paraId="185FD393" w14:textId="5041736A"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Svobodová</w:t>
            </w:r>
          </w:p>
        </w:tc>
        <w:tc>
          <w:tcPr>
            <w:tcW w:w="1813" w:type="dxa"/>
          </w:tcPr>
          <w:p w14:paraId="2F445A63"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02C1EEED" w14:textId="77777777" w:rsidTr="00180E90">
        <w:tc>
          <w:tcPr>
            <w:tcW w:w="1812" w:type="dxa"/>
          </w:tcPr>
          <w:p w14:paraId="47262678" w14:textId="748B37C7"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15.</w:t>
            </w:r>
          </w:p>
        </w:tc>
        <w:tc>
          <w:tcPr>
            <w:tcW w:w="1812" w:type="dxa"/>
          </w:tcPr>
          <w:p w14:paraId="1D9E98CC" w14:textId="20BF92EB"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8587D5C" w14:textId="432F5309"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Magdalena</w:t>
            </w:r>
          </w:p>
        </w:tc>
        <w:tc>
          <w:tcPr>
            <w:tcW w:w="1813" w:type="dxa"/>
          </w:tcPr>
          <w:p w14:paraId="25CE158E" w14:textId="5CF9AF8D"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Třísková</w:t>
            </w:r>
          </w:p>
        </w:tc>
        <w:tc>
          <w:tcPr>
            <w:tcW w:w="1813" w:type="dxa"/>
          </w:tcPr>
          <w:p w14:paraId="6E1DA7F9" w14:textId="77777777" w:rsidR="00180E90" w:rsidRPr="006D2C7E" w:rsidRDefault="00180E90" w:rsidP="006D2C7E">
            <w:pPr>
              <w:spacing w:line="360" w:lineRule="auto"/>
              <w:jc w:val="center"/>
              <w:rPr>
                <w:rFonts w:asciiTheme="majorHAnsi" w:hAnsiTheme="majorHAnsi" w:cstheme="majorHAnsi"/>
              </w:rPr>
            </w:pPr>
          </w:p>
        </w:tc>
      </w:tr>
      <w:tr w:rsidR="00180E90" w:rsidRPr="006D2C7E" w14:paraId="792DC2A5" w14:textId="77777777" w:rsidTr="00180E90">
        <w:tc>
          <w:tcPr>
            <w:tcW w:w="1812" w:type="dxa"/>
          </w:tcPr>
          <w:p w14:paraId="64F7AA20" w14:textId="0B3E9AA8" w:rsidR="00180E90" w:rsidRPr="006D2C7E" w:rsidRDefault="00A31E5C" w:rsidP="006D2C7E">
            <w:pPr>
              <w:spacing w:line="360" w:lineRule="auto"/>
              <w:jc w:val="center"/>
              <w:rPr>
                <w:rFonts w:asciiTheme="majorHAnsi" w:hAnsiTheme="majorHAnsi" w:cstheme="majorHAnsi"/>
              </w:rPr>
            </w:pPr>
            <w:r w:rsidRPr="006D2C7E">
              <w:rPr>
                <w:rFonts w:asciiTheme="majorHAnsi" w:hAnsiTheme="majorHAnsi" w:cstheme="majorHAnsi"/>
              </w:rPr>
              <w:t>16.</w:t>
            </w:r>
          </w:p>
        </w:tc>
        <w:tc>
          <w:tcPr>
            <w:tcW w:w="1812" w:type="dxa"/>
          </w:tcPr>
          <w:p w14:paraId="0C467807" w14:textId="786ED180" w:rsidR="00180E90" w:rsidRPr="006D2C7E" w:rsidRDefault="00595F11" w:rsidP="006D2C7E">
            <w:pPr>
              <w:spacing w:line="360" w:lineRule="auto"/>
              <w:jc w:val="center"/>
              <w:rPr>
                <w:rFonts w:asciiTheme="majorHAnsi" w:hAnsiTheme="majorHAnsi" w:cstheme="majorHAnsi"/>
              </w:rPr>
            </w:pPr>
            <w:r w:rsidRPr="006D2C7E">
              <w:rPr>
                <w:rFonts w:asciiTheme="majorHAnsi" w:hAnsiTheme="majorHAnsi" w:cstheme="majorHAnsi"/>
              </w:rPr>
              <w:t>Mgr.</w:t>
            </w:r>
            <w:r w:rsidR="00E62B74" w:rsidRPr="006D2C7E">
              <w:rPr>
                <w:rFonts w:asciiTheme="majorHAnsi" w:hAnsiTheme="majorHAnsi" w:cstheme="majorHAnsi"/>
              </w:rPr>
              <w:t>, Bc.</w:t>
            </w:r>
          </w:p>
        </w:tc>
        <w:tc>
          <w:tcPr>
            <w:tcW w:w="1812" w:type="dxa"/>
          </w:tcPr>
          <w:p w14:paraId="06776C54" w14:textId="40536E31"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Kamila</w:t>
            </w:r>
          </w:p>
        </w:tc>
        <w:tc>
          <w:tcPr>
            <w:tcW w:w="1813" w:type="dxa"/>
          </w:tcPr>
          <w:p w14:paraId="2E838671" w14:textId="071F453F" w:rsidR="00180E90"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Doležalová</w:t>
            </w:r>
          </w:p>
        </w:tc>
        <w:tc>
          <w:tcPr>
            <w:tcW w:w="1813" w:type="dxa"/>
          </w:tcPr>
          <w:p w14:paraId="06C9722C" w14:textId="77777777" w:rsidR="00180E90" w:rsidRPr="006D2C7E" w:rsidRDefault="00180E90" w:rsidP="006D2C7E">
            <w:pPr>
              <w:spacing w:line="360" w:lineRule="auto"/>
              <w:jc w:val="center"/>
              <w:rPr>
                <w:rFonts w:asciiTheme="majorHAnsi" w:hAnsiTheme="majorHAnsi" w:cstheme="majorHAnsi"/>
              </w:rPr>
            </w:pPr>
          </w:p>
        </w:tc>
      </w:tr>
      <w:tr w:rsidR="00E62B74" w:rsidRPr="006D2C7E" w14:paraId="0E38CE59" w14:textId="77777777" w:rsidTr="00180E90">
        <w:tc>
          <w:tcPr>
            <w:tcW w:w="1812" w:type="dxa"/>
          </w:tcPr>
          <w:p w14:paraId="0C123C6A" w14:textId="3450D52B" w:rsidR="00E62B74"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17.</w:t>
            </w:r>
          </w:p>
        </w:tc>
        <w:tc>
          <w:tcPr>
            <w:tcW w:w="1812" w:type="dxa"/>
          </w:tcPr>
          <w:p w14:paraId="32A46AE7" w14:textId="79F25CEC" w:rsidR="00E62B74"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Mgr.</w:t>
            </w:r>
          </w:p>
        </w:tc>
        <w:tc>
          <w:tcPr>
            <w:tcW w:w="1812" w:type="dxa"/>
          </w:tcPr>
          <w:p w14:paraId="68A5E2D4" w14:textId="7C8FD971" w:rsidR="00E62B74"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Dita</w:t>
            </w:r>
          </w:p>
        </w:tc>
        <w:tc>
          <w:tcPr>
            <w:tcW w:w="1813" w:type="dxa"/>
          </w:tcPr>
          <w:p w14:paraId="3EFBC0B9" w14:textId="4F265175" w:rsidR="00E62B74"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Bílá</w:t>
            </w:r>
          </w:p>
        </w:tc>
        <w:tc>
          <w:tcPr>
            <w:tcW w:w="1813" w:type="dxa"/>
          </w:tcPr>
          <w:p w14:paraId="5B1D4DA6" w14:textId="77777777" w:rsidR="00E62B74" w:rsidRPr="006D2C7E" w:rsidRDefault="00E62B74" w:rsidP="006D2C7E">
            <w:pPr>
              <w:spacing w:line="360" w:lineRule="auto"/>
              <w:jc w:val="center"/>
              <w:rPr>
                <w:rFonts w:asciiTheme="majorHAnsi" w:hAnsiTheme="majorHAnsi" w:cstheme="majorHAnsi"/>
              </w:rPr>
            </w:pPr>
          </w:p>
        </w:tc>
      </w:tr>
      <w:tr w:rsidR="00E62B74" w:rsidRPr="006D2C7E" w14:paraId="707EAE4F" w14:textId="77777777" w:rsidTr="00180E90">
        <w:tc>
          <w:tcPr>
            <w:tcW w:w="1812" w:type="dxa"/>
          </w:tcPr>
          <w:p w14:paraId="37F5D15D" w14:textId="46F20519" w:rsidR="00E62B74" w:rsidRPr="006D2C7E" w:rsidRDefault="00E62B74" w:rsidP="006D2C7E">
            <w:pPr>
              <w:spacing w:line="360" w:lineRule="auto"/>
              <w:jc w:val="center"/>
              <w:rPr>
                <w:rFonts w:asciiTheme="majorHAnsi" w:hAnsiTheme="majorHAnsi" w:cstheme="majorHAnsi"/>
              </w:rPr>
            </w:pPr>
            <w:r w:rsidRPr="006D2C7E">
              <w:rPr>
                <w:rFonts w:asciiTheme="majorHAnsi" w:hAnsiTheme="majorHAnsi" w:cstheme="majorHAnsi"/>
              </w:rPr>
              <w:t>18.</w:t>
            </w:r>
          </w:p>
        </w:tc>
        <w:tc>
          <w:tcPr>
            <w:tcW w:w="1812" w:type="dxa"/>
          </w:tcPr>
          <w:p w14:paraId="6C6DA158" w14:textId="77777777" w:rsidR="00E62B74" w:rsidRPr="006D2C7E" w:rsidRDefault="00E62B74" w:rsidP="006D2C7E">
            <w:pPr>
              <w:spacing w:line="360" w:lineRule="auto"/>
              <w:jc w:val="center"/>
              <w:rPr>
                <w:rFonts w:asciiTheme="majorHAnsi" w:hAnsiTheme="majorHAnsi" w:cstheme="majorHAnsi"/>
              </w:rPr>
            </w:pPr>
          </w:p>
        </w:tc>
        <w:tc>
          <w:tcPr>
            <w:tcW w:w="1812" w:type="dxa"/>
          </w:tcPr>
          <w:p w14:paraId="44D38E87" w14:textId="6200D354" w:rsidR="00E62B74" w:rsidRPr="006D2C7E" w:rsidRDefault="003675EE" w:rsidP="006D2C7E">
            <w:pPr>
              <w:spacing w:line="360" w:lineRule="auto"/>
              <w:jc w:val="center"/>
              <w:rPr>
                <w:rFonts w:asciiTheme="majorHAnsi" w:hAnsiTheme="majorHAnsi" w:cstheme="majorHAnsi"/>
              </w:rPr>
            </w:pPr>
            <w:r w:rsidRPr="006D2C7E">
              <w:rPr>
                <w:rFonts w:asciiTheme="majorHAnsi" w:hAnsiTheme="majorHAnsi" w:cstheme="majorHAnsi"/>
              </w:rPr>
              <w:t>Helena</w:t>
            </w:r>
          </w:p>
        </w:tc>
        <w:tc>
          <w:tcPr>
            <w:tcW w:w="1813" w:type="dxa"/>
          </w:tcPr>
          <w:p w14:paraId="030F97B4" w14:textId="3775B7EF" w:rsidR="00E62B74" w:rsidRPr="006D2C7E" w:rsidRDefault="003675EE"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Kuboušková</w:t>
            </w:r>
            <w:proofErr w:type="spellEnd"/>
          </w:p>
        </w:tc>
        <w:tc>
          <w:tcPr>
            <w:tcW w:w="1813" w:type="dxa"/>
          </w:tcPr>
          <w:p w14:paraId="083B92E2" w14:textId="77777777" w:rsidR="00E62B74" w:rsidRPr="006D2C7E" w:rsidRDefault="00E62B74" w:rsidP="006D2C7E">
            <w:pPr>
              <w:spacing w:line="360" w:lineRule="auto"/>
              <w:jc w:val="center"/>
              <w:rPr>
                <w:rFonts w:asciiTheme="majorHAnsi" w:hAnsiTheme="majorHAnsi" w:cstheme="majorHAnsi"/>
              </w:rPr>
            </w:pPr>
          </w:p>
        </w:tc>
      </w:tr>
    </w:tbl>
    <w:p w14:paraId="25410862" w14:textId="4AEB4D66" w:rsidR="000A16AF" w:rsidRPr="006D2C7E" w:rsidRDefault="000A16AF" w:rsidP="006D2C7E">
      <w:pPr>
        <w:spacing w:line="360" w:lineRule="auto"/>
        <w:rPr>
          <w:rFonts w:asciiTheme="majorHAnsi" w:hAnsiTheme="majorHAnsi" w:cstheme="majorHAnsi"/>
        </w:rPr>
      </w:pPr>
    </w:p>
    <w:p w14:paraId="5F507435" w14:textId="77777777" w:rsidR="00484908" w:rsidRPr="006D2C7E" w:rsidRDefault="00484908" w:rsidP="006D2C7E">
      <w:pPr>
        <w:spacing w:line="360" w:lineRule="auto"/>
        <w:rPr>
          <w:rFonts w:asciiTheme="majorHAnsi" w:hAnsiTheme="majorHAnsi" w:cstheme="majorHAnsi"/>
        </w:rPr>
      </w:pPr>
    </w:p>
    <w:p w14:paraId="3E2E587E" w14:textId="2F71B718" w:rsidR="002323F4" w:rsidRPr="006D2C7E" w:rsidRDefault="002323F4" w:rsidP="006D2C7E">
      <w:pPr>
        <w:spacing w:line="360" w:lineRule="auto"/>
        <w:jc w:val="center"/>
        <w:rPr>
          <w:rFonts w:asciiTheme="majorHAnsi" w:hAnsiTheme="majorHAnsi" w:cstheme="majorHAnsi"/>
          <w:b/>
          <w:bCs/>
        </w:rPr>
      </w:pPr>
      <w:r w:rsidRPr="006D2C7E">
        <w:rPr>
          <w:rFonts w:asciiTheme="majorHAnsi" w:hAnsiTheme="majorHAnsi" w:cstheme="majorHAnsi"/>
          <w:b/>
          <w:bCs/>
        </w:rPr>
        <w:t>Personální obsazení ve školním roce 202</w:t>
      </w:r>
      <w:r w:rsidR="004B3939" w:rsidRPr="006D2C7E">
        <w:rPr>
          <w:rFonts w:asciiTheme="majorHAnsi" w:hAnsiTheme="majorHAnsi" w:cstheme="majorHAnsi"/>
          <w:b/>
          <w:bCs/>
        </w:rPr>
        <w:t>4</w:t>
      </w:r>
      <w:r w:rsidRPr="006D2C7E">
        <w:rPr>
          <w:rFonts w:asciiTheme="majorHAnsi" w:hAnsiTheme="majorHAnsi" w:cstheme="majorHAnsi"/>
          <w:b/>
          <w:bCs/>
        </w:rPr>
        <w:t>/202</w:t>
      </w:r>
      <w:r w:rsidR="004B3939" w:rsidRPr="006D2C7E">
        <w:rPr>
          <w:rFonts w:asciiTheme="majorHAnsi" w:hAnsiTheme="majorHAnsi" w:cstheme="majorHAnsi"/>
          <w:b/>
          <w:bCs/>
        </w:rPr>
        <w:t>5</w:t>
      </w:r>
      <w:r w:rsidRPr="006D2C7E">
        <w:rPr>
          <w:rFonts w:asciiTheme="majorHAnsi" w:hAnsiTheme="majorHAnsi" w:cstheme="majorHAnsi"/>
          <w:b/>
          <w:bCs/>
        </w:rPr>
        <w:t>, provozní zaměstnanci</w:t>
      </w:r>
    </w:p>
    <w:p w14:paraId="3AB6AE66" w14:textId="0D4D5E98" w:rsidR="002323F4" w:rsidRPr="006D2C7E" w:rsidRDefault="002323F4" w:rsidP="006D2C7E">
      <w:pPr>
        <w:spacing w:line="360" w:lineRule="auto"/>
        <w:jc w:val="center"/>
        <w:rPr>
          <w:rFonts w:asciiTheme="majorHAnsi" w:hAnsiTheme="majorHAnsi" w:cstheme="majorHAnsi"/>
          <w:b/>
          <w:bCs/>
        </w:rPr>
      </w:pPr>
    </w:p>
    <w:tbl>
      <w:tblPr>
        <w:tblStyle w:val="Mkatabulky"/>
        <w:tblW w:w="0" w:type="auto"/>
        <w:tblLook w:val="04A0" w:firstRow="1" w:lastRow="0" w:firstColumn="1" w:lastColumn="0" w:noHBand="0" w:noVBand="1"/>
      </w:tblPr>
      <w:tblGrid>
        <w:gridCol w:w="1812"/>
        <w:gridCol w:w="1812"/>
        <w:gridCol w:w="1812"/>
        <w:gridCol w:w="1813"/>
        <w:gridCol w:w="1813"/>
      </w:tblGrid>
      <w:tr w:rsidR="00282C06" w:rsidRPr="006D2C7E" w14:paraId="0334EC4F" w14:textId="77777777" w:rsidTr="00282C06">
        <w:tc>
          <w:tcPr>
            <w:tcW w:w="1812" w:type="dxa"/>
            <w:shd w:val="clear" w:color="auto" w:fill="57FFDF"/>
          </w:tcPr>
          <w:p w14:paraId="33D55C7E" w14:textId="77777777" w:rsidR="00282C06" w:rsidRPr="006D2C7E" w:rsidRDefault="00282C06" w:rsidP="006D2C7E">
            <w:pPr>
              <w:spacing w:line="360" w:lineRule="auto"/>
              <w:jc w:val="center"/>
              <w:rPr>
                <w:rFonts w:asciiTheme="majorHAnsi" w:hAnsiTheme="majorHAnsi" w:cstheme="majorHAnsi"/>
              </w:rPr>
            </w:pPr>
          </w:p>
        </w:tc>
        <w:tc>
          <w:tcPr>
            <w:tcW w:w="1812" w:type="dxa"/>
            <w:shd w:val="clear" w:color="auto" w:fill="57FFDF"/>
          </w:tcPr>
          <w:p w14:paraId="1B4A1435" w14:textId="77777777" w:rsidR="00282C06" w:rsidRPr="006D2C7E" w:rsidRDefault="00282C06" w:rsidP="006D2C7E">
            <w:pPr>
              <w:spacing w:line="360" w:lineRule="auto"/>
              <w:jc w:val="center"/>
              <w:rPr>
                <w:rFonts w:asciiTheme="majorHAnsi" w:hAnsiTheme="majorHAnsi" w:cstheme="majorHAnsi"/>
              </w:rPr>
            </w:pPr>
          </w:p>
        </w:tc>
        <w:tc>
          <w:tcPr>
            <w:tcW w:w="1812" w:type="dxa"/>
            <w:shd w:val="clear" w:color="auto" w:fill="57FFDF"/>
          </w:tcPr>
          <w:p w14:paraId="03F60535" w14:textId="77777777" w:rsidR="00282C06" w:rsidRPr="006D2C7E" w:rsidRDefault="00282C06" w:rsidP="006D2C7E">
            <w:pPr>
              <w:spacing w:line="360" w:lineRule="auto"/>
              <w:jc w:val="center"/>
              <w:rPr>
                <w:rFonts w:asciiTheme="majorHAnsi" w:hAnsiTheme="majorHAnsi" w:cstheme="majorHAnsi"/>
              </w:rPr>
            </w:pPr>
          </w:p>
        </w:tc>
        <w:tc>
          <w:tcPr>
            <w:tcW w:w="1813" w:type="dxa"/>
            <w:shd w:val="clear" w:color="auto" w:fill="57FFDF"/>
          </w:tcPr>
          <w:p w14:paraId="10326E77" w14:textId="77777777" w:rsidR="00282C06" w:rsidRPr="006D2C7E" w:rsidRDefault="00282C06" w:rsidP="006D2C7E">
            <w:pPr>
              <w:spacing w:line="360" w:lineRule="auto"/>
              <w:jc w:val="center"/>
              <w:rPr>
                <w:rFonts w:asciiTheme="majorHAnsi" w:hAnsiTheme="majorHAnsi" w:cstheme="majorHAnsi"/>
              </w:rPr>
            </w:pPr>
          </w:p>
        </w:tc>
        <w:tc>
          <w:tcPr>
            <w:tcW w:w="1813" w:type="dxa"/>
            <w:shd w:val="clear" w:color="auto" w:fill="57FFDF"/>
          </w:tcPr>
          <w:p w14:paraId="79C48526" w14:textId="77777777" w:rsidR="00282C06" w:rsidRPr="006D2C7E" w:rsidRDefault="00282C06" w:rsidP="006D2C7E">
            <w:pPr>
              <w:spacing w:line="360" w:lineRule="auto"/>
              <w:jc w:val="center"/>
              <w:rPr>
                <w:rFonts w:asciiTheme="majorHAnsi" w:hAnsiTheme="majorHAnsi" w:cstheme="majorHAnsi"/>
              </w:rPr>
            </w:pPr>
          </w:p>
        </w:tc>
      </w:tr>
      <w:tr w:rsidR="00282C06" w:rsidRPr="006D2C7E" w14:paraId="7D7392C2" w14:textId="77777777" w:rsidTr="00282C06">
        <w:tc>
          <w:tcPr>
            <w:tcW w:w="1812" w:type="dxa"/>
          </w:tcPr>
          <w:p w14:paraId="205A3C96" w14:textId="481AA654" w:rsidR="00282C06" w:rsidRPr="006D2C7E" w:rsidRDefault="00282C06"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1812" w:type="dxa"/>
          </w:tcPr>
          <w:p w14:paraId="40D30E93" w14:textId="507EB1CE"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Ing.</w:t>
            </w:r>
          </w:p>
        </w:tc>
        <w:tc>
          <w:tcPr>
            <w:tcW w:w="1812" w:type="dxa"/>
          </w:tcPr>
          <w:p w14:paraId="7BE30433" w14:textId="51C701D7"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1813" w:type="dxa"/>
          </w:tcPr>
          <w:p w14:paraId="4F2520D2" w14:textId="7A214D48"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Zasadilová</w:t>
            </w:r>
          </w:p>
        </w:tc>
        <w:tc>
          <w:tcPr>
            <w:tcW w:w="1813" w:type="dxa"/>
          </w:tcPr>
          <w:p w14:paraId="5E6901B6" w14:textId="09CED1AD"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účetní</w:t>
            </w:r>
          </w:p>
        </w:tc>
      </w:tr>
      <w:tr w:rsidR="00282C06" w:rsidRPr="006D2C7E" w14:paraId="5821907C" w14:textId="77777777" w:rsidTr="00282C06">
        <w:tc>
          <w:tcPr>
            <w:tcW w:w="1812" w:type="dxa"/>
          </w:tcPr>
          <w:p w14:paraId="55D20F0A" w14:textId="09B276B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2.</w:t>
            </w:r>
          </w:p>
        </w:tc>
        <w:tc>
          <w:tcPr>
            <w:tcW w:w="1812" w:type="dxa"/>
          </w:tcPr>
          <w:p w14:paraId="7697E87E" w14:textId="1ACF75F6" w:rsidR="00282C06" w:rsidRPr="006D2C7E" w:rsidRDefault="00282C06" w:rsidP="006D2C7E">
            <w:pPr>
              <w:spacing w:line="360" w:lineRule="auto"/>
              <w:jc w:val="center"/>
              <w:rPr>
                <w:rFonts w:asciiTheme="majorHAnsi" w:hAnsiTheme="majorHAnsi" w:cstheme="majorHAnsi"/>
              </w:rPr>
            </w:pPr>
          </w:p>
        </w:tc>
        <w:tc>
          <w:tcPr>
            <w:tcW w:w="1812" w:type="dxa"/>
          </w:tcPr>
          <w:p w14:paraId="3CBF1F43" w14:textId="7D10EB7D"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1813" w:type="dxa"/>
          </w:tcPr>
          <w:p w14:paraId="0B1F1FFD" w14:textId="13F99F1C" w:rsidR="00282C06" w:rsidRPr="006D2C7E" w:rsidRDefault="004B3939"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Ciglbauerová</w:t>
            </w:r>
            <w:proofErr w:type="spellEnd"/>
          </w:p>
        </w:tc>
        <w:tc>
          <w:tcPr>
            <w:tcW w:w="1813" w:type="dxa"/>
          </w:tcPr>
          <w:p w14:paraId="441AEDCC" w14:textId="4C08F4C4"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účetní</w:t>
            </w:r>
          </w:p>
        </w:tc>
      </w:tr>
      <w:tr w:rsidR="00282C06" w:rsidRPr="006D2C7E" w14:paraId="43D90BC3" w14:textId="77777777" w:rsidTr="00282C06">
        <w:tc>
          <w:tcPr>
            <w:tcW w:w="1812" w:type="dxa"/>
          </w:tcPr>
          <w:p w14:paraId="1AB0DC09" w14:textId="1C3FBB8E"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3.</w:t>
            </w:r>
          </w:p>
        </w:tc>
        <w:tc>
          <w:tcPr>
            <w:tcW w:w="1812" w:type="dxa"/>
          </w:tcPr>
          <w:p w14:paraId="0DF609D5"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32E3EB93" w14:textId="044DFAA7"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Petra</w:t>
            </w:r>
          </w:p>
        </w:tc>
        <w:tc>
          <w:tcPr>
            <w:tcW w:w="1813" w:type="dxa"/>
          </w:tcPr>
          <w:p w14:paraId="6CD12CE8" w14:textId="7085835D"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Lechnerová</w:t>
            </w:r>
          </w:p>
        </w:tc>
        <w:tc>
          <w:tcPr>
            <w:tcW w:w="1813" w:type="dxa"/>
          </w:tcPr>
          <w:p w14:paraId="2FB4BD90" w14:textId="25F3DD29"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mzdová účetní</w:t>
            </w:r>
          </w:p>
        </w:tc>
      </w:tr>
      <w:tr w:rsidR="00282C06" w:rsidRPr="006D2C7E" w14:paraId="27599DAC" w14:textId="77777777" w:rsidTr="00282C06">
        <w:tc>
          <w:tcPr>
            <w:tcW w:w="1812" w:type="dxa"/>
          </w:tcPr>
          <w:p w14:paraId="78A5187F" w14:textId="7BDACF2C"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1812" w:type="dxa"/>
          </w:tcPr>
          <w:p w14:paraId="70A9A61D" w14:textId="45464C6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Ing.</w:t>
            </w:r>
          </w:p>
        </w:tc>
        <w:tc>
          <w:tcPr>
            <w:tcW w:w="1812" w:type="dxa"/>
          </w:tcPr>
          <w:p w14:paraId="3756889E" w14:textId="354B1BC6"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1813" w:type="dxa"/>
          </w:tcPr>
          <w:p w14:paraId="0DC3E666" w14:textId="13218600" w:rsidR="00282C06" w:rsidRPr="006D2C7E" w:rsidRDefault="000A16AF"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Védlová</w:t>
            </w:r>
            <w:proofErr w:type="spellEnd"/>
          </w:p>
        </w:tc>
        <w:tc>
          <w:tcPr>
            <w:tcW w:w="1813" w:type="dxa"/>
          </w:tcPr>
          <w:p w14:paraId="2F6A9818" w14:textId="2AF77FA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hospodářka, sekretářka</w:t>
            </w:r>
          </w:p>
        </w:tc>
      </w:tr>
      <w:tr w:rsidR="00282C06" w:rsidRPr="006D2C7E" w14:paraId="3C82C5A5" w14:textId="77777777" w:rsidTr="00282C06">
        <w:tc>
          <w:tcPr>
            <w:tcW w:w="1812" w:type="dxa"/>
          </w:tcPr>
          <w:p w14:paraId="340297DE" w14:textId="78117663"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1812" w:type="dxa"/>
          </w:tcPr>
          <w:p w14:paraId="6288E4F5"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38C46585" w14:textId="70A72B30"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Vladimír</w:t>
            </w:r>
          </w:p>
        </w:tc>
        <w:tc>
          <w:tcPr>
            <w:tcW w:w="1813" w:type="dxa"/>
          </w:tcPr>
          <w:p w14:paraId="617762FA" w14:textId="5793D3A2"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Hruša</w:t>
            </w:r>
          </w:p>
        </w:tc>
        <w:tc>
          <w:tcPr>
            <w:tcW w:w="1813" w:type="dxa"/>
          </w:tcPr>
          <w:p w14:paraId="3C1CEB7C" w14:textId="52DD507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školník</w:t>
            </w:r>
          </w:p>
        </w:tc>
      </w:tr>
      <w:tr w:rsidR="00282C06" w:rsidRPr="006D2C7E" w14:paraId="573252A0" w14:textId="77777777" w:rsidTr="00282C06">
        <w:tc>
          <w:tcPr>
            <w:tcW w:w="1812" w:type="dxa"/>
          </w:tcPr>
          <w:p w14:paraId="7FE51D5C" w14:textId="55E10B67"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6.</w:t>
            </w:r>
          </w:p>
        </w:tc>
        <w:tc>
          <w:tcPr>
            <w:tcW w:w="1812" w:type="dxa"/>
          </w:tcPr>
          <w:p w14:paraId="13A44B22"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20E322CE" w14:textId="2A298DBB"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Michal</w:t>
            </w:r>
          </w:p>
        </w:tc>
        <w:tc>
          <w:tcPr>
            <w:tcW w:w="1813" w:type="dxa"/>
          </w:tcPr>
          <w:p w14:paraId="44BB0F4E" w14:textId="7E40E649"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Mikeš</w:t>
            </w:r>
          </w:p>
        </w:tc>
        <w:tc>
          <w:tcPr>
            <w:tcW w:w="1813" w:type="dxa"/>
          </w:tcPr>
          <w:p w14:paraId="5746EE57" w14:textId="309145F4"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školník</w:t>
            </w:r>
          </w:p>
        </w:tc>
      </w:tr>
      <w:tr w:rsidR="00282C06" w:rsidRPr="006D2C7E" w14:paraId="28441653" w14:textId="77777777" w:rsidTr="00282C06">
        <w:tc>
          <w:tcPr>
            <w:tcW w:w="1812" w:type="dxa"/>
          </w:tcPr>
          <w:p w14:paraId="4098A7DB" w14:textId="2B2B9942"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7.</w:t>
            </w:r>
          </w:p>
        </w:tc>
        <w:tc>
          <w:tcPr>
            <w:tcW w:w="1812" w:type="dxa"/>
          </w:tcPr>
          <w:p w14:paraId="3B6C4D55"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44DF8860" w14:textId="1F70D20F" w:rsidR="00282C06"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Ilona</w:t>
            </w:r>
          </w:p>
        </w:tc>
        <w:tc>
          <w:tcPr>
            <w:tcW w:w="1813" w:type="dxa"/>
          </w:tcPr>
          <w:p w14:paraId="4E7FA430" w14:textId="4FA18E1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Vávrová</w:t>
            </w:r>
          </w:p>
        </w:tc>
        <w:tc>
          <w:tcPr>
            <w:tcW w:w="1813" w:type="dxa"/>
          </w:tcPr>
          <w:p w14:paraId="11CAB310" w14:textId="2D90F586"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provozní pracovnice MŠ</w:t>
            </w:r>
          </w:p>
        </w:tc>
      </w:tr>
      <w:tr w:rsidR="00282C06" w:rsidRPr="006D2C7E" w14:paraId="2FA6E4D2" w14:textId="77777777" w:rsidTr="00282C06">
        <w:tc>
          <w:tcPr>
            <w:tcW w:w="1812" w:type="dxa"/>
          </w:tcPr>
          <w:p w14:paraId="571939C1" w14:textId="3BCDC9F0"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8.</w:t>
            </w:r>
          </w:p>
        </w:tc>
        <w:tc>
          <w:tcPr>
            <w:tcW w:w="1812" w:type="dxa"/>
          </w:tcPr>
          <w:p w14:paraId="7DC98584"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37140214" w14:textId="5263808E"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Jana</w:t>
            </w:r>
          </w:p>
        </w:tc>
        <w:tc>
          <w:tcPr>
            <w:tcW w:w="1813" w:type="dxa"/>
          </w:tcPr>
          <w:p w14:paraId="15A08D1D" w14:textId="0DD37197"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Machová</w:t>
            </w:r>
          </w:p>
        </w:tc>
        <w:tc>
          <w:tcPr>
            <w:tcW w:w="1813" w:type="dxa"/>
          </w:tcPr>
          <w:p w14:paraId="4B524ED3" w14:textId="06E2168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provozní pracovnice MŠ</w:t>
            </w:r>
          </w:p>
        </w:tc>
      </w:tr>
      <w:tr w:rsidR="00282C06" w:rsidRPr="006D2C7E" w14:paraId="50814094" w14:textId="77777777" w:rsidTr="00282C06">
        <w:tc>
          <w:tcPr>
            <w:tcW w:w="1812" w:type="dxa"/>
          </w:tcPr>
          <w:p w14:paraId="30A522E8" w14:textId="7E16FBE9"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9.</w:t>
            </w:r>
          </w:p>
        </w:tc>
        <w:tc>
          <w:tcPr>
            <w:tcW w:w="1812" w:type="dxa"/>
          </w:tcPr>
          <w:p w14:paraId="4A38F739"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0671107D" w14:textId="4EE264A5"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Lenka</w:t>
            </w:r>
          </w:p>
        </w:tc>
        <w:tc>
          <w:tcPr>
            <w:tcW w:w="1813" w:type="dxa"/>
          </w:tcPr>
          <w:p w14:paraId="3A924987" w14:textId="35E1390C"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Vávrová</w:t>
            </w:r>
          </w:p>
        </w:tc>
        <w:tc>
          <w:tcPr>
            <w:tcW w:w="1813" w:type="dxa"/>
          </w:tcPr>
          <w:p w14:paraId="191B89C6" w14:textId="30988155"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provozní pracovnice MŠ</w:t>
            </w:r>
          </w:p>
        </w:tc>
      </w:tr>
      <w:tr w:rsidR="00C40D64" w:rsidRPr="006D2C7E" w14:paraId="11276FBB" w14:textId="77777777" w:rsidTr="00282C06">
        <w:tc>
          <w:tcPr>
            <w:tcW w:w="1812" w:type="dxa"/>
          </w:tcPr>
          <w:p w14:paraId="71827A72" w14:textId="0FF281AC"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10.</w:t>
            </w:r>
          </w:p>
        </w:tc>
        <w:tc>
          <w:tcPr>
            <w:tcW w:w="1812" w:type="dxa"/>
          </w:tcPr>
          <w:p w14:paraId="35A06A9D" w14:textId="77777777" w:rsidR="00C40D64" w:rsidRPr="006D2C7E" w:rsidRDefault="00C40D64" w:rsidP="006D2C7E">
            <w:pPr>
              <w:spacing w:line="360" w:lineRule="auto"/>
              <w:jc w:val="center"/>
              <w:rPr>
                <w:rFonts w:asciiTheme="majorHAnsi" w:hAnsiTheme="majorHAnsi" w:cstheme="majorHAnsi"/>
              </w:rPr>
            </w:pPr>
          </w:p>
        </w:tc>
        <w:tc>
          <w:tcPr>
            <w:tcW w:w="1812" w:type="dxa"/>
          </w:tcPr>
          <w:p w14:paraId="6626E4F8" w14:textId="39C2DA92" w:rsidR="00C40D64"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1813" w:type="dxa"/>
          </w:tcPr>
          <w:p w14:paraId="7D2AF96C" w14:textId="27FB8BC6" w:rsidR="00C40D64"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Karpianusová</w:t>
            </w:r>
          </w:p>
        </w:tc>
        <w:tc>
          <w:tcPr>
            <w:tcW w:w="1813" w:type="dxa"/>
          </w:tcPr>
          <w:p w14:paraId="74AFA3AF" w14:textId="0777D230"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provozní pracovnice MŠ</w:t>
            </w:r>
          </w:p>
        </w:tc>
      </w:tr>
      <w:tr w:rsidR="00282C06" w:rsidRPr="006D2C7E" w14:paraId="0686507B" w14:textId="77777777" w:rsidTr="00282C06">
        <w:tc>
          <w:tcPr>
            <w:tcW w:w="1812" w:type="dxa"/>
          </w:tcPr>
          <w:p w14:paraId="09974AD5" w14:textId="79E5E2A2"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r w:rsidR="00C40D64" w:rsidRPr="006D2C7E">
              <w:rPr>
                <w:rFonts w:asciiTheme="majorHAnsi" w:hAnsiTheme="majorHAnsi" w:cstheme="majorHAnsi"/>
              </w:rPr>
              <w:t>1</w:t>
            </w:r>
            <w:r w:rsidRPr="006D2C7E">
              <w:rPr>
                <w:rFonts w:asciiTheme="majorHAnsi" w:hAnsiTheme="majorHAnsi" w:cstheme="majorHAnsi"/>
              </w:rPr>
              <w:t>.</w:t>
            </w:r>
          </w:p>
        </w:tc>
        <w:tc>
          <w:tcPr>
            <w:tcW w:w="1812" w:type="dxa"/>
          </w:tcPr>
          <w:p w14:paraId="0C1E716C"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06F1FDE0" w14:textId="209C797F"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1813" w:type="dxa"/>
          </w:tcPr>
          <w:p w14:paraId="0CA5325A" w14:textId="1389151C"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Dušáková</w:t>
            </w:r>
          </w:p>
        </w:tc>
        <w:tc>
          <w:tcPr>
            <w:tcW w:w="1813" w:type="dxa"/>
          </w:tcPr>
          <w:p w14:paraId="38894E1C" w14:textId="756F3290"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uklízečka</w:t>
            </w:r>
          </w:p>
        </w:tc>
      </w:tr>
      <w:tr w:rsidR="00282C06" w:rsidRPr="006D2C7E" w14:paraId="4D2C6666" w14:textId="77777777" w:rsidTr="00282C06">
        <w:tc>
          <w:tcPr>
            <w:tcW w:w="1812" w:type="dxa"/>
          </w:tcPr>
          <w:p w14:paraId="69CA3D06" w14:textId="1D614AAD"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r w:rsidR="00C40D64" w:rsidRPr="006D2C7E">
              <w:rPr>
                <w:rFonts w:asciiTheme="majorHAnsi" w:hAnsiTheme="majorHAnsi" w:cstheme="majorHAnsi"/>
              </w:rPr>
              <w:t>2</w:t>
            </w:r>
            <w:r w:rsidRPr="006D2C7E">
              <w:rPr>
                <w:rFonts w:asciiTheme="majorHAnsi" w:hAnsiTheme="majorHAnsi" w:cstheme="majorHAnsi"/>
              </w:rPr>
              <w:t>.</w:t>
            </w:r>
          </w:p>
        </w:tc>
        <w:tc>
          <w:tcPr>
            <w:tcW w:w="1812" w:type="dxa"/>
          </w:tcPr>
          <w:p w14:paraId="0E93EDD1"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5C172E36" w14:textId="62EB9658"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Karel</w:t>
            </w:r>
          </w:p>
        </w:tc>
        <w:tc>
          <w:tcPr>
            <w:tcW w:w="1813" w:type="dxa"/>
          </w:tcPr>
          <w:p w14:paraId="0054ABCE" w14:textId="57A49438" w:rsidR="00282C06" w:rsidRPr="006D2C7E" w:rsidRDefault="004B3939"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Vohoska</w:t>
            </w:r>
            <w:proofErr w:type="spellEnd"/>
          </w:p>
        </w:tc>
        <w:tc>
          <w:tcPr>
            <w:tcW w:w="1813" w:type="dxa"/>
          </w:tcPr>
          <w:p w14:paraId="4B4FBDAD" w14:textId="105AD059"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uklízeč</w:t>
            </w:r>
          </w:p>
        </w:tc>
      </w:tr>
      <w:tr w:rsidR="00282C06" w:rsidRPr="006D2C7E" w14:paraId="4500EB30" w14:textId="77777777" w:rsidTr="00282C06">
        <w:tc>
          <w:tcPr>
            <w:tcW w:w="1812" w:type="dxa"/>
          </w:tcPr>
          <w:p w14:paraId="3B612308" w14:textId="4F313876"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lastRenderedPageBreak/>
              <w:t>1</w:t>
            </w:r>
            <w:r w:rsidR="00C40D64" w:rsidRPr="006D2C7E">
              <w:rPr>
                <w:rFonts w:asciiTheme="majorHAnsi" w:hAnsiTheme="majorHAnsi" w:cstheme="majorHAnsi"/>
              </w:rPr>
              <w:t>3</w:t>
            </w:r>
            <w:r w:rsidRPr="006D2C7E">
              <w:rPr>
                <w:rFonts w:asciiTheme="majorHAnsi" w:hAnsiTheme="majorHAnsi" w:cstheme="majorHAnsi"/>
              </w:rPr>
              <w:t>.</w:t>
            </w:r>
          </w:p>
        </w:tc>
        <w:tc>
          <w:tcPr>
            <w:tcW w:w="1812" w:type="dxa"/>
          </w:tcPr>
          <w:p w14:paraId="1889CACB"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79357BE6" w14:textId="621FB064"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Marie</w:t>
            </w:r>
          </w:p>
        </w:tc>
        <w:tc>
          <w:tcPr>
            <w:tcW w:w="1813" w:type="dxa"/>
          </w:tcPr>
          <w:p w14:paraId="13DF2290" w14:textId="1EABA3DE"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Pavlíková</w:t>
            </w:r>
          </w:p>
        </w:tc>
        <w:tc>
          <w:tcPr>
            <w:tcW w:w="1813" w:type="dxa"/>
          </w:tcPr>
          <w:p w14:paraId="723DB976" w14:textId="39BA3019"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uklízečka</w:t>
            </w:r>
          </w:p>
        </w:tc>
      </w:tr>
      <w:tr w:rsidR="00282C06" w:rsidRPr="006D2C7E" w14:paraId="3511C27E" w14:textId="77777777" w:rsidTr="00282C06">
        <w:tc>
          <w:tcPr>
            <w:tcW w:w="1812" w:type="dxa"/>
          </w:tcPr>
          <w:p w14:paraId="4F4B6C13" w14:textId="4A8BC47E"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r w:rsidR="00C40D64" w:rsidRPr="006D2C7E">
              <w:rPr>
                <w:rFonts w:asciiTheme="majorHAnsi" w:hAnsiTheme="majorHAnsi" w:cstheme="majorHAnsi"/>
              </w:rPr>
              <w:t>4</w:t>
            </w:r>
            <w:r w:rsidRPr="006D2C7E">
              <w:rPr>
                <w:rFonts w:asciiTheme="majorHAnsi" w:hAnsiTheme="majorHAnsi" w:cstheme="majorHAnsi"/>
              </w:rPr>
              <w:t>.</w:t>
            </w:r>
          </w:p>
        </w:tc>
        <w:tc>
          <w:tcPr>
            <w:tcW w:w="1812" w:type="dxa"/>
          </w:tcPr>
          <w:p w14:paraId="1B7DF45D"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4A1456FF" w14:textId="7565E93E"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Hana</w:t>
            </w:r>
          </w:p>
        </w:tc>
        <w:tc>
          <w:tcPr>
            <w:tcW w:w="1813" w:type="dxa"/>
          </w:tcPr>
          <w:p w14:paraId="095A4BDB" w14:textId="40D8AA44" w:rsidR="00282C06" w:rsidRPr="006D2C7E" w:rsidRDefault="004B3939"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Shvediuk</w:t>
            </w:r>
            <w:proofErr w:type="spellEnd"/>
          </w:p>
        </w:tc>
        <w:tc>
          <w:tcPr>
            <w:tcW w:w="1813" w:type="dxa"/>
          </w:tcPr>
          <w:p w14:paraId="681CD484" w14:textId="2D9193FF"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uklízečka</w:t>
            </w:r>
          </w:p>
        </w:tc>
      </w:tr>
      <w:tr w:rsidR="00282C06" w:rsidRPr="006D2C7E" w14:paraId="3BC3A43A" w14:textId="77777777" w:rsidTr="00282C06">
        <w:tc>
          <w:tcPr>
            <w:tcW w:w="1812" w:type="dxa"/>
          </w:tcPr>
          <w:p w14:paraId="055F1CE4" w14:textId="20485B6A"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r w:rsidR="00C40D64" w:rsidRPr="006D2C7E">
              <w:rPr>
                <w:rFonts w:asciiTheme="majorHAnsi" w:hAnsiTheme="majorHAnsi" w:cstheme="majorHAnsi"/>
              </w:rPr>
              <w:t>5</w:t>
            </w:r>
            <w:r w:rsidRPr="006D2C7E">
              <w:rPr>
                <w:rFonts w:asciiTheme="majorHAnsi" w:hAnsiTheme="majorHAnsi" w:cstheme="majorHAnsi"/>
              </w:rPr>
              <w:t>.</w:t>
            </w:r>
          </w:p>
        </w:tc>
        <w:tc>
          <w:tcPr>
            <w:tcW w:w="1812" w:type="dxa"/>
          </w:tcPr>
          <w:p w14:paraId="2CE40463"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42890E3A" w14:textId="07F11620"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Marie</w:t>
            </w:r>
          </w:p>
        </w:tc>
        <w:tc>
          <w:tcPr>
            <w:tcW w:w="1813" w:type="dxa"/>
          </w:tcPr>
          <w:p w14:paraId="1EF38CC2" w14:textId="5983D96A"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Trousilová</w:t>
            </w:r>
          </w:p>
        </w:tc>
        <w:tc>
          <w:tcPr>
            <w:tcW w:w="1813" w:type="dxa"/>
          </w:tcPr>
          <w:p w14:paraId="006B9F1C" w14:textId="695BC48D"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provozní pracovnice MŠ</w:t>
            </w:r>
          </w:p>
        </w:tc>
      </w:tr>
      <w:tr w:rsidR="00282C06" w:rsidRPr="006D2C7E" w14:paraId="798BCECC" w14:textId="77777777" w:rsidTr="00282C06">
        <w:trPr>
          <w:trHeight w:val="57"/>
        </w:trPr>
        <w:tc>
          <w:tcPr>
            <w:tcW w:w="1812" w:type="dxa"/>
          </w:tcPr>
          <w:p w14:paraId="5B80219B" w14:textId="5E4C0B37"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r w:rsidR="00C40D64" w:rsidRPr="006D2C7E">
              <w:rPr>
                <w:rFonts w:asciiTheme="majorHAnsi" w:hAnsiTheme="majorHAnsi" w:cstheme="majorHAnsi"/>
              </w:rPr>
              <w:t>6</w:t>
            </w:r>
            <w:r w:rsidRPr="006D2C7E">
              <w:rPr>
                <w:rFonts w:asciiTheme="majorHAnsi" w:hAnsiTheme="majorHAnsi" w:cstheme="majorHAnsi"/>
              </w:rPr>
              <w:t>.</w:t>
            </w:r>
          </w:p>
        </w:tc>
        <w:tc>
          <w:tcPr>
            <w:tcW w:w="1812" w:type="dxa"/>
          </w:tcPr>
          <w:p w14:paraId="5D962920" w14:textId="77777777" w:rsidR="00282C06" w:rsidRPr="006D2C7E" w:rsidRDefault="00282C06" w:rsidP="006D2C7E">
            <w:pPr>
              <w:spacing w:line="360" w:lineRule="auto"/>
              <w:jc w:val="center"/>
              <w:rPr>
                <w:rFonts w:asciiTheme="majorHAnsi" w:hAnsiTheme="majorHAnsi" w:cstheme="majorHAnsi"/>
              </w:rPr>
            </w:pPr>
          </w:p>
        </w:tc>
        <w:tc>
          <w:tcPr>
            <w:tcW w:w="1812" w:type="dxa"/>
          </w:tcPr>
          <w:p w14:paraId="64B48717" w14:textId="7AA5BD55"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Simona</w:t>
            </w:r>
          </w:p>
        </w:tc>
        <w:tc>
          <w:tcPr>
            <w:tcW w:w="1813" w:type="dxa"/>
          </w:tcPr>
          <w:p w14:paraId="7CAF6EB8" w14:textId="5B25CC21" w:rsidR="00282C06"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Smetanová</w:t>
            </w:r>
          </w:p>
        </w:tc>
        <w:tc>
          <w:tcPr>
            <w:tcW w:w="1813" w:type="dxa"/>
          </w:tcPr>
          <w:p w14:paraId="7137823A" w14:textId="27A389F6" w:rsidR="00282C06"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uklízečka</w:t>
            </w:r>
          </w:p>
        </w:tc>
      </w:tr>
    </w:tbl>
    <w:p w14:paraId="6C32A809" w14:textId="77777777" w:rsidR="002323F4" w:rsidRPr="006D2C7E" w:rsidRDefault="002323F4" w:rsidP="006D2C7E">
      <w:pPr>
        <w:spacing w:line="360" w:lineRule="auto"/>
        <w:jc w:val="center"/>
        <w:rPr>
          <w:rFonts w:asciiTheme="majorHAnsi" w:hAnsiTheme="majorHAnsi" w:cstheme="majorHAnsi"/>
        </w:rPr>
      </w:pPr>
    </w:p>
    <w:p w14:paraId="346913EE" w14:textId="4FF9DF90" w:rsidR="002323F4" w:rsidRPr="006D2C7E" w:rsidRDefault="002323F4" w:rsidP="006D2C7E">
      <w:pPr>
        <w:spacing w:line="360" w:lineRule="auto"/>
        <w:jc w:val="center"/>
        <w:rPr>
          <w:rFonts w:asciiTheme="majorHAnsi" w:hAnsiTheme="majorHAnsi" w:cstheme="majorHAnsi"/>
        </w:rPr>
      </w:pPr>
    </w:p>
    <w:p w14:paraId="3987D91F" w14:textId="45F209F3" w:rsidR="000A16AF" w:rsidRPr="006D2C7E" w:rsidRDefault="000A16AF" w:rsidP="006D2C7E">
      <w:pPr>
        <w:spacing w:line="360" w:lineRule="auto"/>
        <w:jc w:val="center"/>
        <w:rPr>
          <w:rFonts w:asciiTheme="majorHAnsi" w:hAnsiTheme="majorHAnsi" w:cstheme="majorHAnsi"/>
          <w:b/>
          <w:bCs/>
        </w:rPr>
      </w:pPr>
      <w:r w:rsidRPr="006D2C7E">
        <w:rPr>
          <w:rFonts w:asciiTheme="majorHAnsi" w:hAnsiTheme="majorHAnsi" w:cstheme="majorHAnsi"/>
          <w:b/>
          <w:bCs/>
        </w:rPr>
        <w:t>Personál</w:t>
      </w:r>
      <w:r w:rsidR="004B3939" w:rsidRPr="006D2C7E">
        <w:rPr>
          <w:rFonts w:asciiTheme="majorHAnsi" w:hAnsiTheme="majorHAnsi" w:cstheme="majorHAnsi"/>
          <w:b/>
          <w:bCs/>
        </w:rPr>
        <w:t>ní obsazení ve školním roce 2024/2025</w:t>
      </w:r>
      <w:r w:rsidRPr="006D2C7E">
        <w:rPr>
          <w:rFonts w:asciiTheme="majorHAnsi" w:hAnsiTheme="majorHAnsi" w:cstheme="majorHAnsi"/>
          <w:b/>
          <w:bCs/>
        </w:rPr>
        <w:t>, zaměstnanci školní jídelny</w:t>
      </w:r>
    </w:p>
    <w:p w14:paraId="728EAD42" w14:textId="6699BD40" w:rsidR="000A16AF" w:rsidRPr="006D2C7E" w:rsidRDefault="000A16AF" w:rsidP="006D2C7E">
      <w:pPr>
        <w:spacing w:line="360" w:lineRule="auto"/>
        <w:jc w:val="center"/>
        <w:rPr>
          <w:rFonts w:asciiTheme="majorHAnsi" w:hAnsiTheme="majorHAnsi" w:cstheme="majorHAnsi"/>
          <w:b/>
          <w:bCs/>
        </w:rPr>
      </w:pPr>
    </w:p>
    <w:tbl>
      <w:tblPr>
        <w:tblStyle w:val="Mkatabulky"/>
        <w:tblW w:w="0" w:type="auto"/>
        <w:tblLook w:val="04A0" w:firstRow="1" w:lastRow="0" w:firstColumn="1" w:lastColumn="0" w:noHBand="0" w:noVBand="1"/>
      </w:tblPr>
      <w:tblGrid>
        <w:gridCol w:w="2265"/>
        <w:gridCol w:w="2265"/>
        <w:gridCol w:w="2266"/>
        <w:gridCol w:w="2266"/>
      </w:tblGrid>
      <w:tr w:rsidR="000A16AF" w:rsidRPr="006D2C7E" w14:paraId="3CC7E5B6" w14:textId="77777777" w:rsidTr="000A16AF">
        <w:tc>
          <w:tcPr>
            <w:tcW w:w="2265" w:type="dxa"/>
            <w:shd w:val="clear" w:color="auto" w:fill="57FFDF"/>
          </w:tcPr>
          <w:p w14:paraId="0686A1E5" w14:textId="77777777" w:rsidR="000A16AF" w:rsidRPr="006D2C7E" w:rsidRDefault="000A16AF" w:rsidP="006D2C7E">
            <w:pPr>
              <w:spacing w:line="360" w:lineRule="auto"/>
              <w:jc w:val="center"/>
              <w:rPr>
                <w:rFonts w:asciiTheme="majorHAnsi" w:hAnsiTheme="majorHAnsi" w:cstheme="majorHAnsi"/>
                <w:b/>
                <w:bCs/>
              </w:rPr>
            </w:pPr>
          </w:p>
        </w:tc>
        <w:tc>
          <w:tcPr>
            <w:tcW w:w="2265" w:type="dxa"/>
            <w:shd w:val="clear" w:color="auto" w:fill="57FFDF"/>
          </w:tcPr>
          <w:p w14:paraId="75FD9119" w14:textId="77777777" w:rsidR="000A16AF" w:rsidRPr="006D2C7E" w:rsidRDefault="000A16AF" w:rsidP="006D2C7E">
            <w:pPr>
              <w:spacing w:line="360" w:lineRule="auto"/>
              <w:jc w:val="center"/>
              <w:rPr>
                <w:rFonts w:asciiTheme="majorHAnsi" w:hAnsiTheme="majorHAnsi" w:cstheme="majorHAnsi"/>
                <w:b/>
                <w:bCs/>
              </w:rPr>
            </w:pPr>
          </w:p>
        </w:tc>
        <w:tc>
          <w:tcPr>
            <w:tcW w:w="2266" w:type="dxa"/>
            <w:shd w:val="clear" w:color="auto" w:fill="57FFDF"/>
          </w:tcPr>
          <w:p w14:paraId="1BB47428" w14:textId="77777777" w:rsidR="000A16AF" w:rsidRPr="006D2C7E" w:rsidRDefault="000A16AF" w:rsidP="006D2C7E">
            <w:pPr>
              <w:spacing w:line="360" w:lineRule="auto"/>
              <w:jc w:val="center"/>
              <w:rPr>
                <w:rFonts w:asciiTheme="majorHAnsi" w:hAnsiTheme="majorHAnsi" w:cstheme="majorHAnsi"/>
                <w:b/>
                <w:bCs/>
              </w:rPr>
            </w:pPr>
          </w:p>
        </w:tc>
        <w:tc>
          <w:tcPr>
            <w:tcW w:w="2266" w:type="dxa"/>
            <w:shd w:val="clear" w:color="auto" w:fill="57FFDF"/>
          </w:tcPr>
          <w:p w14:paraId="74D8D09C" w14:textId="77777777" w:rsidR="000A16AF" w:rsidRPr="006D2C7E" w:rsidRDefault="000A16AF" w:rsidP="006D2C7E">
            <w:pPr>
              <w:spacing w:line="360" w:lineRule="auto"/>
              <w:jc w:val="center"/>
              <w:rPr>
                <w:rFonts w:asciiTheme="majorHAnsi" w:hAnsiTheme="majorHAnsi" w:cstheme="majorHAnsi"/>
                <w:b/>
                <w:bCs/>
              </w:rPr>
            </w:pPr>
          </w:p>
        </w:tc>
      </w:tr>
      <w:tr w:rsidR="000A16AF" w:rsidRPr="006D2C7E" w14:paraId="7957320E" w14:textId="77777777" w:rsidTr="000A16AF">
        <w:tc>
          <w:tcPr>
            <w:tcW w:w="2265" w:type="dxa"/>
          </w:tcPr>
          <w:p w14:paraId="5BC44677" w14:textId="53488D37"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1.</w:t>
            </w:r>
          </w:p>
        </w:tc>
        <w:tc>
          <w:tcPr>
            <w:tcW w:w="2265" w:type="dxa"/>
          </w:tcPr>
          <w:p w14:paraId="13D02AC9" w14:textId="1C10F45A"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Ka</w:t>
            </w:r>
            <w:r w:rsidR="004B3939" w:rsidRPr="006D2C7E">
              <w:rPr>
                <w:rFonts w:asciiTheme="majorHAnsi" w:hAnsiTheme="majorHAnsi" w:cstheme="majorHAnsi"/>
              </w:rPr>
              <w:t>mila</w:t>
            </w:r>
          </w:p>
        </w:tc>
        <w:tc>
          <w:tcPr>
            <w:tcW w:w="2266" w:type="dxa"/>
          </w:tcPr>
          <w:p w14:paraId="3406158C" w14:textId="7CDB185E" w:rsidR="000A16AF" w:rsidRPr="006D2C7E" w:rsidRDefault="004B3939"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Bršlicová</w:t>
            </w:r>
            <w:proofErr w:type="spellEnd"/>
          </w:p>
        </w:tc>
        <w:tc>
          <w:tcPr>
            <w:tcW w:w="2266" w:type="dxa"/>
          </w:tcPr>
          <w:p w14:paraId="68755BFF" w14:textId="2B3BF641"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provozní pracovnice ŠJ</w:t>
            </w:r>
          </w:p>
        </w:tc>
      </w:tr>
      <w:tr w:rsidR="000A16AF" w:rsidRPr="006D2C7E" w14:paraId="36B72227" w14:textId="77777777" w:rsidTr="000A16AF">
        <w:tc>
          <w:tcPr>
            <w:tcW w:w="2265" w:type="dxa"/>
          </w:tcPr>
          <w:p w14:paraId="21283CEC" w14:textId="09BD7F5D"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2.</w:t>
            </w:r>
          </w:p>
        </w:tc>
        <w:tc>
          <w:tcPr>
            <w:tcW w:w="2265" w:type="dxa"/>
          </w:tcPr>
          <w:p w14:paraId="1FB5EAB3" w14:textId="3351AEE5"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Pavlína</w:t>
            </w:r>
          </w:p>
        </w:tc>
        <w:tc>
          <w:tcPr>
            <w:tcW w:w="2266" w:type="dxa"/>
          </w:tcPr>
          <w:p w14:paraId="20F99B03" w14:textId="409A4A1D"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Nymsová</w:t>
            </w:r>
          </w:p>
        </w:tc>
        <w:tc>
          <w:tcPr>
            <w:tcW w:w="2266" w:type="dxa"/>
          </w:tcPr>
          <w:p w14:paraId="22BC8E98" w14:textId="5EE8F86B"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vedoucí školní jídelny</w:t>
            </w:r>
          </w:p>
        </w:tc>
      </w:tr>
      <w:tr w:rsidR="000A16AF" w:rsidRPr="006D2C7E" w14:paraId="652806FE" w14:textId="77777777" w:rsidTr="000A16AF">
        <w:tc>
          <w:tcPr>
            <w:tcW w:w="2265" w:type="dxa"/>
          </w:tcPr>
          <w:p w14:paraId="2AA61034" w14:textId="4C59F116"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3.</w:t>
            </w:r>
          </w:p>
        </w:tc>
        <w:tc>
          <w:tcPr>
            <w:tcW w:w="2265" w:type="dxa"/>
          </w:tcPr>
          <w:p w14:paraId="3FC87328" w14:textId="19AEE6C4"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Jan</w:t>
            </w:r>
          </w:p>
        </w:tc>
        <w:tc>
          <w:tcPr>
            <w:tcW w:w="2266" w:type="dxa"/>
          </w:tcPr>
          <w:p w14:paraId="07F69E53" w14:textId="73394099"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Opata</w:t>
            </w:r>
          </w:p>
        </w:tc>
        <w:tc>
          <w:tcPr>
            <w:tcW w:w="2266" w:type="dxa"/>
          </w:tcPr>
          <w:p w14:paraId="1B2492FF" w14:textId="469E1ECC"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kuchař</w:t>
            </w:r>
          </w:p>
        </w:tc>
      </w:tr>
      <w:tr w:rsidR="000A16AF" w:rsidRPr="006D2C7E" w14:paraId="67FE27BD" w14:textId="77777777" w:rsidTr="000A16AF">
        <w:tc>
          <w:tcPr>
            <w:tcW w:w="2265" w:type="dxa"/>
          </w:tcPr>
          <w:p w14:paraId="4BA12D9E" w14:textId="7CA32341" w:rsidR="000A16AF" w:rsidRPr="006D2C7E" w:rsidRDefault="000A16AF" w:rsidP="006D2C7E">
            <w:pPr>
              <w:spacing w:line="360" w:lineRule="auto"/>
              <w:jc w:val="center"/>
              <w:rPr>
                <w:rFonts w:asciiTheme="majorHAnsi" w:hAnsiTheme="majorHAnsi" w:cstheme="majorHAnsi"/>
              </w:rPr>
            </w:pPr>
            <w:r w:rsidRPr="006D2C7E">
              <w:rPr>
                <w:rFonts w:asciiTheme="majorHAnsi" w:hAnsiTheme="majorHAnsi" w:cstheme="majorHAnsi"/>
              </w:rPr>
              <w:t>4.</w:t>
            </w:r>
          </w:p>
        </w:tc>
        <w:tc>
          <w:tcPr>
            <w:tcW w:w="2265" w:type="dxa"/>
          </w:tcPr>
          <w:p w14:paraId="015FDD18" w14:textId="16E217EC" w:rsidR="000A16AF" w:rsidRPr="006D2C7E" w:rsidRDefault="004B714A" w:rsidP="006D2C7E">
            <w:pPr>
              <w:spacing w:line="360" w:lineRule="auto"/>
              <w:jc w:val="center"/>
              <w:rPr>
                <w:rFonts w:asciiTheme="majorHAnsi" w:hAnsiTheme="majorHAnsi" w:cstheme="majorHAnsi"/>
              </w:rPr>
            </w:pPr>
            <w:r w:rsidRPr="006D2C7E">
              <w:rPr>
                <w:rFonts w:asciiTheme="majorHAnsi" w:hAnsiTheme="majorHAnsi" w:cstheme="majorHAnsi"/>
              </w:rPr>
              <w:t>Michaela</w:t>
            </w:r>
          </w:p>
        </w:tc>
        <w:tc>
          <w:tcPr>
            <w:tcW w:w="2266" w:type="dxa"/>
          </w:tcPr>
          <w:p w14:paraId="55B19B43" w14:textId="1965FFE2" w:rsidR="000A16AF" w:rsidRPr="006D2C7E" w:rsidRDefault="004B714A" w:rsidP="006D2C7E">
            <w:pPr>
              <w:spacing w:line="360" w:lineRule="auto"/>
              <w:jc w:val="center"/>
              <w:rPr>
                <w:rFonts w:asciiTheme="majorHAnsi" w:hAnsiTheme="majorHAnsi" w:cstheme="majorHAnsi"/>
              </w:rPr>
            </w:pPr>
            <w:r w:rsidRPr="006D2C7E">
              <w:rPr>
                <w:rFonts w:asciiTheme="majorHAnsi" w:hAnsiTheme="majorHAnsi" w:cstheme="majorHAnsi"/>
              </w:rPr>
              <w:t>Prokopcová</w:t>
            </w:r>
          </w:p>
        </w:tc>
        <w:tc>
          <w:tcPr>
            <w:tcW w:w="2266" w:type="dxa"/>
          </w:tcPr>
          <w:p w14:paraId="199E465D" w14:textId="53B57F9B" w:rsidR="000A16AF" w:rsidRPr="006D2C7E" w:rsidRDefault="004B714A" w:rsidP="006D2C7E">
            <w:pPr>
              <w:spacing w:line="360" w:lineRule="auto"/>
              <w:jc w:val="center"/>
              <w:rPr>
                <w:rFonts w:asciiTheme="majorHAnsi" w:hAnsiTheme="majorHAnsi" w:cstheme="majorHAnsi"/>
              </w:rPr>
            </w:pPr>
            <w:r w:rsidRPr="006D2C7E">
              <w:rPr>
                <w:rFonts w:asciiTheme="majorHAnsi" w:hAnsiTheme="majorHAnsi" w:cstheme="majorHAnsi"/>
              </w:rPr>
              <w:t>provozní pracovnice ŠJ</w:t>
            </w:r>
          </w:p>
        </w:tc>
      </w:tr>
      <w:tr w:rsidR="000A16AF" w:rsidRPr="006D2C7E" w14:paraId="4E9F8BF7" w14:textId="77777777" w:rsidTr="000A16AF">
        <w:tc>
          <w:tcPr>
            <w:tcW w:w="2265" w:type="dxa"/>
          </w:tcPr>
          <w:p w14:paraId="1C476237" w14:textId="4AF3A3C7" w:rsidR="000A16AF" w:rsidRPr="006D2C7E" w:rsidRDefault="004B714A" w:rsidP="006D2C7E">
            <w:pPr>
              <w:spacing w:line="360" w:lineRule="auto"/>
              <w:jc w:val="center"/>
              <w:rPr>
                <w:rFonts w:asciiTheme="majorHAnsi" w:hAnsiTheme="majorHAnsi" w:cstheme="majorHAnsi"/>
              </w:rPr>
            </w:pPr>
            <w:r w:rsidRPr="006D2C7E">
              <w:rPr>
                <w:rFonts w:asciiTheme="majorHAnsi" w:hAnsiTheme="majorHAnsi" w:cstheme="majorHAnsi"/>
              </w:rPr>
              <w:t>5.</w:t>
            </w:r>
          </w:p>
        </w:tc>
        <w:tc>
          <w:tcPr>
            <w:tcW w:w="2265" w:type="dxa"/>
          </w:tcPr>
          <w:p w14:paraId="798FA8AD" w14:textId="086727F2"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Gabriela</w:t>
            </w:r>
          </w:p>
        </w:tc>
        <w:tc>
          <w:tcPr>
            <w:tcW w:w="2266" w:type="dxa"/>
          </w:tcPr>
          <w:p w14:paraId="1746E6BE" w14:textId="2EBC81D8" w:rsidR="000A16AF" w:rsidRPr="006D2C7E" w:rsidRDefault="000D4DC5" w:rsidP="006D2C7E">
            <w:pPr>
              <w:spacing w:line="360" w:lineRule="auto"/>
              <w:jc w:val="center"/>
              <w:rPr>
                <w:rFonts w:asciiTheme="majorHAnsi" w:hAnsiTheme="majorHAnsi" w:cstheme="majorHAnsi"/>
              </w:rPr>
            </w:pPr>
            <w:proofErr w:type="spellStart"/>
            <w:r w:rsidRPr="006D2C7E">
              <w:rPr>
                <w:rFonts w:asciiTheme="majorHAnsi" w:hAnsiTheme="majorHAnsi" w:cstheme="majorHAnsi"/>
              </w:rPr>
              <w:t>Puflerová</w:t>
            </w:r>
            <w:proofErr w:type="spellEnd"/>
          </w:p>
        </w:tc>
        <w:tc>
          <w:tcPr>
            <w:tcW w:w="2266" w:type="dxa"/>
          </w:tcPr>
          <w:p w14:paraId="160EBE19" w14:textId="075DCD08"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provozní pracovnice ŠJ</w:t>
            </w:r>
          </w:p>
        </w:tc>
      </w:tr>
      <w:tr w:rsidR="000A16AF" w:rsidRPr="006D2C7E" w14:paraId="432F4629" w14:textId="77777777" w:rsidTr="000A16AF">
        <w:tc>
          <w:tcPr>
            <w:tcW w:w="2265" w:type="dxa"/>
          </w:tcPr>
          <w:p w14:paraId="59C95620" w14:textId="7BF1BCC5"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6.</w:t>
            </w:r>
          </w:p>
        </w:tc>
        <w:tc>
          <w:tcPr>
            <w:tcW w:w="2265" w:type="dxa"/>
          </w:tcPr>
          <w:p w14:paraId="1BF9E9D6" w14:textId="5350435A"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Libuše</w:t>
            </w:r>
          </w:p>
        </w:tc>
        <w:tc>
          <w:tcPr>
            <w:tcW w:w="2266" w:type="dxa"/>
          </w:tcPr>
          <w:p w14:paraId="5D8C72E8" w14:textId="29DD5C59"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Síkorová</w:t>
            </w:r>
          </w:p>
        </w:tc>
        <w:tc>
          <w:tcPr>
            <w:tcW w:w="2266" w:type="dxa"/>
          </w:tcPr>
          <w:p w14:paraId="70212903" w14:textId="5C5444C6" w:rsidR="000A16AF"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k</w:t>
            </w:r>
            <w:r w:rsidR="000D4DC5" w:rsidRPr="006D2C7E">
              <w:rPr>
                <w:rFonts w:asciiTheme="majorHAnsi" w:hAnsiTheme="majorHAnsi" w:cstheme="majorHAnsi"/>
              </w:rPr>
              <w:t>uchařka</w:t>
            </w:r>
            <w:r w:rsidRPr="006D2C7E">
              <w:rPr>
                <w:rFonts w:asciiTheme="majorHAnsi" w:hAnsiTheme="majorHAnsi" w:cstheme="majorHAnsi"/>
              </w:rPr>
              <w:t>/ vedoucí kuchařka</w:t>
            </w:r>
          </w:p>
        </w:tc>
      </w:tr>
      <w:tr w:rsidR="000A16AF" w:rsidRPr="006D2C7E" w14:paraId="78F75E72" w14:textId="77777777" w:rsidTr="000A16AF">
        <w:tc>
          <w:tcPr>
            <w:tcW w:w="2265" w:type="dxa"/>
          </w:tcPr>
          <w:p w14:paraId="07A3664B" w14:textId="579E401C"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7.</w:t>
            </w:r>
          </w:p>
        </w:tc>
        <w:tc>
          <w:tcPr>
            <w:tcW w:w="2265" w:type="dxa"/>
          </w:tcPr>
          <w:p w14:paraId="22980518" w14:textId="15024D8E" w:rsidR="000A16AF"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2266" w:type="dxa"/>
          </w:tcPr>
          <w:p w14:paraId="3D0825E3" w14:textId="0B5F7F30" w:rsidR="000A16AF"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Princová</w:t>
            </w:r>
          </w:p>
        </w:tc>
        <w:tc>
          <w:tcPr>
            <w:tcW w:w="2266" w:type="dxa"/>
          </w:tcPr>
          <w:p w14:paraId="7CA249D5" w14:textId="4039C21B" w:rsidR="000A16AF"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provozní pracovnice ŠJ</w:t>
            </w:r>
          </w:p>
        </w:tc>
      </w:tr>
      <w:tr w:rsidR="000A16AF" w:rsidRPr="006D2C7E" w14:paraId="04A4832A" w14:textId="77777777" w:rsidTr="000A16AF">
        <w:tc>
          <w:tcPr>
            <w:tcW w:w="2265" w:type="dxa"/>
          </w:tcPr>
          <w:p w14:paraId="44EF352C" w14:textId="7B7FF948"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8.</w:t>
            </w:r>
          </w:p>
        </w:tc>
        <w:tc>
          <w:tcPr>
            <w:tcW w:w="2265" w:type="dxa"/>
          </w:tcPr>
          <w:p w14:paraId="27D7B945" w14:textId="34AC4660" w:rsidR="000A16AF"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Lenka</w:t>
            </w:r>
          </w:p>
        </w:tc>
        <w:tc>
          <w:tcPr>
            <w:tcW w:w="2266" w:type="dxa"/>
          </w:tcPr>
          <w:p w14:paraId="19EB4F34" w14:textId="01E8BF9C" w:rsidR="000A16AF" w:rsidRPr="006D2C7E" w:rsidRDefault="004B3939" w:rsidP="006D2C7E">
            <w:pPr>
              <w:spacing w:line="360" w:lineRule="auto"/>
              <w:jc w:val="center"/>
              <w:rPr>
                <w:rFonts w:asciiTheme="majorHAnsi" w:hAnsiTheme="majorHAnsi" w:cstheme="majorHAnsi"/>
              </w:rPr>
            </w:pPr>
            <w:r w:rsidRPr="006D2C7E">
              <w:rPr>
                <w:rFonts w:asciiTheme="majorHAnsi" w:hAnsiTheme="majorHAnsi" w:cstheme="majorHAnsi"/>
              </w:rPr>
              <w:t>Kloudová</w:t>
            </w:r>
          </w:p>
        </w:tc>
        <w:tc>
          <w:tcPr>
            <w:tcW w:w="2266" w:type="dxa"/>
          </w:tcPr>
          <w:p w14:paraId="734A4E23" w14:textId="590B829C"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kuchař</w:t>
            </w:r>
            <w:r w:rsidR="004B3939" w:rsidRPr="006D2C7E">
              <w:rPr>
                <w:rFonts w:asciiTheme="majorHAnsi" w:hAnsiTheme="majorHAnsi" w:cstheme="majorHAnsi"/>
              </w:rPr>
              <w:t>ka</w:t>
            </w:r>
          </w:p>
        </w:tc>
      </w:tr>
      <w:tr w:rsidR="000A16AF" w:rsidRPr="006D2C7E" w14:paraId="70662479" w14:textId="77777777" w:rsidTr="000A16AF">
        <w:tc>
          <w:tcPr>
            <w:tcW w:w="2265" w:type="dxa"/>
          </w:tcPr>
          <w:p w14:paraId="36488BD8" w14:textId="0D9041FB"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9.</w:t>
            </w:r>
          </w:p>
        </w:tc>
        <w:tc>
          <w:tcPr>
            <w:tcW w:w="2265" w:type="dxa"/>
          </w:tcPr>
          <w:p w14:paraId="1829B00B" w14:textId="5C17BAE3" w:rsidR="000A16AF"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Jindřiška</w:t>
            </w:r>
          </w:p>
        </w:tc>
        <w:tc>
          <w:tcPr>
            <w:tcW w:w="2266" w:type="dxa"/>
          </w:tcPr>
          <w:p w14:paraId="12534FEB" w14:textId="6AD83578" w:rsidR="000A16AF"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Řehořová</w:t>
            </w:r>
          </w:p>
        </w:tc>
        <w:tc>
          <w:tcPr>
            <w:tcW w:w="2266" w:type="dxa"/>
          </w:tcPr>
          <w:p w14:paraId="212DAD82" w14:textId="6933EB88" w:rsidR="000A16AF" w:rsidRPr="006D2C7E" w:rsidRDefault="000D4DC5" w:rsidP="006D2C7E">
            <w:pPr>
              <w:spacing w:line="360" w:lineRule="auto"/>
              <w:jc w:val="center"/>
              <w:rPr>
                <w:rFonts w:asciiTheme="majorHAnsi" w:hAnsiTheme="majorHAnsi" w:cstheme="majorHAnsi"/>
              </w:rPr>
            </w:pPr>
            <w:r w:rsidRPr="006D2C7E">
              <w:rPr>
                <w:rFonts w:asciiTheme="majorHAnsi" w:hAnsiTheme="majorHAnsi" w:cstheme="majorHAnsi"/>
              </w:rPr>
              <w:t>provozní pracovnice ŠJ</w:t>
            </w:r>
          </w:p>
        </w:tc>
      </w:tr>
      <w:tr w:rsidR="00C40D64" w:rsidRPr="006D2C7E" w14:paraId="659EE3AE" w14:textId="77777777" w:rsidTr="000A16AF">
        <w:tc>
          <w:tcPr>
            <w:tcW w:w="2265" w:type="dxa"/>
          </w:tcPr>
          <w:p w14:paraId="4185BC6D" w14:textId="016BC893"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10.</w:t>
            </w:r>
          </w:p>
        </w:tc>
        <w:tc>
          <w:tcPr>
            <w:tcW w:w="2265" w:type="dxa"/>
          </w:tcPr>
          <w:p w14:paraId="429A8192" w14:textId="46E52EE8"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Lucie</w:t>
            </w:r>
          </w:p>
        </w:tc>
        <w:tc>
          <w:tcPr>
            <w:tcW w:w="2266" w:type="dxa"/>
          </w:tcPr>
          <w:p w14:paraId="3C69A2BE" w14:textId="03C49AC1"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Havlová</w:t>
            </w:r>
          </w:p>
        </w:tc>
        <w:tc>
          <w:tcPr>
            <w:tcW w:w="2266" w:type="dxa"/>
          </w:tcPr>
          <w:p w14:paraId="3B9531A9" w14:textId="5940054E"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kuchařka</w:t>
            </w:r>
          </w:p>
        </w:tc>
      </w:tr>
      <w:tr w:rsidR="00C40D64" w:rsidRPr="006D2C7E" w14:paraId="5176B8E0" w14:textId="77777777" w:rsidTr="000A16AF">
        <w:tc>
          <w:tcPr>
            <w:tcW w:w="2265" w:type="dxa"/>
          </w:tcPr>
          <w:p w14:paraId="61D903B6" w14:textId="4781614B"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11.</w:t>
            </w:r>
          </w:p>
        </w:tc>
        <w:tc>
          <w:tcPr>
            <w:tcW w:w="2265" w:type="dxa"/>
          </w:tcPr>
          <w:p w14:paraId="5D70499D" w14:textId="49509952"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Otto</w:t>
            </w:r>
          </w:p>
        </w:tc>
        <w:tc>
          <w:tcPr>
            <w:tcW w:w="2266" w:type="dxa"/>
          </w:tcPr>
          <w:p w14:paraId="37C4E679" w14:textId="141264B0"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Krásný</w:t>
            </w:r>
          </w:p>
        </w:tc>
        <w:tc>
          <w:tcPr>
            <w:tcW w:w="2266" w:type="dxa"/>
          </w:tcPr>
          <w:p w14:paraId="17CA9304" w14:textId="287D1F47" w:rsidR="00C40D64" w:rsidRPr="006D2C7E" w:rsidRDefault="00C40D64" w:rsidP="006D2C7E">
            <w:pPr>
              <w:spacing w:line="360" w:lineRule="auto"/>
              <w:jc w:val="center"/>
              <w:rPr>
                <w:rFonts w:asciiTheme="majorHAnsi" w:hAnsiTheme="majorHAnsi" w:cstheme="majorHAnsi"/>
              </w:rPr>
            </w:pPr>
            <w:r w:rsidRPr="006D2C7E">
              <w:rPr>
                <w:rFonts w:asciiTheme="majorHAnsi" w:hAnsiTheme="majorHAnsi" w:cstheme="majorHAnsi"/>
              </w:rPr>
              <w:t>kuchař</w:t>
            </w:r>
          </w:p>
        </w:tc>
      </w:tr>
    </w:tbl>
    <w:p w14:paraId="63112E0A" w14:textId="77777777" w:rsidR="00A4483B" w:rsidRPr="006D2C7E" w:rsidRDefault="00A4483B" w:rsidP="006D2C7E">
      <w:pPr>
        <w:spacing w:line="360" w:lineRule="auto"/>
        <w:rPr>
          <w:rFonts w:asciiTheme="majorHAnsi" w:hAnsiTheme="majorHAnsi" w:cstheme="majorHAnsi"/>
          <w:b/>
          <w:bCs/>
        </w:rPr>
      </w:pPr>
    </w:p>
    <w:p w14:paraId="3EBAAD4D" w14:textId="77777777" w:rsidR="007B22A0" w:rsidRPr="006D2C7E" w:rsidRDefault="007B22A0" w:rsidP="006D2C7E">
      <w:pPr>
        <w:spacing w:line="360" w:lineRule="auto"/>
        <w:rPr>
          <w:rFonts w:asciiTheme="majorHAnsi" w:hAnsiTheme="majorHAnsi" w:cstheme="majorHAnsi"/>
          <w:b/>
          <w:bCs/>
        </w:rPr>
      </w:pPr>
    </w:p>
    <w:p w14:paraId="1A973AA4" w14:textId="77777777" w:rsidR="007B22A0" w:rsidRPr="006D2C7E" w:rsidRDefault="007B22A0" w:rsidP="006D2C7E">
      <w:pPr>
        <w:spacing w:line="360" w:lineRule="auto"/>
        <w:rPr>
          <w:rFonts w:asciiTheme="majorHAnsi" w:hAnsiTheme="majorHAnsi" w:cstheme="majorHAnsi"/>
          <w:b/>
          <w:bCs/>
        </w:rPr>
      </w:pPr>
    </w:p>
    <w:p w14:paraId="36B16CFC" w14:textId="2AC9D72E" w:rsidR="007B22A0" w:rsidRDefault="00CD12F6" w:rsidP="006D2C7E">
      <w:pPr>
        <w:spacing w:line="360" w:lineRule="auto"/>
        <w:rPr>
          <w:rFonts w:asciiTheme="majorHAnsi" w:hAnsiTheme="majorHAnsi" w:cstheme="majorHAnsi"/>
          <w:b/>
          <w:bCs/>
        </w:rPr>
      </w:pPr>
      <w:r>
        <w:rPr>
          <w:rFonts w:asciiTheme="majorHAnsi" w:hAnsiTheme="majorHAnsi" w:cstheme="majorHAnsi"/>
          <w:b/>
          <w:bCs/>
          <w:noProof/>
        </w:rPr>
        <w:drawing>
          <wp:inline distT="0" distB="0" distL="0" distR="0" wp14:anchorId="1C50C266" wp14:editId="64ABC523">
            <wp:extent cx="5760720" cy="4320540"/>
            <wp:effectExtent l="0" t="0" r="5080" b="0"/>
            <wp:docPr id="292772747" name="Obrázek 4" descr="Obsah obrázku oblečení, Lidská tvář, osoba, chlapec&#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72747" name="Obrázek 4" descr="Obsah obrázku oblečení, Lidská tvář, osoba, chlapec&#10;&#10;Obsah generovaný pomocí AI může být nesprávný."/>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5F67C1A" w14:textId="77777777" w:rsidR="00CD12F6" w:rsidRDefault="00CD12F6" w:rsidP="006D2C7E">
      <w:pPr>
        <w:spacing w:line="360" w:lineRule="auto"/>
        <w:rPr>
          <w:rFonts w:asciiTheme="majorHAnsi" w:hAnsiTheme="majorHAnsi" w:cstheme="majorHAnsi"/>
          <w:b/>
          <w:bCs/>
        </w:rPr>
      </w:pPr>
    </w:p>
    <w:p w14:paraId="7ACDE7D7" w14:textId="77777777" w:rsidR="00CD12F6" w:rsidRDefault="00CD12F6" w:rsidP="006D2C7E">
      <w:pPr>
        <w:spacing w:line="360" w:lineRule="auto"/>
        <w:rPr>
          <w:rFonts w:asciiTheme="majorHAnsi" w:hAnsiTheme="majorHAnsi" w:cstheme="majorHAnsi"/>
          <w:b/>
          <w:bCs/>
        </w:rPr>
      </w:pPr>
    </w:p>
    <w:p w14:paraId="78A9A3D7" w14:textId="77777777" w:rsidR="00CD12F6" w:rsidRDefault="00CD12F6" w:rsidP="006D2C7E">
      <w:pPr>
        <w:spacing w:line="360" w:lineRule="auto"/>
        <w:rPr>
          <w:rFonts w:asciiTheme="majorHAnsi" w:hAnsiTheme="majorHAnsi" w:cstheme="majorHAnsi"/>
          <w:b/>
          <w:bCs/>
        </w:rPr>
      </w:pPr>
    </w:p>
    <w:p w14:paraId="4FAEDD5B" w14:textId="77777777" w:rsidR="007B22A0" w:rsidRPr="006D2C7E" w:rsidRDefault="007B22A0" w:rsidP="006D2C7E">
      <w:pPr>
        <w:spacing w:line="360" w:lineRule="auto"/>
        <w:rPr>
          <w:rFonts w:asciiTheme="majorHAnsi" w:hAnsiTheme="majorHAnsi" w:cstheme="majorHAnsi"/>
          <w:b/>
          <w:bCs/>
        </w:rPr>
      </w:pPr>
    </w:p>
    <w:p w14:paraId="3804EE9D" w14:textId="7240FF97" w:rsidR="0031343C" w:rsidRPr="006D2C7E" w:rsidRDefault="00BB3EE5"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Údaje o zápisu k povinné školní docházce a následném přijetí do školy</w:t>
      </w:r>
    </w:p>
    <w:p w14:paraId="1CCDC61E" w14:textId="77777777" w:rsidR="004E1FE8" w:rsidRPr="006D2C7E" w:rsidRDefault="004E1FE8" w:rsidP="006D2C7E">
      <w:pPr>
        <w:pStyle w:val="Odstavecseseznamem"/>
        <w:spacing w:line="360" w:lineRule="auto"/>
        <w:ind w:left="785"/>
        <w:rPr>
          <w:rFonts w:asciiTheme="majorHAnsi" w:hAnsiTheme="majorHAnsi" w:cstheme="majorHAnsi"/>
          <w:b/>
          <w:bCs/>
        </w:rPr>
      </w:pPr>
    </w:p>
    <w:p w14:paraId="42CB119C" w14:textId="77777777" w:rsidR="0095121C" w:rsidRPr="006D2C7E" w:rsidRDefault="0095121C" w:rsidP="006D2C7E">
      <w:pPr>
        <w:spacing w:line="360" w:lineRule="auto"/>
        <w:rPr>
          <w:rFonts w:asciiTheme="majorHAnsi" w:hAnsiTheme="majorHAnsi" w:cstheme="majorHAnsi"/>
        </w:rPr>
      </w:pPr>
      <w:r w:rsidRPr="006D2C7E">
        <w:rPr>
          <w:rFonts w:asciiTheme="majorHAnsi" w:hAnsiTheme="majorHAnsi" w:cstheme="majorHAnsi"/>
        </w:rPr>
        <w:t>Zápis do 1. tříd proběhl 8. a 9. dubna 2025. K zápisu přišlo 86 dětí, z toho 71 spádových. K povinné školní docházce bylo přijato 63 dětí, 23 dětí podalo žádost o odklad školní docházky.</w:t>
      </w:r>
    </w:p>
    <w:p w14:paraId="036F74ED" w14:textId="46B6E5AB" w:rsidR="0095121C" w:rsidRPr="006D2C7E" w:rsidRDefault="0095121C" w:rsidP="006D2C7E">
      <w:pPr>
        <w:spacing w:line="360" w:lineRule="auto"/>
        <w:rPr>
          <w:rFonts w:asciiTheme="majorHAnsi" w:hAnsiTheme="majorHAnsi" w:cstheme="majorHAnsi"/>
        </w:rPr>
      </w:pPr>
      <w:r w:rsidRPr="006D2C7E">
        <w:rPr>
          <w:rFonts w:asciiTheme="majorHAnsi" w:hAnsiTheme="majorHAnsi" w:cstheme="majorHAnsi"/>
        </w:rPr>
        <w:t xml:space="preserve">Motivační část zápisu proběhla v duchu tématu „Pat a Mat jdou do školy“. Tomu odpovídala výzdoba pavilonu 1. stupně, materiály k zápisu a prezentace na interaktivních tabulích. Na těch si děti vyzkoušely, jak se s nimi pracuje a co je čeká v 1. třídě. Zápisem prováděli děti žáci 8. tříd v tematických kostýmech, na děti čekaly tvořivé koutky, stavebnicová „hnízda“, </w:t>
      </w:r>
      <w:proofErr w:type="spellStart"/>
      <w:r w:rsidRPr="006D2C7E">
        <w:rPr>
          <w:rFonts w:asciiTheme="majorHAnsi" w:hAnsiTheme="majorHAnsi" w:cstheme="majorHAnsi"/>
        </w:rPr>
        <w:lastRenderedPageBreak/>
        <w:t>fotokoutek</w:t>
      </w:r>
      <w:proofErr w:type="spellEnd"/>
      <w:r w:rsidRPr="006D2C7E">
        <w:rPr>
          <w:rFonts w:asciiTheme="majorHAnsi" w:hAnsiTheme="majorHAnsi" w:cstheme="majorHAnsi"/>
        </w:rPr>
        <w:t xml:space="preserve"> a „kino“ v jedné z tříd.  Mezi dětmi pak chodili skuteční Pat a Mat v kostýmech. Na motivační část zápisu byly velmi pozitivní ohlasy, stejně tak na hladký průběh administrativní části zápisu, během které rodiče předali škole veškerou potřebnou dokumentaci.</w:t>
      </w:r>
    </w:p>
    <w:p w14:paraId="65E5671C" w14:textId="77777777" w:rsidR="0095121C" w:rsidRPr="006D2C7E" w:rsidRDefault="0095121C" w:rsidP="006D2C7E">
      <w:pPr>
        <w:spacing w:line="360" w:lineRule="auto"/>
        <w:rPr>
          <w:rFonts w:asciiTheme="majorHAnsi" w:hAnsiTheme="majorHAnsi" w:cstheme="majorHAnsi"/>
        </w:rPr>
      </w:pPr>
      <w:r w:rsidRPr="006D2C7E">
        <w:rPr>
          <w:rFonts w:asciiTheme="majorHAnsi" w:hAnsiTheme="majorHAnsi" w:cstheme="majorHAnsi"/>
        </w:rPr>
        <w:t>Motivační část zápisu proběhla 8. a 9. května 2025 odpoledne, paralelně ve třech třídách. Zúčastnili se jí všichni učitelé 1. stupně. Každému dítěti bylo věnováno zhruba dvacet minut, během kterých učitel vyhodnotil jeho školní připravenost a zralost. Děti obdržely drobné dárky, které připravili s paní vychovatelkami děti ve školní družině.</w:t>
      </w:r>
    </w:p>
    <w:p w14:paraId="2CB19429" w14:textId="7195A197" w:rsidR="0095121C" w:rsidRPr="006D2C7E" w:rsidRDefault="0095121C" w:rsidP="006D2C7E">
      <w:pPr>
        <w:spacing w:line="360" w:lineRule="auto"/>
        <w:rPr>
          <w:rFonts w:asciiTheme="majorHAnsi" w:hAnsiTheme="majorHAnsi" w:cstheme="majorHAnsi"/>
        </w:rPr>
      </w:pPr>
      <w:r w:rsidRPr="006D2C7E">
        <w:rPr>
          <w:rFonts w:asciiTheme="majorHAnsi" w:hAnsiTheme="majorHAnsi" w:cstheme="majorHAnsi"/>
        </w:rPr>
        <w:t>Stejně jako v loňském roce převažovali chlapci nad dívkami, dostavilo se 42 chlapců a 24 dívek. V září školního roku 2025/26 nastoupí do 1. tříd 63 dětí. Budou otevřeny tři 1. tříd.</w:t>
      </w:r>
    </w:p>
    <w:p w14:paraId="4D745CF4" w14:textId="77777777" w:rsidR="004E1FE8" w:rsidRPr="006D2C7E" w:rsidRDefault="004E1FE8" w:rsidP="006D2C7E">
      <w:pPr>
        <w:spacing w:line="360" w:lineRule="auto"/>
        <w:rPr>
          <w:rFonts w:asciiTheme="majorHAnsi" w:hAnsiTheme="majorHAnsi" w:cstheme="majorHAnsi"/>
          <w:b/>
          <w:bCs/>
        </w:rPr>
      </w:pPr>
    </w:p>
    <w:p w14:paraId="6B7E8991" w14:textId="77777777" w:rsidR="006406B7" w:rsidRPr="006D2C7E" w:rsidRDefault="006406B7" w:rsidP="006D2C7E">
      <w:pPr>
        <w:spacing w:line="360" w:lineRule="auto"/>
        <w:rPr>
          <w:rFonts w:asciiTheme="majorHAnsi" w:hAnsiTheme="majorHAnsi" w:cstheme="majorHAnsi"/>
          <w:b/>
          <w:bCs/>
        </w:rPr>
      </w:pPr>
    </w:p>
    <w:p w14:paraId="63666542" w14:textId="77777777" w:rsidR="0095121C" w:rsidRPr="006D2C7E" w:rsidRDefault="0095121C" w:rsidP="006D2C7E">
      <w:pPr>
        <w:spacing w:line="360" w:lineRule="auto"/>
        <w:rPr>
          <w:rFonts w:asciiTheme="majorHAnsi" w:hAnsiTheme="majorHAnsi" w:cstheme="majorHAnsi"/>
          <w:b/>
          <w:bCs/>
        </w:rPr>
      </w:pPr>
    </w:p>
    <w:p w14:paraId="22BF3C47" w14:textId="749DD42B" w:rsidR="00BB3EE5" w:rsidRPr="006D2C7E" w:rsidRDefault="006406B7" w:rsidP="006D2C7E">
      <w:pPr>
        <w:spacing w:line="360" w:lineRule="auto"/>
        <w:rPr>
          <w:rFonts w:asciiTheme="majorHAnsi" w:hAnsiTheme="majorHAnsi" w:cstheme="majorHAnsi"/>
        </w:rPr>
      </w:pPr>
      <w:r w:rsidRPr="006D2C7E">
        <w:rPr>
          <w:rFonts w:asciiTheme="majorHAnsi" w:hAnsiTheme="majorHAnsi" w:cstheme="majorHAnsi"/>
          <w:noProof/>
        </w:rPr>
        <w:drawing>
          <wp:inline distT="0" distB="0" distL="0" distR="0" wp14:anchorId="6C87F91B" wp14:editId="376C65E3">
            <wp:extent cx="2760345" cy="368046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0345" cy="3680460"/>
                    </a:xfrm>
                    <a:prstGeom prst="rect">
                      <a:avLst/>
                    </a:prstGeom>
                    <a:noFill/>
                    <a:ln>
                      <a:noFill/>
                    </a:ln>
                  </pic:spPr>
                </pic:pic>
              </a:graphicData>
            </a:graphic>
          </wp:inline>
        </w:drawing>
      </w:r>
      <w:r w:rsidRPr="006D2C7E">
        <w:rPr>
          <w:rFonts w:asciiTheme="majorHAnsi" w:hAnsiTheme="majorHAnsi" w:cstheme="majorHAnsi"/>
          <w:noProof/>
        </w:rPr>
        <w:drawing>
          <wp:inline distT="0" distB="0" distL="0" distR="0" wp14:anchorId="65E15C45" wp14:editId="119DBD94">
            <wp:extent cx="2566035" cy="3421380"/>
            <wp:effectExtent l="0" t="0" r="5715"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6035" cy="3421380"/>
                    </a:xfrm>
                    <a:prstGeom prst="rect">
                      <a:avLst/>
                    </a:prstGeom>
                    <a:noFill/>
                    <a:ln>
                      <a:noFill/>
                    </a:ln>
                  </pic:spPr>
                </pic:pic>
              </a:graphicData>
            </a:graphic>
          </wp:inline>
        </w:drawing>
      </w:r>
    </w:p>
    <w:p w14:paraId="30097991" w14:textId="768981B8" w:rsidR="009F4D45" w:rsidRPr="006D2C7E" w:rsidRDefault="009F4D45" w:rsidP="006D2C7E">
      <w:pPr>
        <w:spacing w:line="360" w:lineRule="auto"/>
        <w:rPr>
          <w:rFonts w:asciiTheme="majorHAnsi" w:hAnsiTheme="majorHAnsi" w:cstheme="majorHAnsi"/>
        </w:rPr>
      </w:pPr>
    </w:p>
    <w:p w14:paraId="14426C14" w14:textId="5338F509" w:rsidR="009F4D45" w:rsidRPr="006D2C7E" w:rsidRDefault="009F4D45" w:rsidP="006D2C7E">
      <w:pPr>
        <w:spacing w:line="360" w:lineRule="auto"/>
        <w:rPr>
          <w:rFonts w:asciiTheme="majorHAnsi" w:hAnsiTheme="majorHAnsi" w:cstheme="majorHAnsi"/>
        </w:rPr>
      </w:pPr>
    </w:p>
    <w:p w14:paraId="4B1D35D5" w14:textId="48BEF16C" w:rsidR="009F4D45" w:rsidRPr="006D2C7E" w:rsidRDefault="00DE2B72" w:rsidP="006D2C7E">
      <w:pPr>
        <w:spacing w:line="360" w:lineRule="auto"/>
        <w:rPr>
          <w:rFonts w:asciiTheme="majorHAnsi" w:hAnsiTheme="majorHAnsi" w:cstheme="majorHAnsi"/>
        </w:rPr>
      </w:pPr>
      <w:r w:rsidRPr="006D2C7E">
        <w:rPr>
          <w:rFonts w:asciiTheme="majorHAnsi" w:hAnsiTheme="majorHAnsi" w:cstheme="majorHAnsi"/>
        </w:rPr>
        <w:t xml:space="preserve"> </w:t>
      </w:r>
    </w:p>
    <w:p w14:paraId="6D8F8694" w14:textId="362ABFA5" w:rsidR="009F4D45" w:rsidRPr="006D2C7E" w:rsidRDefault="009F4D45" w:rsidP="006D2C7E">
      <w:pPr>
        <w:spacing w:line="360" w:lineRule="auto"/>
        <w:rPr>
          <w:rFonts w:asciiTheme="majorHAnsi" w:hAnsiTheme="majorHAnsi" w:cstheme="majorHAnsi"/>
        </w:rPr>
      </w:pPr>
    </w:p>
    <w:p w14:paraId="2106FBBA" w14:textId="0549A2AE" w:rsidR="009F4D45" w:rsidRPr="006D2C7E" w:rsidRDefault="009F4D45"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lastRenderedPageBreak/>
        <w:t>Údaje o výsledcích vzdělávání podle cílů stanovených školními vzdělávacími programy</w:t>
      </w:r>
    </w:p>
    <w:p w14:paraId="5DDD44B0" w14:textId="77777777" w:rsidR="009F4D45" w:rsidRPr="006D2C7E" w:rsidRDefault="009F4D45" w:rsidP="006D2C7E">
      <w:pPr>
        <w:spacing w:line="360" w:lineRule="auto"/>
        <w:rPr>
          <w:rFonts w:asciiTheme="majorHAnsi" w:hAnsiTheme="majorHAnsi" w:cstheme="majorHAnsi"/>
        </w:rPr>
      </w:pPr>
    </w:p>
    <w:p w14:paraId="40027679" w14:textId="16B5D254" w:rsidR="000A16AF" w:rsidRPr="006D2C7E" w:rsidRDefault="009F4D45" w:rsidP="006D2C7E">
      <w:pPr>
        <w:spacing w:line="360" w:lineRule="auto"/>
        <w:rPr>
          <w:rFonts w:asciiTheme="majorHAnsi" w:hAnsiTheme="majorHAnsi" w:cstheme="majorHAnsi"/>
        </w:rPr>
      </w:pPr>
      <w:r w:rsidRPr="006D2C7E">
        <w:rPr>
          <w:rFonts w:asciiTheme="majorHAnsi" w:hAnsiTheme="majorHAnsi" w:cstheme="majorHAnsi"/>
        </w:rPr>
        <w:t>Vyučování ve školním roce 202</w:t>
      </w:r>
      <w:r w:rsidR="00970476" w:rsidRPr="006D2C7E">
        <w:rPr>
          <w:rFonts w:asciiTheme="majorHAnsi" w:hAnsiTheme="majorHAnsi" w:cstheme="majorHAnsi"/>
        </w:rPr>
        <w:t>4</w:t>
      </w:r>
      <w:r w:rsidRPr="006D2C7E">
        <w:rPr>
          <w:rFonts w:asciiTheme="majorHAnsi" w:hAnsiTheme="majorHAnsi" w:cstheme="majorHAnsi"/>
        </w:rPr>
        <w:t>/202</w:t>
      </w:r>
      <w:r w:rsidR="00970476" w:rsidRPr="006D2C7E">
        <w:rPr>
          <w:rFonts w:asciiTheme="majorHAnsi" w:hAnsiTheme="majorHAnsi" w:cstheme="majorHAnsi"/>
        </w:rPr>
        <w:t>5</w:t>
      </w:r>
      <w:r w:rsidRPr="006D2C7E">
        <w:rPr>
          <w:rFonts w:asciiTheme="majorHAnsi" w:hAnsiTheme="majorHAnsi" w:cstheme="majorHAnsi"/>
        </w:rPr>
        <w:t xml:space="preserve"> probíhalo podle školního vzdělávacího programu „</w:t>
      </w:r>
      <w:r w:rsidRPr="006D2C7E">
        <w:rPr>
          <w:rFonts w:asciiTheme="majorHAnsi" w:hAnsiTheme="majorHAnsi" w:cstheme="majorHAnsi"/>
          <w:b/>
          <w:bCs/>
        </w:rPr>
        <w:t>Škola základ života</w:t>
      </w:r>
      <w:r w:rsidRPr="006D2C7E">
        <w:rPr>
          <w:rFonts w:asciiTheme="majorHAnsi" w:hAnsiTheme="majorHAnsi" w:cstheme="majorHAnsi"/>
        </w:rPr>
        <w:t>“ pro všechny ročníky a třídy školy.</w:t>
      </w:r>
    </w:p>
    <w:p w14:paraId="592922AB" w14:textId="77777777" w:rsidR="009F4D45" w:rsidRPr="006D2C7E" w:rsidRDefault="009F4D45" w:rsidP="006D2C7E">
      <w:pPr>
        <w:spacing w:line="360" w:lineRule="auto"/>
        <w:rPr>
          <w:rFonts w:asciiTheme="majorHAnsi" w:hAnsiTheme="majorHAnsi" w:cstheme="majorHAnsi"/>
        </w:rPr>
      </w:pPr>
    </w:p>
    <w:p w14:paraId="02859333" w14:textId="77501287" w:rsidR="009F4D45" w:rsidRPr="006D2C7E" w:rsidRDefault="009F4D45" w:rsidP="006D2C7E">
      <w:pPr>
        <w:spacing w:line="360" w:lineRule="auto"/>
        <w:rPr>
          <w:rFonts w:asciiTheme="majorHAnsi" w:hAnsiTheme="majorHAnsi" w:cstheme="majorHAnsi"/>
        </w:rPr>
      </w:pPr>
      <w:r w:rsidRPr="006D2C7E">
        <w:rPr>
          <w:rFonts w:asciiTheme="majorHAnsi" w:hAnsiTheme="majorHAnsi" w:cstheme="majorHAnsi"/>
        </w:rPr>
        <w:t>Děti v mateřské škole pracovaly podle školního vzdělávacího programu „</w:t>
      </w:r>
      <w:r w:rsidRPr="006D2C7E">
        <w:rPr>
          <w:rFonts w:asciiTheme="majorHAnsi" w:hAnsiTheme="majorHAnsi" w:cstheme="majorHAnsi"/>
          <w:b/>
          <w:bCs/>
        </w:rPr>
        <w:t>Kdo si hraje nezlobí</w:t>
      </w:r>
      <w:r w:rsidRPr="006D2C7E">
        <w:rPr>
          <w:rFonts w:asciiTheme="majorHAnsi" w:hAnsiTheme="majorHAnsi" w:cstheme="majorHAnsi"/>
        </w:rPr>
        <w:t xml:space="preserve">“, žáci ve školní družině pracovali </w:t>
      </w:r>
      <w:r w:rsidR="00F97DFC" w:rsidRPr="006D2C7E">
        <w:rPr>
          <w:rFonts w:asciiTheme="majorHAnsi" w:hAnsiTheme="majorHAnsi" w:cstheme="majorHAnsi"/>
        </w:rPr>
        <w:t>dle školního vzdělávacího programu „</w:t>
      </w:r>
      <w:r w:rsidR="00F97DFC" w:rsidRPr="006D2C7E">
        <w:rPr>
          <w:rFonts w:asciiTheme="majorHAnsi" w:hAnsiTheme="majorHAnsi" w:cstheme="majorHAnsi"/>
          <w:b/>
          <w:bCs/>
        </w:rPr>
        <w:t>Škola hrou</w:t>
      </w:r>
      <w:r w:rsidR="00F97DFC" w:rsidRPr="006D2C7E">
        <w:rPr>
          <w:rFonts w:asciiTheme="majorHAnsi" w:hAnsiTheme="majorHAnsi" w:cstheme="majorHAnsi"/>
        </w:rPr>
        <w:t>“.</w:t>
      </w:r>
    </w:p>
    <w:p w14:paraId="55E3B61C" w14:textId="1BCE2DC3" w:rsidR="00614499" w:rsidRDefault="00614499" w:rsidP="006D2C7E">
      <w:pPr>
        <w:spacing w:line="360" w:lineRule="auto"/>
        <w:rPr>
          <w:rFonts w:asciiTheme="majorHAnsi" w:hAnsiTheme="majorHAnsi" w:cstheme="majorHAnsi"/>
        </w:rPr>
      </w:pPr>
    </w:p>
    <w:p w14:paraId="19B8EFD1" w14:textId="77777777" w:rsidR="0092394E" w:rsidRDefault="0092394E" w:rsidP="006D2C7E">
      <w:pPr>
        <w:spacing w:line="360" w:lineRule="auto"/>
        <w:rPr>
          <w:rFonts w:asciiTheme="majorHAnsi" w:hAnsiTheme="majorHAnsi" w:cstheme="majorHAnsi"/>
        </w:rPr>
      </w:pPr>
    </w:p>
    <w:p w14:paraId="0DFD5EEA" w14:textId="77777777" w:rsidR="0092394E" w:rsidRDefault="0092394E" w:rsidP="006D2C7E">
      <w:pPr>
        <w:spacing w:line="360" w:lineRule="auto"/>
        <w:rPr>
          <w:rFonts w:asciiTheme="majorHAnsi" w:hAnsiTheme="majorHAnsi" w:cstheme="majorHAnsi"/>
        </w:rPr>
      </w:pPr>
    </w:p>
    <w:p w14:paraId="3DE0D47D" w14:textId="77777777" w:rsidR="0092394E" w:rsidRDefault="0092394E" w:rsidP="006D2C7E">
      <w:pPr>
        <w:spacing w:line="360" w:lineRule="auto"/>
        <w:rPr>
          <w:rFonts w:asciiTheme="majorHAnsi" w:hAnsiTheme="majorHAnsi" w:cstheme="majorHAnsi"/>
        </w:rPr>
      </w:pPr>
    </w:p>
    <w:p w14:paraId="625C2D92" w14:textId="77777777" w:rsidR="0092394E" w:rsidRPr="006D2C7E" w:rsidRDefault="0092394E" w:rsidP="006D2C7E">
      <w:pPr>
        <w:spacing w:line="360" w:lineRule="auto"/>
        <w:rPr>
          <w:rFonts w:asciiTheme="majorHAnsi" w:hAnsiTheme="majorHAnsi" w:cstheme="majorHAnsi"/>
        </w:rPr>
      </w:pPr>
    </w:p>
    <w:p w14:paraId="4FBE404B" w14:textId="4F49FDAB" w:rsidR="00614499" w:rsidRPr="006D2C7E" w:rsidRDefault="00614499" w:rsidP="006D2C7E">
      <w:pPr>
        <w:spacing w:line="360" w:lineRule="auto"/>
        <w:rPr>
          <w:rFonts w:asciiTheme="majorHAnsi" w:hAnsiTheme="majorHAnsi" w:cstheme="majorHAnsi"/>
          <w:b/>
          <w:bCs/>
        </w:rPr>
      </w:pPr>
      <w:r w:rsidRPr="006D2C7E">
        <w:rPr>
          <w:rFonts w:asciiTheme="majorHAnsi" w:hAnsiTheme="majorHAnsi" w:cstheme="majorHAnsi"/>
          <w:b/>
          <w:bCs/>
        </w:rPr>
        <w:t>Stručné vyhodnoc</w:t>
      </w:r>
      <w:r w:rsidR="006928F4" w:rsidRPr="006D2C7E">
        <w:rPr>
          <w:rFonts w:asciiTheme="majorHAnsi" w:hAnsiTheme="majorHAnsi" w:cstheme="majorHAnsi"/>
          <w:b/>
          <w:bCs/>
        </w:rPr>
        <w:t>ení naplňování cílů školního vzdělávacího programu</w:t>
      </w:r>
    </w:p>
    <w:p w14:paraId="649579A9" w14:textId="1A926B67" w:rsidR="006928F4" w:rsidRPr="006D2C7E" w:rsidRDefault="006928F4" w:rsidP="006D2C7E">
      <w:pPr>
        <w:spacing w:line="360" w:lineRule="auto"/>
        <w:rPr>
          <w:rFonts w:asciiTheme="majorHAnsi" w:hAnsiTheme="majorHAnsi" w:cstheme="majorHAnsi"/>
          <w:b/>
          <w:bCs/>
        </w:rPr>
      </w:pPr>
    </w:p>
    <w:p w14:paraId="7E2F1812" w14:textId="2F57F517" w:rsidR="006928F4" w:rsidRPr="006D2C7E" w:rsidRDefault="006928F4" w:rsidP="006D2C7E">
      <w:pPr>
        <w:spacing w:line="360" w:lineRule="auto"/>
        <w:rPr>
          <w:rFonts w:asciiTheme="majorHAnsi" w:hAnsiTheme="majorHAnsi" w:cstheme="majorHAnsi"/>
        </w:rPr>
      </w:pPr>
      <w:r w:rsidRPr="006D2C7E">
        <w:rPr>
          <w:rFonts w:asciiTheme="majorHAnsi" w:hAnsiTheme="majorHAnsi" w:cstheme="majorHAnsi"/>
        </w:rPr>
        <w:t xml:space="preserve">Průběžně </w:t>
      </w:r>
      <w:r w:rsidR="00CC3B83" w:rsidRPr="006D2C7E">
        <w:rPr>
          <w:rFonts w:asciiTheme="majorHAnsi" w:hAnsiTheme="majorHAnsi" w:cstheme="majorHAnsi"/>
        </w:rPr>
        <w:t xml:space="preserve">ŠVP </w:t>
      </w:r>
      <w:r w:rsidRPr="006D2C7E">
        <w:rPr>
          <w:rFonts w:asciiTheme="majorHAnsi" w:hAnsiTheme="majorHAnsi" w:cstheme="majorHAnsi"/>
        </w:rPr>
        <w:t xml:space="preserve">vyhodnocují předmětové komise </w:t>
      </w:r>
      <w:r w:rsidR="00CC3B83" w:rsidRPr="006D2C7E">
        <w:rPr>
          <w:rFonts w:asciiTheme="majorHAnsi" w:hAnsiTheme="majorHAnsi" w:cstheme="majorHAnsi"/>
        </w:rPr>
        <w:t xml:space="preserve">jednotlivých předmětů </w:t>
      </w:r>
      <w:r w:rsidR="00387441" w:rsidRPr="006D2C7E">
        <w:rPr>
          <w:rFonts w:asciiTheme="majorHAnsi" w:hAnsiTheme="majorHAnsi" w:cstheme="majorHAnsi"/>
        </w:rPr>
        <w:t>(</w:t>
      </w:r>
      <w:r w:rsidR="00CC3B83" w:rsidRPr="006D2C7E">
        <w:rPr>
          <w:rFonts w:asciiTheme="majorHAnsi" w:hAnsiTheme="majorHAnsi" w:cstheme="majorHAnsi"/>
        </w:rPr>
        <w:t xml:space="preserve">je </w:t>
      </w:r>
      <w:r w:rsidR="00387441" w:rsidRPr="006D2C7E">
        <w:rPr>
          <w:rFonts w:asciiTheme="majorHAnsi" w:hAnsiTheme="majorHAnsi" w:cstheme="majorHAnsi"/>
        </w:rPr>
        <w:t>obsaženo v plánech, zápisech ze schůzek a v závěrečném hodnocení),</w:t>
      </w:r>
      <w:r w:rsidRPr="006D2C7E">
        <w:rPr>
          <w:rFonts w:asciiTheme="majorHAnsi" w:hAnsiTheme="majorHAnsi" w:cstheme="majorHAnsi"/>
        </w:rPr>
        <w:t xml:space="preserve"> vyhodnoc</w:t>
      </w:r>
      <w:r w:rsidR="00387441" w:rsidRPr="006D2C7E">
        <w:rPr>
          <w:rFonts w:asciiTheme="majorHAnsi" w:hAnsiTheme="majorHAnsi" w:cstheme="majorHAnsi"/>
        </w:rPr>
        <w:t xml:space="preserve">ení a možná opatření </w:t>
      </w:r>
      <w:r w:rsidRPr="006D2C7E">
        <w:rPr>
          <w:rFonts w:asciiTheme="majorHAnsi" w:hAnsiTheme="majorHAnsi" w:cstheme="majorHAnsi"/>
        </w:rPr>
        <w:t>j</w:t>
      </w:r>
      <w:r w:rsidR="00387441" w:rsidRPr="006D2C7E">
        <w:rPr>
          <w:rFonts w:asciiTheme="majorHAnsi" w:hAnsiTheme="majorHAnsi" w:cstheme="majorHAnsi"/>
        </w:rPr>
        <w:t>sou</w:t>
      </w:r>
      <w:r w:rsidRPr="006D2C7E">
        <w:rPr>
          <w:rFonts w:asciiTheme="majorHAnsi" w:hAnsiTheme="majorHAnsi" w:cstheme="majorHAnsi"/>
        </w:rPr>
        <w:t xml:space="preserve"> předmětem pedagogických rad</w:t>
      </w:r>
      <w:r w:rsidR="00387441" w:rsidRPr="006D2C7E">
        <w:rPr>
          <w:rFonts w:asciiTheme="majorHAnsi" w:hAnsiTheme="majorHAnsi" w:cstheme="majorHAnsi"/>
        </w:rPr>
        <w:t xml:space="preserve"> a jednání vedení se školním poradenským pracovištěm. </w:t>
      </w:r>
    </w:p>
    <w:p w14:paraId="3BFA8898" w14:textId="2B1568B4" w:rsidR="00387441" w:rsidRPr="006D2C7E" w:rsidRDefault="00387441" w:rsidP="006D2C7E">
      <w:pPr>
        <w:spacing w:line="360" w:lineRule="auto"/>
        <w:rPr>
          <w:rFonts w:asciiTheme="majorHAnsi" w:hAnsiTheme="majorHAnsi" w:cstheme="majorHAnsi"/>
        </w:rPr>
      </w:pPr>
      <w:r w:rsidRPr="006D2C7E">
        <w:rPr>
          <w:rFonts w:asciiTheme="majorHAnsi" w:hAnsiTheme="majorHAnsi" w:cstheme="majorHAnsi"/>
        </w:rPr>
        <w:t>Plnění ŠVP je předmětem hospitační činnosti a následných rozborů s pedagogy.</w:t>
      </w:r>
      <w:r w:rsidR="00AA2CCB" w:rsidRPr="006D2C7E">
        <w:rPr>
          <w:rFonts w:asciiTheme="majorHAnsi" w:hAnsiTheme="majorHAnsi" w:cstheme="majorHAnsi"/>
        </w:rPr>
        <w:t xml:space="preserve"> </w:t>
      </w:r>
      <w:r w:rsidR="00970476" w:rsidRPr="006D2C7E">
        <w:rPr>
          <w:rFonts w:asciiTheme="majorHAnsi" w:hAnsiTheme="majorHAnsi" w:cstheme="majorHAnsi"/>
        </w:rPr>
        <w:t>Probíhají též vzájemné náhledy</w:t>
      </w:r>
      <w:r w:rsidR="00AA2CCB" w:rsidRPr="006D2C7E">
        <w:rPr>
          <w:rFonts w:asciiTheme="majorHAnsi" w:hAnsiTheme="majorHAnsi" w:cstheme="majorHAnsi"/>
        </w:rPr>
        <w:t xml:space="preserve"> a následné rozbory a sdílení zkušeností.</w:t>
      </w:r>
    </w:p>
    <w:p w14:paraId="6094086C" w14:textId="2A13FBF1" w:rsidR="00D938D1" w:rsidRPr="006D2C7E" w:rsidRDefault="00D938D1" w:rsidP="006D2C7E">
      <w:pPr>
        <w:spacing w:line="360" w:lineRule="auto"/>
        <w:rPr>
          <w:rFonts w:asciiTheme="majorHAnsi" w:hAnsiTheme="majorHAnsi" w:cstheme="majorHAnsi"/>
        </w:rPr>
      </w:pPr>
    </w:p>
    <w:p w14:paraId="7E2AE2DD" w14:textId="2C5BDC54" w:rsidR="00AE443B" w:rsidRPr="006D2C7E" w:rsidRDefault="00D938D1" w:rsidP="006D2C7E">
      <w:pPr>
        <w:spacing w:line="360" w:lineRule="auto"/>
        <w:rPr>
          <w:rFonts w:asciiTheme="majorHAnsi" w:hAnsiTheme="majorHAnsi" w:cstheme="majorHAnsi"/>
        </w:rPr>
      </w:pPr>
      <w:r w:rsidRPr="006D2C7E">
        <w:rPr>
          <w:rFonts w:asciiTheme="majorHAnsi" w:hAnsiTheme="majorHAnsi" w:cstheme="majorHAnsi"/>
        </w:rPr>
        <w:t xml:space="preserve">Po celý školní rok průběžně v předmětových komisích vyhodnocujeme </w:t>
      </w:r>
      <w:r w:rsidR="00AE443B" w:rsidRPr="006D2C7E">
        <w:rPr>
          <w:rFonts w:asciiTheme="majorHAnsi" w:hAnsiTheme="majorHAnsi" w:cstheme="majorHAnsi"/>
        </w:rPr>
        <w:t>výsledky vzdělávání žáků, nastavujeme vhodná opatření – doučování, intervence pro žáky s podpůrnými opatřeními a pro žáky nad</w:t>
      </w:r>
      <w:r w:rsidR="004060D6" w:rsidRPr="006D2C7E">
        <w:rPr>
          <w:rFonts w:asciiTheme="majorHAnsi" w:hAnsiTheme="majorHAnsi" w:cstheme="majorHAnsi"/>
        </w:rPr>
        <w:t>ané, též v rámci školní družiny.</w:t>
      </w:r>
      <w:r w:rsidR="002C1918" w:rsidRPr="006D2C7E">
        <w:rPr>
          <w:rFonts w:asciiTheme="majorHAnsi" w:hAnsiTheme="majorHAnsi" w:cstheme="majorHAnsi"/>
        </w:rPr>
        <w:t xml:space="preserve"> </w:t>
      </w:r>
    </w:p>
    <w:p w14:paraId="0234CE24" w14:textId="63290434" w:rsidR="00AE443B" w:rsidRPr="006D2C7E" w:rsidRDefault="00AE443B" w:rsidP="006D2C7E">
      <w:pPr>
        <w:spacing w:line="360" w:lineRule="auto"/>
        <w:rPr>
          <w:rFonts w:asciiTheme="majorHAnsi" w:hAnsiTheme="majorHAnsi" w:cstheme="majorHAnsi"/>
        </w:rPr>
      </w:pPr>
      <w:r w:rsidRPr="006D2C7E">
        <w:rPr>
          <w:rFonts w:asciiTheme="majorHAnsi" w:hAnsiTheme="majorHAnsi" w:cstheme="majorHAnsi"/>
        </w:rPr>
        <w:t>V tomto školním roce byly testovány 5.</w:t>
      </w:r>
      <w:r w:rsidR="00970476" w:rsidRPr="006D2C7E">
        <w:rPr>
          <w:rFonts w:asciiTheme="majorHAnsi" w:hAnsiTheme="majorHAnsi" w:cstheme="majorHAnsi"/>
        </w:rPr>
        <w:t xml:space="preserve"> a 9.</w:t>
      </w:r>
      <w:r w:rsidRPr="006D2C7E">
        <w:rPr>
          <w:rFonts w:asciiTheme="majorHAnsi" w:hAnsiTheme="majorHAnsi" w:cstheme="majorHAnsi"/>
        </w:rPr>
        <w:t>ročníky</w:t>
      </w:r>
      <w:r w:rsidR="00970476" w:rsidRPr="006D2C7E">
        <w:rPr>
          <w:rFonts w:asciiTheme="majorHAnsi" w:hAnsiTheme="majorHAnsi" w:cstheme="majorHAnsi"/>
        </w:rPr>
        <w:t xml:space="preserve"> sadou testů společnosti </w:t>
      </w:r>
      <w:proofErr w:type="spellStart"/>
      <w:proofErr w:type="gramStart"/>
      <w:r w:rsidR="00970476" w:rsidRPr="006D2C7E">
        <w:rPr>
          <w:rFonts w:asciiTheme="majorHAnsi" w:hAnsiTheme="majorHAnsi" w:cstheme="majorHAnsi"/>
        </w:rPr>
        <w:t>Scio</w:t>
      </w:r>
      <w:proofErr w:type="spellEnd"/>
      <w:proofErr w:type="gramEnd"/>
      <w:r w:rsidRPr="006D2C7E">
        <w:rPr>
          <w:rFonts w:asciiTheme="majorHAnsi" w:hAnsiTheme="majorHAnsi" w:cstheme="majorHAnsi"/>
        </w:rPr>
        <w:t xml:space="preserve"> a to v českém jazyce, matematice a anglickém jazyce. </w:t>
      </w:r>
    </w:p>
    <w:p w14:paraId="25EE9B5A" w14:textId="510BD945" w:rsidR="00AE443B" w:rsidRPr="006D2C7E" w:rsidRDefault="00AE443B" w:rsidP="006D2C7E">
      <w:pPr>
        <w:spacing w:line="360" w:lineRule="auto"/>
        <w:rPr>
          <w:rFonts w:asciiTheme="majorHAnsi" w:hAnsiTheme="majorHAnsi" w:cstheme="majorHAnsi"/>
        </w:rPr>
      </w:pPr>
      <w:r w:rsidRPr="006D2C7E">
        <w:rPr>
          <w:rFonts w:asciiTheme="majorHAnsi" w:hAnsiTheme="majorHAnsi" w:cstheme="majorHAnsi"/>
        </w:rPr>
        <w:t xml:space="preserve">Škola se zapojila do povinného zjišťování výsledků vzdělávání </w:t>
      </w:r>
      <w:r w:rsidR="00970476" w:rsidRPr="006D2C7E">
        <w:rPr>
          <w:rFonts w:asciiTheme="majorHAnsi" w:hAnsiTheme="majorHAnsi" w:cstheme="majorHAnsi"/>
        </w:rPr>
        <w:t>ČŠI</w:t>
      </w:r>
      <w:r w:rsidR="002C1918" w:rsidRPr="006D2C7E">
        <w:rPr>
          <w:rFonts w:asciiTheme="majorHAnsi" w:hAnsiTheme="majorHAnsi" w:cstheme="majorHAnsi"/>
        </w:rPr>
        <w:t>.</w:t>
      </w:r>
    </w:p>
    <w:p w14:paraId="4A86D5F0" w14:textId="00878A17" w:rsidR="00D938D1" w:rsidRPr="006D2C7E" w:rsidRDefault="00AE443B" w:rsidP="006D2C7E">
      <w:pPr>
        <w:spacing w:line="360" w:lineRule="auto"/>
        <w:rPr>
          <w:rFonts w:asciiTheme="majorHAnsi" w:hAnsiTheme="majorHAnsi" w:cstheme="majorHAnsi"/>
        </w:rPr>
      </w:pPr>
      <w:r w:rsidRPr="006D2C7E">
        <w:rPr>
          <w:rFonts w:asciiTheme="majorHAnsi" w:hAnsiTheme="majorHAnsi" w:cstheme="majorHAnsi"/>
        </w:rPr>
        <w:t>Výchovná poradkyně vyhodnocuje výsledky jednotných přijímacích zkoušek Cermatu. V</w:t>
      </w:r>
      <w:r w:rsidR="00970476" w:rsidRPr="006D2C7E">
        <w:rPr>
          <w:rFonts w:asciiTheme="majorHAnsi" w:hAnsiTheme="majorHAnsi" w:cstheme="majorHAnsi"/>
        </w:rPr>
        <w:t xml:space="preserve">ýsledky žáků jsou vyhodnocovány, s výsledky pracují </w:t>
      </w:r>
      <w:r w:rsidR="005759F6" w:rsidRPr="006D2C7E">
        <w:rPr>
          <w:rFonts w:asciiTheme="majorHAnsi" w:hAnsiTheme="majorHAnsi" w:cstheme="majorHAnsi"/>
        </w:rPr>
        <w:t xml:space="preserve">předmětové </w:t>
      </w:r>
      <w:r w:rsidR="002C1918" w:rsidRPr="006D2C7E">
        <w:rPr>
          <w:rFonts w:asciiTheme="majorHAnsi" w:hAnsiTheme="majorHAnsi" w:cstheme="majorHAnsi"/>
        </w:rPr>
        <w:t>komise.</w:t>
      </w:r>
    </w:p>
    <w:p w14:paraId="1468BDB4" w14:textId="35A66C71" w:rsidR="00AE443B" w:rsidRPr="006D2C7E" w:rsidRDefault="004060D6" w:rsidP="006D2C7E">
      <w:pPr>
        <w:spacing w:line="360" w:lineRule="auto"/>
        <w:rPr>
          <w:rFonts w:asciiTheme="majorHAnsi" w:hAnsiTheme="majorHAnsi" w:cstheme="majorHAnsi"/>
        </w:rPr>
      </w:pPr>
      <w:r w:rsidRPr="006D2C7E">
        <w:rPr>
          <w:rFonts w:asciiTheme="majorHAnsi" w:hAnsiTheme="majorHAnsi" w:cstheme="majorHAnsi"/>
        </w:rPr>
        <w:lastRenderedPageBreak/>
        <w:t xml:space="preserve">Ve spolupráci se společností </w:t>
      </w:r>
      <w:proofErr w:type="spellStart"/>
      <w:r w:rsidRPr="006D2C7E">
        <w:rPr>
          <w:rFonts w:asciiTheme="majorHAnsi" w:hAnsiTheme="majorHAnsi" w:cstheme="majorHAnsi"/>
        </w:rPr>
        <w:t>Scio</w:t>
      </w:r>
      <w:proofErr w:type="spellEnd"/>
      <w:r w:rsidRPr="006D2C7E">
        <w:rPr>
          <w:rFonts w:asciiTheme="majorHAnsi" w:hAnsiTheme="majorHAnsi" w:cstheme="majorHAnsi"/>
        </w:rPr>
        <w:t xml:space="preserve"> provedla škola dotazníkové šetření Mapa </w:t>
      </w:r>
      <w:r w:rsidR="00223AAC" w:rsidRPr="006D2C7E">
        <w:rPr>
          <w:rFonts w:asciiTheme="majorHAnsi" w:hAnsiTheme="majorHAnsi" w:cstheme="majorHAnsi"/>
        </w:rPr>
        <w:t>školy,</w:t>
      </w:r>
      <w:r w:rsidRPr="006D2C7E">
        <w:rPr>
          <w:rFonts w:asciiTheme="majorHAnsi" w:hAnsiTheme="majorHAnsi" w:cstheme="majorHAnsi"/>
        </w:rPr>
        <w:t xml:space="preserve"> a to v ZŠ i v MŠ, analytické zprávy jsou součástí příloh výroční zprávy.</w:t>
      </w:r>
    </w:p>
    <w:p w14:paraId="5BB504D2" w14:textId="77777777" w:rsidR="00D938D1" w:rsidRPr="006D2C7E" w:rsidRDefault="00D938D1" w:rsidP="006D2C7E">
      <w:pPr>
        <w:spacing w:line="360" w:lineRule="auto"/>
        <w:rPr>
          <w:rFonts w:asciiTheme="majorHAnsi" w:hAnsiTheme="majorHAnsi" w:cstheme="majorHAnsi"/>
        </w:rPr>
      </w:pPr>
    </w:p>
    <w:p w14:paraId="1B39FC58" w14:textId="64D2AF8F" w:rsidR="006928F4" w:rsidRPr="006D2C7E" w:rsidRDefault="006928F4" w:rsidP="006D2C7E">
      <w:pPr>
        <w:spacing w:line="360" w:lineRule="auto"/>
        <w:rPr>
          <w:rFonts w:asciiTheme="majorHAnsi" w:hAnsiTheme="majorHAnsi" w:cstheme="majorHAnsi"/>
        </w:rPr>
      </w:pPr>
      <w:r w:rsidRPr="006D2C7E">
        <w:rPr>
          <w:rFonts w:asciiTheme="majorHAnsi" w:hAnsiTheme="majorHAnsi" w:cstheme="majorHAnsi"/>
        </w:rPr>
        <w:t xml:space="preserve">Celý školní rok pracovaly předmětové komise ve spolupráci s vedením školy na </w:t>
      </w:r>
      <w:r w:rsidR="00E808FA" w:rsidRPr="006D2C7E">
        <w:rPr>
          <w:rFonts w:asciiTheme="majorHAnsi" w:hAnsiTheme="majorHAnsi" w:cstheme="majorHAnsi"/>
        </w:rPr>
        <w:t>vyhodnocování</w:t>
      </w:r>
      <w:r w:rsidR="00AA2CCB" w:rsidRPr="006D2C7E">
        <w:rPr>
          <w:rFonts w:asciiTheme="majorHAnsi" w:hAnsiTheme="majorHAnsi" w:cstheme="majorHAnsi"/>
        </w:rPr>
        <w:t xml:space="preserve"> </w:t>
      </w:r>
      <w:r w:rsidRPr="006D2C7E">
        <w:rPr>
          <w:rFonts w:asciiTheme="majorHAnsi" w:hAnsiTheme="majorHAnsi" w:cstheme="majorHAnsi"/>
          <w:b/>
          <w:bCs/>
        </w:rPr>
        <w:t>revi</w:t>
      </w:r>
      <w:r w:rsidR="00AA2CCB" w:rsidRPr="006D2C7E">
        <w:rPr>
          <w:rFonts w:asciiTheme="majorHAnsi" w:hAnsiTheme="majorHAnsi" w:cstheme="majorHAnsi"/>
          <w:b/>
          <w:bCs/>
        </w:rPr>
        <w:t xml:space="preserve">dovaného </w:t>
      </w:r>
      <w:r w:rsidRPr="006D2C7E">
        <w:rPr>
          <w:rFonts w:asciiTheme="majorHAnsi" w:hAnsiTheme="majorHAnsi" w:cstheme="majorHAnsi"/>
        </w:rPr>
        <w:t>školního vzdělávacího programu</w:t>
      </w:r>
      <w:r w:rsidR="00AA2CCB" w:rsidRPr="006D2C7E">
        <w:rPr>
          <w:rFonts w:asciiTheme="majorHAnsi" w:hAnsiTheme="majorHAnsi" w:cstheme="majorHAnsi"/>
        </w:rPr>
        <w:t xml:space="preserve"> po </w:t>
      </w:r>
      <w:r w:rsidRPr="006D2C7E">
        <w:rPr>
          <w:rFonts w:asciiTheme="majorHAnsi" w:hAnsiTheme="majorHAnsi" w:cstheme="majorHAnsi"/>
        </w:rPr>
        <w:t>tzv. „malé revizi</w:t>
      </w:r>
      <w:r w:rsidR="00183106" w:rsidRPr="006D2C7E">
        <w:rPr>
          <w:rFonts w:asciiTheme="majorHAnsi" w:hAnsiTheme="majorHAnsi" w:cstheme="majorHAnsi"/>
        </w:rPr>
        <w:t xml:space="preserve"> ICT</w:t>
      </w:r>
      <w:r w:rsidRPr="006D2C7E">
        <w:rPr>
          <w:rFonts w:asciiTheme="majorHAnsi" w:hAnsiTheme="majorHAnsi" w:cstheme="majorHAnsi"/>
        </w:rPr>
        <w:t>“.</w:t>
      </w:r>
      <w:r w:rsidR="00D938D1" w:rsidRPr="006D2C7E">
        <w:rPr>
          <w:rFonts w:asciiTheme="majorHAnsi" w:hAnsiTheme="majorHAnsi" w:cstheme="majorHAnsi"/>
        </w:rPr>
        <w:t xml:space="preserve"> Další vzdělávání pedagogů bylo též nasměrováno</w:t>
      </w:r>
      <w:r w:rsidR="00AA2CCB" w:rsidRPr="006D2C7E">
        <w:rPr>
          <w:rFonts w:asciiTheme="majorHAnsi" w:hAnsiTheme="majorHAnsi" w:cstheme="majorHAnsi"/>
        </w:rPr>
        <w:t xml:space="preserve"> touto cestou.</w:t>
      </w:r>
    </w:p>
    <w:p w14:paraId="70012AD0" w14:textId="77777777" w:rsidR="00660D24" w:rsidRPr="006D2C7E" w:rsidRDefault="00660D24" w:rsidP="006D2C7E">
      <w:pPr>
        <w:spacing w:line="360" w:lineRule="auto"/>
        <w:rPr>
          <w:rFonts w:asciiTheme="majorHAnsi" w:hAnsiTheme="majorHAnsi" w:cstheme="majorHAnsi"/>
        </w:rPr>
      </w:pPr>
    </w:p>
    <w:p w14:paraId="2BA64866" w14:textId="52F748B0" w:rsidR="00660D24" w:rsidRPr="006D2C7E" w:rsidRDefault="00660D24" w:rsidP="006D2C7E">
      <w:pPr>
        <w:spacing w:line="360" w:lineRule="auto"/>
        <w:rPr>
          <w:rFonts w:asciiTheme="majorHAnsi" w:hAnsiTheme="majorHAnsi" w:cstheme="majorHAnsi"/>
        </w:rPr>
      </w:pPr>
      <w:r w:rsidRPr="006D2C7E">
        <w:rPr>
          <w:rFonts w:asciiTheme="majorHAnsi" w:hAnsiTheme="majorHAnsi" w:cstheme="majorHAnsi"/>
        </w:rPr>
        <w:t>Pravidelně na začátku října probíhají setkávání pedagogů z MŠ a pedagogů z 1. tříd, též pak pedagogů 5. a 6. tříd, aby byl přechod z mateřské školy do 1. třídy a přechod z 1. na 2. stupeň co nejhladší a maximálně se vytěžila intenzivní spolupráce mezi MŠ a ZŠ.</w:t>
      </w:r>
    </w:p>
    <w:p w14:paraId="326E1E92" w14:textId="77777777" w:rsidR="000008E4" w:rsidRPr="006D2C7E" w:rsidRDefault="000008E4" w:rsidP="006D2C7E">
      <w:pPr>
        <w:spacing w:line="360" w:lineRule="auto"/>
        <w:rPr>
          <w:rFonts w:asciiTheme="majorHAnsi" w:hAnsiTheme="majorHAnsi" w:cstheme="majorHAnsi"/>
        </w:rPr>
      </w:pPr>
    </w:p>
    <w:p w14:paraId="44ADA0E2" w14:textId="7A356397" w:rsidR="002C1918" w:rsidRPr="006D2C7E" w:rsidRDefault="002C1918" w:rsidP="006D2C7E">
      <w:pPr>
        <w:spacing w:line="360" w:lineRule="auto"/>
        <w:rPr>
          <w:rFonts w:asciiTheme="majorHAnsi" w:hAnsiTheme="majorHAnsi" w:cstheme="majorHAnsi"/>
        </w:rPr>
      </w:pPr>
      <w:r w:rsidRPr="006D2C7E">
        <w:rPr>
          <w:rFonts w:asciiTheme="majorHAnsi" w:hAnsiTheme="majorHAnsi" w:cstheme="majorHAnsi"/>
        </w:rPr>
        <w:t xml:space="preserve">Mateřská škola v letošním roce započala </w:t>
      </w:r>
      <w:proofErr w:type="spellStart"/>
      <w:r w:rsidRPr="006D2C7E">
        <w:rPr>
          <w:rFonts w:asciiTheme="majorHAnsi" w:hAnsiTheme="majorHAnsi" w:cstheme="majorHAnsi"/>
        </w:rPr>
        <w:t>ped</w:t>
      </w:r>
      <w:proofErr w:type="spellEnd"/>
      <w:r w:rsidRPr="006D2C7E">
        <w:rPr>
          <w:rFonts w:asciiTheme="majorHAnsi" w:hAnsiTheme="majorHAnsi" w:cstheme="majorHAnsi"/>
        </w:rPr>
        <w:t xml:space="preserve">. diagnostiku s pomocí nástrojů </w:t>
      </w:r>
      <w:proofErr w:type="spellStart"/>
      <w:r w:rsidR="000008E4" w:rsidRPr="006D2C7E">
        <w:rPr>
          <w:rFonts w:asciiTheme="majorHAnsi" w:hAnsiTheme="majorHAnsi" w:cstheme="majorHAnsi"/>
        </w:rPr>
        <w:t>iSophie</w:t>
      </w:r>
      <w:proofErr w:type="spellEnd"/>
      <w:r w:rsidR="000008E4" w:rsidRPr="006D2C7E">
        <w:rPr>
          <w:rFonts w:asciiTheme="majorHAnsi" w:hAnsiTheme="majorHAnsi" w:cstheme="majorHAnsi"/>
        </w:rPr>
        <w:t xml:space="preserve">, v rámci hodnocení výsledků </w:t>
      </w:r>
      <w:proofErr w:type="spellStart"/>
      <w:r w:rsidR="000008E4" w:rsidRPr="006D2C7E">
        <w:rPr>
          <w:rFonts w:asciiTheme="majorHAnsi" w:hAnsiTheme="majorHAnsi" w:cstheme="majorHAnsi"/>
        </w:rPr>
        <w:t>ped</w:t>
      </w:r>
      <w:proofErr w:type="spellEnd"/>
      <w:r w:rsidR="000008E4" w:rsidRPr="006D2C7E">
        <w:rPr>
          <w:rFonts w:asciiTheme="majorHAnsi" w:hAnsiTheme="majorHAnsi" w:cstheme="majorHAnsi"/>
        </w:rPr>
        <w:t>. diagnostiky předškoláků probíhaly konzultace s rodiči, též pak s materiály pracovaly paní učitelky z MŠ i z 1.st. ZŠ při zápisech do 1. tříd.</w:t>
      </w:r>
    </w:p>
    <w:p w14:paraId="0475F630" w14:textId="7EA22054" w:rsidR="00183106" w:rsidRPr="006D2C7E" w:rsidRDefault="00183106" w:rsidP="006D2C7E">
      <w:pPr>
        <w:spacing w:line="360" w:lineRule="auto"/>
        <w:rPr>
          <w:rFonts w:asciiTheme="majorHAnsi" w:hAnsiTheme="majorHAnsi" w:cstheme="majorHAnsi"/>
          <w:b/>
          <w:bCs/>
        </w:rPr>
      </w:pPr>
      <w:r w:rsidRPr="006D2C7E">
        <w:rPr>
          <w:rFonts w:asciiTheme="majorHAnsi" w:hAnsiTheme="majorHAnsi" w:cstheme="majorHAnsi"/>
          <w:b/>
          <w:bCs/>
        </w:rPr>
        <w:t>Školní rok 202</w:t>
      </w:r>
      <w:r w:rsidR="0077425F" w:rsidRPr="006D2C7E">
        <w:rPr>
          <w:rFonts w:asciiTheme="majorHAnsi" w:hAnsiTheme="majorHAnsi" w:cstheme="majorHAnsi"/>
          <w:b/>
          <w:bCs/>
        </w:rPr>
        <w:t>4</w:t>
      </w:r>
      <w:r w:rsidRPr="006D2C7E">
        <w:rPr>
          <w:rFonts w:asciiTheme="majorHAnsi" w:hAnsiTheme="majorHAnsi" w:cstheme="majorHAnsi"/>
          <w:b/>
          <w:bCs/>
        </w:rPr>
        <w:t>/202</w:t>
      </w:r>
      <w:r w:rsidR="0077425F" w:rsidRPr="006D2C7E">
        <w:rPr>
          <w:rFonts w:asciiTheme="majorHAnsi" w:hAnsiTheme="majorHAnsi" w:cstheme="majorHAnsi"/>
          <w:b/>
          <w:bCs/>
        </w:rPr>
        <w:t>5</w:t>
      </w:r>
      <w:r w:rsidRPr="006D2C7E">
        <w:rPr>
          <w:rFonts w:asciiTheme="majorHAnsi" w:hAnsiTheme="majorHAnsi" w:cstheme="majorHAnsi"/>
          <w:b/>
          <w:bCs/>
        </w:rPr>
        <w:t xml:space="preserve"> </w:t>
      </w:r>
    </w:p>
    <w:p w14:paraId="1A0A59D2" w14:textId="1A248078" w:rsidR="00F97DFC" w:rsidRPr="006D2C7E" w:rsidRDefault="00F97DFC" w:rsidP="006D2C7E">
      <w:pPr>
        <w:spacing w:line="360" w:lineRule="auto"/>
        <w:rPr>
          <w:rFonts w:asciiTheme="majorHAnsi" w:hAnsiTheme="majorHAnsi" w:cstheme="majorHAnsi"/>
        </w:rPr>
      </w:pPr>
    </w:p>
    <w:p w14:paraId="05613165" w14:textId="1D008E89" w:rsidR="00F97DFC" w:rsidRPr="006D2C7E" w:rsidRDefault="00F97DFC" w:rsidP="006D2C7E">
      <w:pPr>
        <w:spacing w:line="360" w:lineRule="auto"/>
        <w:rPr>
          <w:rFonts w:asciiTheme="majorHAnsi" w:hAnsiTheme="majorHAnsi" w:cstheme="majorHAnsi"/>
          <w:b/>
          <w:bCs/>
        </w:rPr>
      </w:pPr>
      <w:r w:rsidRPr="006D2C7E">
        <w:rPr>
          <w:rFonts w:asciiTheme="majorHAnsi" w:hAnsiTheme="majorHAnsi" w:cstheme="majorHAnsi"/>
        </w:rPr>
        <w:t xml:space="preserve">V 7.-9. ročníku vyučujeme </w:t>
      </w:r>
      <w:r w:rsidR="0048129F" w:rsidRPr="006D2C7E">
        <w:rPr>
          <w:rFonts w:asciiTheme="majorHAnsi" w:hAnsiTheme="majorHAnsi" w:cstheme="majorHAnsi"/>
        </w:rPr>
        <w:t xml:space="preserve">v týdenní dotaci 1 hodiny tyto </w:t>
      </w:r>
      <w:r w:rsidRPr="006D2C7E">
        <w:rPr>
          <w:rFonts w:asciiTheme="majorHAnsi" w:hAnsiTheme="majorHAnsi" w:cstheme="majorHAnsi"/>
          <w:b/>
          <w:bCs/>
        </w:rPr>
        <w:t>povinně-volitelné předměty:</w:t>
      </w:r>
    </w:p>
    <w:p w14:paraId="3968F211" w14:textId="1C0F0726" w:rsidR="0048129F" w:rsidRPr="006D2C7E" w:rsidRDefault="0048129F" w:rsidP="006D2C7E">
      <w:pPr>
        <w:spacing w:line="360" w:lineRule="auto"/>
        <w:rPr>
          <w:rFonts w:asciiTheme="majorHAnsi" w:hAnsiTheme="majorHAnsi" w:cstheme="majorHAnsi"/>
        </w:rPr>
      </w:pPr>
    </w:p>
    <w:p w14:paraId="0D538161" w14:textId="508BED3D" w:rsidR="0048129F" w:rsidRPr="006D2C7E" w:rsidRDefault="0048129F" w:rsidP="006D2C7E">
      <w:pPr>
        <w:spacing w:line="360" w:lineRule="auto"/>
        <w:ind w:left="360"/>
        <w:rPr>
          <w:rFonts w:asciiTheme="majorHAnsi" w:hAnsiTheme="majorHAnsi" w:cstheme="majorHAnsi"/>
        </w:rPr>
      </w:pPr>
      <w:r w:rsidRPr="006D2C7E">
        <w:rPr>
          <w:rFonts w:asciiTheme="majorHAnsi" w:hAnsiTheme="majorHAnsi" w:cstheme="majorHAnsi"/>
        </w:rPr>
        <w:t>Sportovní hry – chlapci</w:t>
      </w:r>
      <w:r w:rsidR="00900099" w:rsidRPr="006D2C7E">
        <w:rPr>
          <w:rFonts w:asciiTheme="majorHAnsi" w:hAnsiTheme="majorHAnsi" w:cstheme="majorHAnsi"/>
        </w:rPr>
        <w:t>/dívky</w:t>
      </w:r>
    </w:p>
    <w:p w14:paraId="5797125F" w14:textId="27F9623B" w:rsidR="0048129F" w:rsidRPr="006D2C7E" w:rsidRDefault="0048129F" w:rsidP="006D2C7E">
      <w:pPr>
        <w:spacing w:line="360" w:lineRule="auto"/>
        <w:ind w:left="360"/>
        <w:rPr>
          <w:rFonts w:asciiTheme="majorHAnsi" w:hAnsiTheme="majorHAnsi" w:cstheme="majorHAnsi"/>
        </w:rPr>
      </w:pPr>
      <w:r w:rsidRPr="006D2C7E">
        <w:rPr>
          <w:rFonts w:asciiTheme="majorHAnsi" w:hAnsiTheme="majorHAnsi" w:cstheme="majorHAnsi"/>
        </w:rPr>
        <w:t>Konverzace v Aj</w:t>
      </w:r>
    </w:p>
    <w:p w14:paraId="35084F46" w14:textId="7ACE11CD" w:rsidR="0048129F" w:rsidRPr="006D2C7E" w:rsidRDefault="0048129F" w:rsidP="006D2C7E">
      <w:pPr>
        <w:spacing w:line="360" w:lineRule="auto"/>
        <w:rPr>
          <w:rFonts w:asciiTheme="majorHAnsi" w:hAnsiTheme="majorHAnsi" w:cstheme="majorHAnsi"/>
        </w:rPr>
      </w:pPr>
      <w:r w:rsidRPr="006D2C7E">
        <w:rPr>
          <w:rFonts w:asciiTheme="majorHAnsi" w:hAnsiTheme="majorHAnsi" w:cstheme="majorHAnsi"/>
        </w:rPr>
        <w:t xml:space="preserve">       </w:t>
      </w:r>
      <w:r w:rsidR="00900099" w:rsidRPr="006D2C7E">
        <w:rPr>
          <w:rFonts w:asciiTheme="majorHAnsi" w:hAnsiTheme="majorHAnsi" w:cstheme="majorHAnsi"/>
        </w:rPr>
        <w:t>Praktika z keramiky a výtvarných činností</w:t>
      </w:r>
      <w:r w:rsidRPr="006D2C7E">
        <w:rPr>
          <w:rFonts w:asciiTheme="majorHAnsi" w:hAnsiTheme="majorHAnsi" w:cstheme="majorHAnsi"/>
        </w:rPr>
        <w:t xml:space="preserve">                           </w:t>
      </w:r>
    </w:p>
    <w:p w14:paraId="1AD6004E" w14:textId="754FC56E" w:rsidR="0048129F" w:rsidRPr="006D2C7E" w:rsidRDefault="0048129F" w:rsidP="006D2C7E">
      <w:pPr>
        <w:spacing w:line="360" w:lineRule="auto"/>
        <w:ind w:left="360"/>
        <w:rPr>
          <w:rFonts w:asciiTheme="majorHAnsi" w:hAnsiTheme="majorHAnsi" w:cstheme="majorHAnsi"/>
        </w:rPr>
      </w:pPr>
      <w:r w:rsidRPr="006D2C7E">
        <w:rPr>
          <w:rFonts w:asciiTheme="majorHAnsi" w:hAnsiTheme="majorHAnsi" w:cstheme="majorHAnsi"/>
        </w:rPr>
        <w:t>Cvičení z</w:t>
      </w:r>
      <w:r w:rsidR="00900099" w:rsidRPr="006D2C7E">
        <w:rPr>
          <w:rFonts w:asciiTheme="majorHAnsi" w:hAnsiTheme="majorHAnsi" w:cstheme="majorHAnsi"/>
        </w:rPr>
        <w:t> </w:t>
      </w:r>
      <w:proofErr w:type="spellStart"/>
      <w:r w:rsidRPr="006D2C7E">
        <w:rPr>
          <w:rFonts w:asciiTheme="majorHAnsi" w:hAnsiTheme="majorHAnsi" w:cstheme="majorHAnsi"/>
        </w:rPr>
        <w:t>Čj</w:t>
      </w:r>
      <w:proofErr w:type="spellEnd"/>
      <w:r w:rsidR="00900099" w:rsidRPr="006D2C7E">
        <w:rPr>
          <w:rFonts w:asciiTheme="majorHAnsi" w:hAnsiTheme="majorHAnsi" w:cstheme="majorHAnsi"/>
        </w:rPr>
        <w:t xml:space="preserve"> a M</w:t>
      </w:r>
    </w:p>
    <w:p w14:paraId="6628B68B" w14:textId="238F9F59" w:rsidR="009341F5" w:rsidRPr="006D2C7E" w:rsidRDefault="0048129F" w:rsidP="006D2C7E">
      <w:pPr>
        <w:spacing w:line="360" w:lineRule="auto"/>
        <w:ind w:left="360"/>
        <w:rPr>
          <w:rFonts w:asciiTheme="majorHAnsi" w:hAnsiTheme="majorHAnsi" w:cstheme="majorHAnsi"/>
        </w:rPr>
      </w:pPr>
      <w:r w:rsidRPr="006D2C7E">
        <w:rPr>
          <w:rFonts w:asciiTheme="majorHAnsi" w:hAnsiTheme="majorHAnsi" w:cstheme="majorHAnsi"/>
        </w:rPr>
        <w:t xml:space="preserve">                                                      </w:t>
      </w:r>
    </w:p>
    <w:p w14:paraId="3EA3033E" w14:textId="1A340029" w:rsidR="00A33CF1" w:rsidRPr="006D2C7E" w:rsidRDefault="00A33CF1" w:rsidP="006D2C7E">
      <w:pPr>
        <w:spacing w:line="360" w:lineRule="auto"/>
        <w:rPr>
          <w:rFonts w:asciiTheme="majorHAnsi" w:hAnsiTheme="majorHAnsi" w:cstheme="majorHAnsi"/>
          <w:b/>
          <w:bCs/>
        </w:rPr>
      </w:pPr>
      <w:r w:rsidRPr="006D2C7E">
        <w:rPr>
          <w:rFonts w:asciiTheme="majorHAnsi" w:hAnsiTheme="majorHAnsi" w:cstheme="majorHAnsi"/>
          <w:b/>
          <w:bCs/>
        </w:rPr>
        <w:t>Nepovinné předměty:</w:t>
      </w:r>
    </w:p>
    <w:p w14:paraId="74C73B1F" w14:textId="77777777" w:rsidR="00A33CF1" w:rsidRPr="006D2C7E" w:rsidRDefault="00A33CF1" w:rsidP="006D2C7E">
      <w:pPr>
        <w:spacing w:line="360" w:lineRule="auto"/>
        <w:rPr>
          <w:rFonts w:asciiTheme="majorHAnsi" w:hAnsiTheme="majorHAnsi" w:cstheme="majorHAnsi"/>
        </w:rPr>
      </w:pPr>
    </w:p>
    <w:p w14:paraId="3C7EBE4D" w14:textId="2A4158C3" w:rsidR="0048129F" w:rsidRPr="006D2C7E" w:rsidRDefault="00A33CF1" w:rsidP="006D2C7E">
      <w:pPr>
        <w:spacing w:line="360" w:lineRule="auto"/>
        <w:rPr>
          <w:rFonts w:asciiTheme="majorHAnsi" w:hAnsiTheme="majorHAnsi" w:cstheme="majorHAnsi"/>
          <w:b/>
          <w:bCs/>
        </w:rPr>
      </w:pPr>
      <w:r w:rsidRPr="006D2C7E">
        <w:rPr>
          <w:rFonts w:asciiTheme="majorHAnsi" w:hAnsiTheme="majorHAnsi" w:cstheme="majorHAnsi"/>
        </w:rPr>
        <w:t xml:space="preserve">V 1. – 3. ročníku se paní učitelky Karpianusová, Kolářová a Vávrová věnovaly </w:t>
      </w:r>
      <w:r w:rsidRPr="006D2C7E">
        <w:rPr>
          <w:rFonts w:asciiTheme="majorHAnsi" w:hAnsiTheme="majorHAnsi" w:cstheme="majorHAnsi"/>
          <w:b/>
          <w:bCs/>
        </w:rPr>
        <w:t>logopedické prevenci.</w:t>
      </w:r>
    </w:p>
    <w:p w14:paraId="27F6F780" w14:textId="4881A7FD" w:rsidR="00A33CF1" w:rsidRPr="006D2C7E" w:rsidRDefault="00A33CF1" w:rsidP="006D2C7E">
      <w:pPr>
        <w:spacing w:line="360" w:lineRule="auto"/>
        <w:rPr>
          <w:rFonts w:asciiTheme="majorHAnsi" w:hAnsiTheme="majorHAnsi" w:cstheme="majorHAnsi"/>
        </w:rPr>
      </w:pPr>
    </w:p>
    <w:p w14:paraId="3116817C" w14:textId="7B68E2DF" w:rsidR="00A33CF1" w:rsidRPr="006D2C7E" w:rsidRDefault="00A33CF1" w:rsidP="006D2C7E">
      <w:pPr>
        <w:spacing w:line="360" w:lineRule="auto"/>
        <w:rPr>
          <w:rFonts w:asciiTheme="majorHAnsi" w:hAnsiTheme="majorHAnsi" w:cstheme="majorHAnsi"/>
        </w:rPr>
      </w:pPr>
      <w:r w:rsidRPr="006D2C7E">
        <w:rPr>
          <w:rFonts w:asciiTheme="majorHAnsi" w:hAnsiTheme="majorHAnsi" w:cstheme="majorHAnsi"/>
        </w:rPr>
        <w:t xml:space="preserve">Velký zájem je stále o </w:t>
      </w:r>
      <w:r w:rsidRPr="006D2C7E">
        <w:rPr>
          <w:rFonts w:asciiTheme="majorHAnsi" w:hAnsiTheme="majorHAnsi" w:cstheme="majorHAnsi"/>
          <w:b/>
          <w:bCs/>
        </w:rPr>
        <w:t>náboženství</w:t>
      </w:r>
      <w:r w:rsidRPr="006D2C7E">
        <w:rPr>
          <w:rFonts w:asciiTheme="majorHAnsi" w:hAnsiTheme="majorHAnsi" w:cstheme="majorHAnsi"/>
        </w:rPr>
        <w:t>, které vede pro všechny ročníky paní Martina Fürstová.</w:t>
      </w:r>
    </w:p>
    <w:p w14:paraId="7C2BEB0D" w14:textId="3BE53BAC" w:rsidR="00A33CF1" w:rsidRPr="006D2C7E" w:rsidRDefault="00A33CF1" w:rsidP="006D2C7E">
      <w:pPr>
        <w:spacing w:line="360" w:lineRule="auto"/>
        <w:rPr>
          <w:rFonts w:asciiTheme="majorHAnsi" w:hAnsiTheme="majorHAnsi" w:cstheme="majorHAnsi"/>
        </w:rPr>
      </w:pPr>
    </w:p>
    <w:p w14:paraId="642F0954" w14:textId="2BF6E5F4" w:rsidR="00A33CF1" w:rsidRPr="006D2C7E" w:rsidRDefault="00A33CF1" w:rsidP="006D2C7E">
      <w:pPr>
        <w:spacing w:line="360" w:lineRule="auto"/>
        <w:rPr>
          <w:rFonts w:asciiTheme="majorHAnsi" w:hAnsiTheme="majorHAnsi" w:cstheme="majorHAnsi"/>
          <w:b/>
          <w:bCs/>
        </w:rPr>
      </w:pPr>
      <w:r w:rsidRPr="006D2C7E">
        <w:rPr>
          <w:rFonts w:asciiTheme="majorHAnsi" w:hAnsiTheme="majorHAnsi" w:cstheme="majorHAnsi"/>
          <w:b/>
          <w:bCs/>
        </w:rPr>
        <w:lastRenderedPageBreak/>
        <w:t>Zájmové kroužky:</w:t>
      </w:r>
    </w:p>
    <w:p w14:paraId="39E08C1F" w14:textId="766C49DD" w:rsidR="00A33CF1" w:rsidRPr="006D2C7E" w:rsidRDefault="00A33CF1" w:rsidP="006D2C7E">
      <w:pPr>
        <w:spacing w:line="360" w:lineRule="auto"/>
        <w:rPr>
          <w:rFonts w:asciiTheme="majorHAnsi" w:hAnsiTheme="majorHAnsi" w:cstheme="majorHAnsi"/>
        </w:rPr>
      </w:pPr>
    </w:p>
    <w:p w14:paraId="335AA3DD" w14:textId="6F631D82" w:rsidR="00A33CF1" w:rsidRPr="006D2C7E" w:rsidRDefault="00A33CF1" w:rsidP="006D2C7E">
      <w:pPr>
        <w:spacing w:line="360" w:lineRule="auto"/>
        <w:rPr>
          <w:rFonts w:asciiTheme="majorHAnsi" w:hAnsiTheme="majorHAnsi" w:cstheme="majorHAnsi"/>
        </w:rPr>
      </w:pPr>
      <w:r w:rsidRPr="006D2C7E">
        <w:rPr>
          <w:rFonts w:asciiTheme="majorHAnsi" w:hAnsiTheme="majorHAnsi" w:cstheme="majorHAnsi"/>
        </w:rPr>
        <w:t xml:space="preserve">Ve školním roce jsme opět navázali na silnou tradici široké nabídky zájmových kroužků. </w:t>
      </w:r>
      <w:r w:rsidR="00AA2CCB" w:rsidRPr="006D2C7E">
        <w:rPr>
          <w:rFonts w:asciiTheme="majorHAnsi" w:hAnsiTheme="majorHAnsi" w:cstheme="majorHAnsi"/>
        </w:rPr>
        <w:t>Ž</w:t>
      </w:r>
      <w:r w:rsidRPr="006D2C7E">
        <w:rPr>
          <w:rFonts w:asciiTheme="majorHAnsi" w:hAnsiTheme="majorHAnsi" w:cstheme="majorHAnsi"/>
        </w:rPr>
        <w:t xml:space="preserve">áci </w:t>
      </w:r>
      <w:r w:rsidR="00AA2CCB" w:rsidRPr="006D2C7E">
        <w:rPr>
          <w:rFonts w:asciiTheme="majorHAnsi" w:hAnsiTheme="majorHAnsi" w:cstheme="majorHAnsi"/>
        </w:rPr>
        <w:t xml:space="preserve">se </w:t>
      </w:r>
      <w:r w:rsidRPr="006D2C7E">
        <w:rPr>
          <w:rFonts w:asciiTheme="majorHAnsi" w:hAnsiTheme="majorHAnsi" w:cstheme="majorHAnsi"/>
        </w:rPr>
        <w:t xml:space="preserve">mohli </w:t>
      </w:r>
      <w:r w:rsidR="00900099" w:rsidRPr="006D2C7E">
        <w:rPr>
          <w:rFonts w:asciiTheme="majorHAnsi" w:hAnsiTheme="majorHAnsi" w:cstheme="majorHAnsi"/>
        </w:rPr>
        <w:t>věnovat svým</w:t>
      </w:r>
      <w:r w:rsidRPr="006D2C7E">
        <w:rPr>
          <w:rFonts w:asciiTheme="majorHAnsi" w:hAnsiTheme="majorHAnsi" w:cstheme="majorHAnsi"/>
        </w:rPr>
        <w:t xml:space="preserve"> zájmům v kroužcích.</w:t>
      </w:r>
    </w:p>
    <w:p w14:paraId="1E5DD952" w14:textId="1166E18E" w:rsidR="00A33CF1" w:rsidRPr="006D2C7E" w:rsidRDefault="00A33CF1" w:rsidP="006D2C7E">
      <w:pPr>
        <w:spacing w:line="360" w:lineRule="auto"/>
        <w:rPr>
          <w:rFonts w:asciiTheme="majorHAnsi" w:hAnsiTheme="majorHAnsi" w:cstheme="majorHAnsi"/>
        </w:rPr>
      </w:pPr>
    </w:p>
    <w:tbl>
      <w:tblPr>
        <w:tblStyle w:val="Mkatabulky"/>
        <w:tblW w:w="0" w:type="auto"/>
        <w:tblLook w:val="04A0" w:firstRow="1" w:lastRow="0" w:firstColumn="1" w:lastColumn="0" w:noHBand="0" w:noVBand="1"/>
      </w:tblPr>
      <w:tblGrid>
        <w:gridCol w:w="4531"/>
      </w:tblGrid>
      <w:tr w:rsidR="0077425F" w:rsidRPr="006D2C7E" w14:paraId="6B91F065" w14:textId="77777777" w:rsidTr="00B63F49">
        <w:tc>
          <w:tcPr>
            <w:tcW w:w="4531" w:type="dxa"/>
            <w:shd w:val="clear" w:color="auto" w:fill="57FFDF"/>
          </w:tcPr>
          <w:p w14:paraId="468AF37D" w14:textId="57A4F430" w:rsidR="0077425F" w:rsidRPr="006D2C7E" w:rsidRDefault="0077425F" w:rsidP="006D2C7E">
            <w:pPr>
              <w:spacing w:line="360" w:lineRule="auto"/>
              <w:rPr>
                <w:rFonts w:asciiTheme="majorHAnsi" w:hAnsiTheme="majorHAnsi" w:cstheme="majorHAnsi"/>
                <w:b/>
                <w:bCs/>
              </w:rPr>
            </w:pPr>
            <w:r w:rsidRPr="006D2C7E">
              <w:rPr>
                <w:rFonts w:asciiTheme="majorHAnsi" w:hAnsiTheme="majorHAnsi" w:cstheme="majorHAnsi"/>
                <w:b/>
                <w:bCs/>
              </w:rPr>
              <w:t>Kroužek</w:t>
            </w:r>
          </w:p>
        </w:tc>
      </w:tr>
      <w:tr w:rsidR="0077425F" w:rsidRPr="006D2C7E" w14:paraId="2D3E50DD" w14:textId="77777777" w:rsidTr="00A33CF1">
        <w:tc>
          <w:tcPr>
            <w:tcW w:w="4531" w:type="dxa"/>
          </w:tcPr>
          <w:p w14:paraId="58C0354C" w14:textId="6DF17DA9" w:rsidR="0077425F" w:rsidRPr="006D2C7E" w:rsidRDefault="00186819" w:rsidP="006D2C7E">
            <w:pPr>
              <w:spacing w:line="360" w:lineRule="auto"/>
              <w:rPr>
                <w:rFonts w:asciiTheme="majorHAnsi" w:hAnsiTheme="majorHAnsi" w:cstheme="majorHAnsi"/>
              </w:rPr>
            </w:pPr>
            <w:r w:rsidRPr="006D2C7E">
              <w:rPr>
                <w:rFonts w:asciiTheme="majorHAnsi" w:hAnsiTheme="majorHAnsi" w:cstheme="majorHAnsi"/>
              </w:rPr>
              <w:t>Retro tvoření (ŠD)</w:t>
            </w:r>
          </w:p>
        </w:tc>
      </w:tr>
      <w:tr w:rsidR="0077425F" w:rsidRPr="006D2C7E" w14:paraId="0B25A2F8" w14:textId="77777777" w:rsidTr="00A33CF1">
        <w:tc>
          <w:tcPr>
            <w:tcW w:w="4531" w:type="dxa"/>
          </w:tcPr>
          <w:p w14:paraId="4AB101FB" w14:textId="36DCDD18"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Sportovní kroužek (ŠD)</w:t>
            </w:r>
          </w:p>
        </w:tc>
      </w:tr>
      <w:tr w:rsidR="0077425F" w:rsidRPr="006D2C7E" w14:paraId="7A368C4C" w14:textId="77777777" w:rsidTr="00A33CF1">
        <w:tc>
          <w:tcPr>
            <w:tcW w:w="4531" w:type="dxa"/>
          </w:tcPr>
          <w:p w14:paraId="3DE9B399" w14:textId="5D1EB3B1" w:rsidR="0077425F" w:rsidRPr="006D2C7E" w:rsidRDefault="00186819" w:rsidP="006D2C7E">
            <w:pPr>
              <w:spacing w:line="360" w:lineRule="auto"/>
              <w:rPr>
                <w:rFonts w:asciiTheme="majorHAnsi" w:hAnsiTheme="majorHAnsi" w:cstheme="majorHAnsi"/>
              </w:rPr>
            </w:pPr>
            <w:r w:rsidRPr="006D2C7E">
              <w:rPr>
                <w:rFonts w:asciiTheme="majorHAnsi" w:hAnsiTheme="majorHAnsi" w:cstheme="majorHAnsi"/>
              </w:rPr>
              <w:t>Šikovné ručičky (ŠD)</w:t>
            </w:r>
          </w:p>
        </w:tc>
      </w:tr>
      <w:tr w:rsidR="0077425F" w:rsidRPr="006D2C7E" w14:paraId="2B9D2500" w14:textId="77777777" w:rsidTr="00A33CF1">
        <w:tc>
          <w:tcPr>
            <w:tcW w:w="4531" w:type="dxa"/>
          </w:tcPr>
          <w:p w14:paraId="19B146B5" w14:textId="249596A3" w:rsidR="0077425F" w:rsidRPr="006D2C7E" w:rsidRDefault="004D2C0C" w:rsidP="006D2C7E">
            <w:pPr>
              <w:spacing w:line="360" w:lineRule="auto"/>
              <w:rPr>
                <w:rFonts w:asciiTheme="majorHAnsi" w:hAnsiTheme="majorHAnsi" w:cstheme="majorHAnsi"/>
              </w:rPr>
            </w:pPr>
            <w:r w:rsidRPr="006D2C7E">
              <w:rPr>
                <w:rFonts w:asciiTheme="majorHAnsi" w:hAnsiTheme="majorHAnsi" w:cstheme="majorHAnsi"/>
              </w:rPr>
              <w:t>Kreslení a malování (ŠD)</w:t>
            </w:r>
          </w:p>
        </w:tc>
      </w:tr>
      <w:tr w:rsidR="0077425F" w:rsidRPr="006D2C7E" w14:paraId="0C11AB55" w14:textId="77777777" w:rsidTr="00A33CF1">
        <w:tc>
          <w:tcPr>
            <w:tcW w:w="4531" w:type="dxa"/>
          </w:tcPr>
          <w:p w14:paraId="46A13735" w14:textId="6DC9B320" w:rsidR="0077425F" w:rsidRPr="006D2C7E" w:rsidRDefault="00186819" w:rsidP="006D2C7E">
            <w:pPr>
              <w:spacing w:line="360" w:lineRule="auto"/>
              <w:rPr>
                <w:rFonts w:asciiTheme="majorHAnsi" w:hAnsiTheme="majorHAnsi" w:cstheme="majorHAnsi"/>
              </w:rPr>
            </w:pPr>
            <w:r w:rsidRPr="006D2C7E">
              <w:rPr>
                <w:rFonts w:asciiTheme="majorHAnsi" w:hAnsiTheme="majorHAnsi" w:cstheme="majorHAnsi"/>
              </w:rPr>
              <w:t>Lego I., II., III.</w:t>
            </w:r>
          </w:p>
        </w:tc>
      </w:tr>
      <w:tr w:rsidR="0077425F" w:rsidRPr="006D2C7E" w14:paraId="101DA890" w14:textId="77777777" w:rsidTr="00A33CF1">
        <w:tc>
          <w:tcPr>
            <w:tcW w:w="4531" w:type="dxa"/>
          </w:tcPr>
          <w:p w14:paraId="1CE694AD" w14:textId="663FFB85" w:rsidR="0077425F" w:rsidRPr="006D2C7E" w:rsidRDefault="004D2C0C" w:rsidP="006D2C7E">
            <w:pPr>
              <w:spacing w:line="360" w:lineRule="auto"/>
              <w:rPr>
                <w:rFonts w:asciiTheme="majorHAnsi" w:hAnsiTheme="majorHAnsi" w:cstheme="majorHAnsi"/>
              </w:rPr>
            </w:pPr>
            <w:r w:rsidRPr="006D2C7E">
              <w:rPr>
                <w:rFonts w:asciiTheme="majorHAnsi" w:hAnsiTheme="majorHAnsi" w:cstheme="majorHAnsi"/>
              </w:rPr>
              <w:t>Logopedická příprava I., II., III.</w:t>
            </w:r>
          </w:p>
        </w:tc>
      </w:tr>
      <w:tr w:rsidR="0077425F" w:rsidRPr="006D2C7E" w14:paraId="0F4C0E9C" w14:textId="77777777" w:rsidTr="00A33CF1">
        <w:tc>
          <w:tcPr>
            <w:tcW w:w="4531" w:type="dxa"/>
          </w:tcPr>
          <w:p w14:paraId="5CD85EC6" w14:textId="7F9A0E64"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Hudební kroužek</w:t>
            </w:r>
          </w:p>
        </w:tc>
      </w:tr>
      <w:tr w:rsidR="0077425F" w:rsidRPr="006D2C7E" w14:paraId="2FACDA31" w14:textId="77777777" w:rsidTr="00A33CF1">
        <w:tc>
          <w:tcPr>
            <w:tcW w:w="4531" w:type="dxa"/>
          </w:tcPr>
          <w:p w14:paraId="73D9432C" w14:textId="2D0A142C"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Rybářský kroužek I., II.</w:t>
            </w:r>
          </w:p>
        </w:tc>
      </w:tr>
      <w:tr w:rsidR="0077425F" w:rsidRPr="006D2C7E" w14:paraId="47E196D3" w14:textId="77777777" w:rsidTr="00A33CF1">
        <w:tc>
          <w:tcPr>
            <w:tcW w:w="4531" w:type="dxa"/>
          </w:tcPr>
          <w:p w14:paraId="153B6225" w14:textId="51515870" w:rsidR="0077425F" w:rsidRPr="006D2C7E" w:rsidRDefault="00186819" w:rsidP="006D2C7E">
            <w:pPr>
              <w:spacing w:line="360" w:lineRule="auto"/>
              <w:rPr>
                <w:rFonts w:asciiTheme="majorHAnsi" w:hAnsiTheme="majorHAnsi" w:cstheme="majorHAnsi"/>
              </w:rPr>
            </w:pPr>
            <w:r w:rsidRPr="006D2C7E">
              <w:rPr>
                <w:rFonts w:asciiTheme="majorHAnsi" w:hAnsiTheme="majorHAnsi" w:cstheme="majorHAnsi"/>
              </w:rPr>
              <w:t>Stolní tenis I., II.</w:t>
            </w:r>
          </w:p>
        </w:tc>
      </w:tr>
      <w:tr w:rsidR="0077425F" w:rsidRPr="006D2C7E" w14:paraId="57FE69B4" w14:textId="77777777" w:rsidTr="00A33CF1">
        <w:tc>
          <w:tcPr>
            <w:tcW w:w="4531" w:type="dxa"/>
          </w:tcPr>
          <w:p w14:paraId="346409C0" w14:textId="77409B1D"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Lezecký kroužek</w:t>
            </w:r>
          </w:p>
        </w:tc>
      </w:tr>
      <w:tr w:rsidR="0077425F" w:rsidRPr="006D2C7E" w14:paraId="32C05186" w14:textId="77777777" w:rsidTr="00A33CF1">
        <w:tc>
          <w:tcPr>
            <w:tcW w:w="4531" w:type="dxa"/>
          </w:tcPr>
          <w:p w14:paraId="0FC002A8" w14:textId="16B47F1F" w:rsidR="0077425F" w:rsidRPr="006D2C7E" w:rsidRDefault="0077425F" w:rsidP="006D2C7E">
            <w:pPr>
              <w:spacing w:line="360" w:lineRule="auto"/>
              <w:rPr>
                <w:rFonts w:asciiTheme="majorHAnsi" w:hAnsiTheme="majorHAnsi" w:cstheme="majorHAnsi"/>
              </w:rPr>
            </w:pPr>
            <w:proofErr w:type="spellStart"/>
            <w:r w:rsidRPr="006D2C7E">
              <w:rPr>
                <w:rFonts w:asciiTheme="majorHAnsi" w:hAnsiTheme="majorHAnsi" w:cstheme="majorHAnsi"/>
              </w:rPr>
              <w:t>Korfball</w:t>
            </w:r>
            <w:proofErr w:type="spellEnd"/>
          </w:p>
        </w:tc>
      </w:tr>
      <w:tr w:rsidR="0077425F" w:rsidRPr="006D2C7E" w14:paraId="40959BB2" w14:textId="77777777" w:rsidTr="00A33CF1">
        <w:tc>
          <w:tcPr>
            <w:tcW w:w="4531" w:type="dxa"/>
          </w:tcPr>
          <w:p w14:paraId="170446B1" w14:textId="42D92E72"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 xml:space="preserve">Aj – příprava na mez. zkoušky </w:t>
            </w:r>
            <w:r w:rsidR="004D2C0C" w:rsidRPr="006D2C7E">
              <w:rPr>
                <w:rFonts w:asciiTheme="majorHAnsi" w:hAnsiTheme="majorHAnsi" w:cstheme="majorHAnsi"/>
              </w:rPr>
              <w:t xml:space="preserve">PET, KET, </w:t>
            </w:r>
            <w:proofErr w:type="spellStart"/>
            <w:r w:rsidRPr="006D2C7E">
              <w:rPr>
                <w:rFonts w:asciiTheme="majorHAnsi" w:hAnsiTheme="majorHAnsi" w:cstheme="majorHAnsi"/>
              </w:rPr>
              <w:t>Flyers</w:t>
            </w:r>
            <w:proofErr w:type="spellEnd"/>
          </w:p>
        </w:tc>
      </w:tr>
      <w:tr w:rsidR="0077425F" w:rsidRPr="006D2C7E" w14:paraId="29C5EF7B" w14:textId="77777777" w:rsidTr="00A33CF1">
        <w:tc>
          <w:tcPr>
            <w:tcW w:w="4531" w:type="dxa"/>
          </w:tcPr>
          <w:p w14:paraId="5FCA92E4" w14:textId="0E3E90FB"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 xml:space="preserve">Aj pro </w:t>
            </w:r>
            <w:r w:rsidR="004D2C0C" w:rsidRPr="006D2C7E">
              <w:rPr>
                <w:rFonts w:asciiTheme="majorHAnsi" w:hAnsiTheme="majorHAnsi" w:cstheme="majorHAnsi"/>
              </w:rPr>
              <w:t>5</w:t>
            </w:r>
            <w:r w:rsidRPr="006D2C7E">
              <w:rPr>
                <w:rFonts w:asciiTheme="majorHAnsi" w:hAnsiTheme="majorHAnsi" w:cstheme="majorHAnsi"/>
              </w:rPr>
              <w:t>. třídy</w:t>
            </w:r>
          </w:p>
        </w:tc>
      </w:tr>
      <w:tr w:rsidR="0077425F" w:rsidRPr="006D2C7E" w14:paraId="4329CE2C" w14:textId="77777777" w:rsidTr="00A33CF1">
        <w:tc>
          <w:tcPr>
            <w:tcW w:w="4531" w:type="dxa"/>
          </w:tcPr>
          <w:p w14:paraId="2CA772A4" w14:textId="71804FD7" w:rsidR="0077425F" w:rsidRPr="006D2C7E" w:rsidRDefault="004D2C0C" w:rsidP="006D2C7E">
            <w:pPr>
              <w:spacing w:line="360" w:lineRule="auto"/>
              <w:rPr>
                <w:rFonts w:asciiTheme="majorHAnsi" w:hAnsiTheme="majorHAnsi" w:cstheme="majorHAnsi"/>
              </w:rPr>
            </w:pPr>
            <w:r w:rsidRPr="006D2C7E">
              <w:rPr>
                <w:rFonts w:asciiTheme="majorHAnsi" w:hAnsiTheme="majorHAnsi" w:cstheme="majorHAnsi"/>
              </w:rPr>
              <w:t>Bystré hlavičky (2.-5.tř.)</w:t>
            </w:r>
          </w:p>
        </w:tc>
      </w:tr>
      <w:tr w:rsidR="0077425F" w:rsidRPr="006D2C7E" w14:paraId="0C5BFF47" w14:textId="77777777" w:rsidTr="00A33CF1">
        <w:tc>
          <w:tcPr>
            <w:tcW w:w="4531" w:type="dxa"/>
          </w:tcPr>
          <w:p w14:paraId="552C5D4B" w14:textId="4FB2DC4B"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 xml:space="preserve">Žurnalistický </w:t>
            </w:r>
            <w:proofErr w:type="spellStart"/>
            <w:r w:rsidRPr="006D2C7E">
              <w:rPr>
                <w:rFonts w:asciiTheme="majorHAnsi" w:hAnsiTheme="majorHAnsi" w:cstheme="majorHAnsi"/>
              </w:rPr>
              <w:t>kr.</w:t>
            </w:r>
            <w:proofErr w:type="spellEnd"/>
            <w:r w:rsidRPr="006D2C7E">
              <w:rPr>
                <w:rFonts w:asciiTheme="majorHAnsi" w:hAnsiTheme="majorHAnsi" w:cstheme="majorHAnsi"/>
              </w:rPr>
              <w:t xml:space="preserve"> – </w:t>
            </w:r>
            <w:proofErr w:type="spellStart"/>
            <w:r w:rsidRPr="006D2C7E">
              <w:rPr>
                <w:rFonts w:asciiTheme="majorHAnsi" w:hAnsiTheme="majorHAnsi" w:cstheme="majorHAnsi"/>
              </w:rPr>
              <w:t>Lišovský</w:t>
            </w:r>
            <w:proofErr w:type="spellEnd"/>
            <w:r w:rsidRPr="006D2C7E">
              <w:rPr>
                <w:rFonts w:asciiTheme="majorHAnsi" w:hAnsiTheme="majorHAnsi" w:cstheme="majorHAnsi"/>
              </w:rPr>
              <w:t xml:space="preserve"> </w:t>
            </w:r>
            <w:proofErr w:type="spellStart"/>
            <w:r w:rsidRPr="006D2C7E">
              <w:rPr>
                <w:rFonts w:asciiTheme="majorHAnsi" w:hAnsiTheme="majorHAnsi" w:cstheme="majorHAnsi"/>
              </w:rPr>
              <w:t>hoblíček</w:t>
            </w:r>
            <w:proofErr w:type="spellEnd"/>
          </w:p>
        </w:tc>
      </w:tr>
      <w:tr w:rsidR="0077425F" w:rsidRPr="006D2C7E" w14:paraId="687133AD" w14:textId="77777777" w:rsidTr="00A33CF1">
        <w:tc>
          <w:tcPr>
            <w:tcW w:w="4531" w:type="dxa"/>
          </w:tcPr>
          <w:p w14:paraId="3D4AB0C8" w14:textId="667CC548" w:rsidR="0077425F" w:rsidRPr="006D2C7E" w:rsidRDefault="004D2C0C" w:rsidP="006D2C7E">
            <w:pPr>
              <w:spacing w:line="360" w:lineRule="auto"/>
              <w:rPr>
                <w:rFonts w:asciiTheme="majorHAnsi" w:hAnsiTheme="majorHAnsi" w:cstheme="majorHAnsi"/>
              </w:rPr>
            </w:pPr>
            <w:r w:rsidRPr="006D2C7E">
              <w:rPr>
                <w:rFonts w:asciiTheme="majorHAnsi" w:hAnsiTheme="majorHAnsi" w:cstheme="majorHAnsi"/>
              </w:rPr>
              <w:t>Klub logiky (2.st.)</w:t>
            </w:r>
          </w:p>
        </w:tc>
      </w:tr>
      <w:tr w:rsidR="0077425F" w:rsidRPr="006D2C7E" w14:paraId="280CCE60" w14:textId="77777777" w:rsidTr="00A33CF1">
        <w:tc>
          <w:tcPr>
            <w:tcW w:w="4531" w:type="dxa"/>
          </w:tcPr>
          <w:p w14:paraId="405CF074" w14:textId="7ED72D4D"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Keramika I., II.</w:t>
            </w:r>
            <w:r w:rsidR="00107E74" w:rsidRPr="006D2C7E">
              <w:rPr>
                <w:rFonts w:asciiTheme="majorHAnsi" w:hAnsiTheme="majorHAnsi" w:cstheme="majorHAnsi"/>
              </w:rPr>
              <w:t>, III., IV.</w:t>
            </w:r>
            <w:r w:rsidR="004D2C0C" w:rsidRPr="006D2C7E">
              <w:rPr>
                <w:rFonts w:asciiTheme="majorHAnsi" w:hAnsiTheme="majorHAnsi" w:cstheme="majorHAnsi"/>
              </w:rPr>
              <w:t>, V.</w:t>
            </w:r>
          </w:p>
        </w:tc>
      </w:tr>
      <w:tr w:rsidR="0077425F" w:rsidRPr="006D2C7E" w14:paraId="7911DBAE" w14:textId="77777777" w:rsidTr="00A33CF1">
        <w:tc>
          <w:tcPr>
            <w:tcW w:w="4531" w:type="dxa"/>
          </w:tcPr>
          <w:p w14:paraId="4C52308F" w14:textId="4B10FF47" w:rsidR="0077425F" w:rsidRPr="006D2C7E" w:rsidRDefault="0077425F" w:rsidP="006D2C7E">
            <w:pPr>
              <w:spacing w:line="360" w:lineRule="auto"/>
              <w:rPr>
                <w:rFonts w:asciiTheme="majorHAnsi" w:hAnsiTheme="majorHAnsi" w:cstheme="majorHAnsi"/>
              </w:rPr>
            </w:pPr>
            <w:r w:rsidRPr="006D2C7E">
              <w:rPr>
                <w:rFonts w:asciiTheme="majorHAnsi" w:hAnsiTheme="majorHAnsi" w:cstheme="majorHAnsi"/>
              </w:rPr>
              <w:t>Zdravotnický kroužek</w:t>
            </w:r>
          </w:p>
        </w:tc>
      </w:tr>
    </w:tbl>
    <w:p w14:paraId="32E7B1FE" w14:textId="267834F5" w:rsidR="00A33CF1" w:rsidRPr="006D2C7E" w:rsidRDefault="00A33CF1" w:rsidP="006D2C7E">
      <w:pPr>
        <w:spacing w:line="360" w:lineRule="auto"/>
        <w:rPr>
          <w:rFonts w:asciiTheme="majorHAnsi" w:hAnsiTheme="majorHAnsi" w:cstheme="majorHAnsi"/>
        </w:rPr>
      </w:pPr>
    </w:p>
    <w:p w14:paraId="6C94634F" w14:textId="1B4DA723" w:rsidR="00B63F49" w:rsidRPr="006D2C7E" w:rsidRDefault="00B63F49" w:rsidP="006D2C7E">
      <w:pPr>
        <w:spacing w:line="360" w:lineRule="auto"/>
        <w:rPr>
          <w:rFonts w:asciiTheme="majorHAnsi" w:hAnsiTheme="majorHAnsi" w:cstheme="majorHAnsi"/>
        </w:rPr>
      </w:pPr>
      <w:r w:rsidRPr="006D2C7E">
        <w:rPr>
          <w:rFonts w:asciiTheme="majorHAnsi" w:hAnsiTheme="majorHAnsi" w:cstheme="majorHAnsi"/>
        </w:rPr>
        <w:t>Výuka probíhala dle platného rozvrhu hodin v kmenových třídách a odborných učebnách (učebně přírodních věd, v učebnách informatiky, v keramice, v učebně jazykové a v</w:t>
      </w:r>
      <w:r w:rsidR="004D2C0C" w:rsidRPr="006D2C7E">
        <w:rPr>
          <w:rFonts w:asciiTheme="majorHAnsi" w:hAnsiTheme="majorHAnsi" w:cstheme="majorHAnsi"/>
        </w:rPr>
        <w:t> </w:t>
      </w:r>
      <w:r w:rsidRPr="006D2C7E">
        <w:rPr>
          <w:rFonts w:asciiTheme="majorHAnsi" w:hAnsiTheme="majorHAnsi" w:cstheme="majorHAnsi"/>
        </w:rPr>
        <w:t>dílně</w:t>
      </w:r>
      <w:r w:rsidR="004D2C0C" w:rsidRPr="006D2C7E">
        <w:rPr>
          <w:rFonts w:asciiTheme="majorHAnsi" w:hAnsiTheme="majorHAnsi" w:cstheme="majorHAnsi"/>
        </w:rPr>
        <w:t>).</w:t>
      </w:r>
    </w:p>
    <w:p w14:paraId="51DFF3C3" w14:textId="17975171" w:rsidR="00B63F49" w:rsidRPr="006D2C7E" w:rsidRDefault="00B63F49" w:rsidP="006D2C7E">
      <w:pPr>
        <w:spacing w:line="360" w:lineRule="auto"/>
        <w:rPr>
          <w:rFonts w:asciiTheme="majorHAnsi" w:hAnsiTheme="majorHAnsi" w:cstheme="majorHAnsi"/>
        </w:rPr>
      </w:pPr>
    </w:p>
    <w:p w14:paraId="231C081C" w14:textId="03A75690" w:rsidR="00B63F49" w:rsidRPr="006D2C7E" w:rsidRDefault="00B63F49" w:rsidP="006D2C7E">
      <w:pPr>
        <w:spacing w:line="360" w:lineRule="auto"/>
        <w:rPr>
          <w:rFonts w:asciiTheme="majorHAnsi" w:hAnsiTheme="majorHAnsi" w:cstheme="majorHAnsi"/>
        </w:rPr>
      </w:pPr>
      <w:r w:rsidRPr="006D2C7E">
        <w:rPr>
          <w:rFonts w:asciiTheme="majorHAnsi" w:hAnsiTheme="majorHAnsi" w:cstheme="majorHAnsi"/>
        </w:rPr>
        <w:t xml:space="preserve">Pedagogové nabízí pravidelné </w:t>
      </w:r>
      <w:r w:rsidRPr="006D2C7E">
        <w:rPr>
          <w:rFonts w:asciiTheme="majorHAnsi" w:hAnsiTheme="majorHAnsi" w:cstheme="majorHAnsi"/>
          <w:b/>
          <w:bCs/>
        </w:rPr>
        <w:t>konzultace</w:t>
      </w:r>
      <w:r w:rsidRPr="006D2C7E">
        <w:rPr>
          <w:rFonts w:asciiTheme="majorHAnsi" w:hAnsiTheme="majorHAnsi" w:cstheme="majorHAnsi"/>
        </w:rPr>
        <w:t xml:space="preserve"> pro žáky i rodiče.</w:t>
      </w:r>
    </w:p>
    <w:p w14:paraId="45B08B42" w14:textId="2D75B9C1" w:rsidR="00B63F49" w:rsidRPr="006D2C7E" w:rsidRDefault="00B63F49" w:rsidP="006D2C7E">
      <w:pPr>
        <w:spacing w:line="360" w:lineRule="auto"/>
        <w:rPr>
          <w:rFonts w:asciiTheme="majorHAnsi" w:hAnsiTheme="majorHAnsi" w:cstheme="majorHAnsi"/>
        </w:rPr>
      </w:pPr>
    </w:p>
    <w:p w14:paraId="1863E0CE" w14:textId="6B86C192" w:rsidR="00670B58" w:rsidRPr="006D2C7E" w:rsidRDefault="00670B58" w:rsidP="006D2C7E">
      <w:pPr>
        <w:spacing w:line="360" w:lineRule="auto"/>
        <w:rPr>
          <w:rFonts w:asciiTheme="majorHAnsi" w:hAnsiTheme="majorHAnsi" w:cstheme="majorHAnsi"/>
          <w:b/>
          <w:bCs/>
        </w:rPr>
      </w:pPr>
      <w:r w:rsidRPr="006D2C7E">
        <w:rPr>
          <w:rFonts w:asciiTheme="majorHAnsi" w:hAnsiTheme="majorHAnsi" w:cstheme="majorHAnsi"/>
          <w:b/>
          <w:bCs/>
        </w:rPr>
        <w:t>Žáci a děti s SVP</w:t>
      </w:r>
    </w:p>
    <w:p w14:paraId="15FDEC7F" w14:textId="56C97D17" w:rsidR="00B63F49" w:rsidRPr="006D2C7E" w:rsidRDefault="00E5194E" w:rsidP="006D2C7E">
      <w:pPr>
        <w:spacing w:line="360" w:lineRule="auto"/>
        <w:rPr>
          <w:rFonts w:asciiTheme="majorHAnsi" w:hAnsiTheme="majorHAnsi" w:cstheme="majorHAnsi"/>
        </w:rPr>
      </w:pPr>
      <w:r w:rsidRPr="006D2C7E">
        <w:rPr>
          <w:rFonts w:asciiTheme="majorHAnsi" w:hAnsiTheme="majorHAnsi" w:cstheme="majorHAnsi"/>
        </w:rPr>
        <w:t>Škola poskytuje maximální podporu</w:t>
      </w:r>
      <w:r w:rsidR="00B63F49" w:rsidRPr="006D2C7E">
        <w:rPr>
          <w:rFonts w:asciiTheme="majorHAnsi" w:hAnsiTheme="majorHAnsi" w:cstheme="majorHAnsi"/>
        </w:rPr>
        <w:t xml:space="preserve"> žákům se </w:t>
      </w:r>
      <w:r w:rsidR="00B63F49" w:rsidRPr="006D2C7E">
        <w:rPr>
          <w:rFonts w:asciiTheme="majorHAnsi" w:hAnsiTheme="majorHAnsi" w:cstheme="majorHAnsi"/>
          <w:b/>
          <w:bCs/>
        </w:rPr>
        <w:t>specifickými potřebami</w:t>
      </w:r>
      <w:r w:rsidR="00B63F49" w:rsidRPr="006D2C7E">
        <w:rPr>
          <w:rFonts w:asciiTheme="majorHAnsi" w:hAnsiTheme="majorHAnsi" w:cstheme="majorHAnsi"/>
        </w:rPr>
        <w:t xml:space="preserve"> – žákům se speciálními vzdělávacími </w:t>
      </w:r>
      <w:r w:rsidR="00E42234" w:rsidRPr="006D2C7E">
        <w:rPr>
          <w:rFonts w:asciiTheme="majorHAnsi" w:hAnsiTheme="majorHAnsi" w:cstheme="majorHAnsi"/>
        </w:rPr>
        <w:t xml:space="preserve">či výchovnými </w:t>
      </w:r>
      <w:r w:rsidR="00B63F49" w:rsidRPr="006D2C7E">
        <w:rPr>
          <w:rFonts w:asciiTheme="majorHAnsi" w:hAnsiTheme="majorHAnsi" w:cstheme="majorHAnsi"/>
        </w:rPr>
        <w:t>potřebami, žákům s poruchami učení</w:t>
      </w:r>
      <w:r w:rsidR="00821493" w:rsidRPr="006D2C7E">
        <w:rPr>
          <w:rFonts w:asciiTheme="majorHAnsi" w:hAnsiTheme="majorHAnsi" w:cstheme="majorHAnsi"/>
        </w:rPr>
        <w:t xml:space="preserve"> a žákům nadaným.</w:t>
      </w:r>
    </w:p>
    <w:p w14:paraId="05907A8A" w14:textId="77777777" w:rsidR="00E5194E" w:rsidRPr="006D2C7E" w:rsidRDefault="00E42234" w:rsidP="006D2C7E">
      <w:pPr>
        <w:spacing w:line="360" w:lineRule="auto"/>
        <w:rPr>
          <w:rFonts w:asciiTheme="majorHAnsi" w:hAnsiTheme="majorHAnsi" w:cstheme="majorHAnsi"/>
        </w:rPr>
      </w:pPr>
      <w:r w:rsidRPr="006D2C7E">
        <w:rPr>
          <w:rFonts w:asciiTheme="majorHAnsi" w:hAnsiTheme="majorHAnsi" w:cstheme="majorHAnsi"/>
        </w:rPr>
        <w:t xml:space="preserve">Škola poskytuje péči žákům vyšetřeným ve školském poradenském </w:t>
      </w:r>
      <w:r w:rsidR="009341F5" w:rsidRPr="006D2C7E">
        <w:rPr>
          <w:rFonts w:asciiTheme="majorHAnsi" w:hAnsiTheme="majorHAnsi" w:cstheme="majorHAnsi"/>
        </w:rPr>
        <w:t>zařízení,</w:t>
      </w:r>
      <w:r w:rsidRPr="006D2C7E">
        <w:rPr>
          <w:rFonts w:asciiTheme="majorHAnsi" w:hAnsiTheme="majorHAnsi" w:cstheme="majorHAnsi"/>
        </w:rPr>
        <w:t xml:space="preserve"> a to na základě zprávy a doporučení ŠPZ. V těsné spolupráci s</w:t>
      </w:r>
      <w:r w:rsidR="00726209" w:rsidRPr="006D2C7E">
        <w:rPr>
          <w:rFonts w:asciiTheme="majorHAnsi" w:hAnsiTheme="majorHAnsi" w:cstheme="majorHAnsi"/>
        </w:rPr>
        <w:t> </w:t>
      </w:r>
      <w:r w:rsidRPr="006D2C7E">
        <w:rPr>
          <w:rFonts w:asciiTheme="majorHAnsi" w:hAnsiTheme="majorHAnsi" w:cstheme="majorHAnsi"/>
        </w:rPr>
        <w:t>ŠPZ</w:t>
      </w:r>
      <w:r w:rsidR="00726209" w:rsidRPr="006D2C7E">
        <w:rPr>
          <w:rFonts w:asciiTheme="majorHAnsi" w:hAnsiTheme="majorHAnsi" w:cstheme="majorHAnsi"/>
        </w:rPr>
        <w:t xml:space="preserve"> (PPP v ČB a SPC ČB, Týn nad Vltavou, SVP ČB a další)</w:t>
      </w:r>
      <w:r w:rsidRPr="006D2C7E">
        <w:rPr>
          <w:rFonts w:asciiTheme="majorHAnsi" w:hAnsiTheme="majorHAnsi" w:cstheme="majorHAnsi"/>
        </w:rPr>
        <w:t xml:space="preserve"> </w:t>
      </w:r>
      <w:r w:rsidR="00E5194E" w:rsidRPr="006D2C7E">
        <w:rPr>
          <w:rFonts w:asciiTheme="majorHAnsi" w:hAnsiTheme="majorHAnsi" w:cstheme="majorHAnsi"/>
        </w:rPr>
        <w:t xml:space="preserve">koordinuje </w:t>
      </w:r>
      <w:r w:rsidRPr="006D2C7E">
        <w:rPr>
          <w:rFonts w:asciiTheme="majorHAnsi" w:hAnsiTheme="majorHAnsi" w:cstheme="majorHAnsi"/>
        </w:rPr>
        <w:t xml:space="preserve">tuto péči výchovná poradkyně Mgr. Jana Smetanová. </w:t>
      </w:r>
    </w:p>
    <w:p w14:paraId="20FDABC9" w14:textId="77777777" w:rsidR="00E5194E" w:rsidRPr="006D2C7E" w:rsidRDefault="00E5194E" w:rsidP="006D2C7E">
      <w:pPr>
        <w:spacing w:line="360" w:lineRule="auto"/>
        <w:rPr>
          <w:rFonts w:asciiTheme="majorHAnsi" w:hAnsiTheme="majorHAnsi" w:cstheme="majorHAnsi"/>
        </w:rPr>
      </w:pPr>
    </w:p>
    <w:p w14:paraId="6AC4E38A" w14:textId="16E5B414" w:rsidR="00E5194E" w:rsidRPr="006D2C7E" w:rsidRDefault="00E5194E" w:rsidP="006D2C7E">
      <w:pPr>
        <w:spacing w:line="360" w:lineRule="auto"/>
        <w:rPr>
          <w:rFonts w:asciiTheme="majorHAnsi" w:hAnsiTheme="majorHAnsi" w:cstheme="majorHAnsi"/>
        </w:rPr>
      </w:pPr>
      <w:r w:rsidRPr="006D2C7E">
        <w:rPr>
          <w:rFonts w:asciiTheme="majorHAnsi" w:hAnsiTheme="majorHAnsi" w:cstheme="majorHAnsi"/>
        </w:rPr>
        <w:t>Š</w:t>
      </w:r>
      <w:r w:rsidR="00E42234" w:rsidRPr="006D2C7E">
        <w:rPr>
          <w:rFonts w:asciiTheme="majorHAnsi" w:hAnsiTheme="majorHAnsi" w:cstheme="majorHAnsi"/>
          <w:b/>
          <w:bCs/>
        </w:rPr>
        <w:t>kolské poradenské pracoviště</w:t>
      </w:r>
      <w:r w:rsidRPr="006D2C7E">
        <w:rPr>
          <w:rFonts w:asciiTheme="majorHAnsi" w:hAnsiTheme="majorHAnsi" w:cstheme="majorHAnsi"/>
        </w:rPr>
        <w:t xml:space="preserve"> doplnila a posílila koordinátorka podpory nadání, paní psycholožka již pracuje na plný úvazek. V současnosti schválil zřizovatel školy pozici speciálního pedagoga, budeme mít v příštím školním roce z finančních prostředků krytý poloviční úvazek této pozice.</w:t>
      </w:r>
    </w:p>
    <w:p w14:paraId="3B0797EB" w14:textId="6E7BFC6E" w:rsidR="00E5194E" w:rsidRPr="006D2C7E" w:rsidRDefault="00E5194E" w:rsidP="006D2C7E">
      <w:pPr>
        <w:spacing w:line="360" w:lineRule="auto"/>
        <w:rPr>
          <w:rFonts w:asciiTheme="majorHAnsi" w:hAnsiTheme="majorHAnsi" w:cstheme="majorHAnsi"/>
        </w:rPr>
      </w:pPr>
      <w:r w:rsidRPr="006D2C7E">
        <w:rPr>
          <w:rFonts w:asciiTheme="majorHAnsi" w:hAnsiTheme="majorHAnsi" w:cstheme="majorHAnsi"/>
        </w:rPr>
        <w:t>Z prostředků dotačního titulu OP JAK II jsou finančně podporovány pozice výchovné a kariérní poradkyně.</w:t>
      </w:r>
    </w:p>
    <w:p w14:paraId="6380FD00" w14:textId="49D63DA4" w:rsidR="00E42234" w:rsidRPr="006D2C7E" w:rsidRDefault="00E42234" w:rsidP="006D2C7E">
      <w:pPr>
        <w:spacing w:line="360" w:lineRule="auto"/>
        <w:rPr>
          <w:rFonts w:asciiTheme="majorHAnsi" w:hAnsiTheme="majorHAnsi" w:cstheme="majorHAnsi"/>
        </w:rPr>
      </w:pPr>
      <w:r w:rsidRPr="006D2C7E">
        <w:rPr>
          <w:rFonts w:asciiTheme="majorHAnsi" w:hAnsiTheme="majorHAnsi" w:cstheme="majorHAnsi"/>
        </w:rPr>
        <w:t xml:space="preserve">Naše ŠPP se intenzivně </w:t>
      </w:r>
      <w:r w:rsidR="00FE4CE4" w:rsidRPr="006D2C7E">
        <w:rPr>
          <w:rFonts w:asciiTheme="majorHAnsi" w:hAnsiTheme="majorHAnsi" w:cstheme="majorHAnsi"/>
        </w:rPr>
        <w:t>věnuje žákům</w:t>
      </w:r>
      <w:r w:rsidRPr="006D2C7E">
        <w:rPr>
          <w:rFonts w:asciiTheme="majorHAnsi" w:hAnsiTheme="majorHAnsi" w:cstheme="majorHAnsi"/>
        </w:rPr>
        <w:t xml:space="preserve"> i dětem </w:t>
      </w:r>
      <w:r w:rsidR="00660D24" w:rsidRPr="006D2C7E">
        <w:rPr>
          <w:rFonts w:asciiTheme="majorHAnsi" w:hAnsiTheme="majorHAnsi" w:cstheme="majorHAnsi"/>
        </w:rPr>
        <w:t xml:space="preserve">se SVP i </w:t>
      </w:r>
      <w:r w:rsidRPr="006D2C7E">
        <w:rPr>
          <w:rFonts w:asciiTheme="majorHAnsi" w:hAnsiTheme="majorHAnsi" w:cstheme="majorHAnsi"/>
        </w:rPr>
        <w:t>v mateřské škole v podobě individuální či skupinové práce.</w:t>
      </w:r>
    </w:p>
    <w:p w14:paraId="115C71CE" w14:textId="378629E7" w:rsidR="00CC0C1B" w:rsidRPr="006D2C7E" w:rsidRDefault="00726209" w:rsidP="006D2C7E">
      <w:pPr>
        <w:spacing w:line="360" w:lineRule="auto"/>
        <w:rPr>
          <w:rFonts w:asciiTheme="majorHAnsi" w:hAnsiTheme="majorHAnsi" w:cstheme="majorHAnsi"/>
        </w:rPr>
      </w:pPr>
      <w:r w:rsidRPr="006D2C7E">
        <w:rPr>
          <w:rFonts w:asciiTheme="majorHAnsi" w:hAnsiTheme="majorHAnsi" w:cstheme="majorHAnsi"/>
        </w:rPr>
        <w:t xml:space="preserve">Pedagogové za pomoci ŠPP a vedení školy </w:t>
      </w:r>
      <w:r w:rsidR="00E5194E" w:rsidRPr="006D2C7E">
        <w:rPr>
          <w:rFonts w:asciiTheme="majorHAnsi" w:hAnsiTheme="majorHAnsi" w:cstheme="majorHAnsi"/>
        </w:rPr>
        <w:t xml:space="preserve">identifikují </w:t>
      </w:r>
      <w:r w:rsidRPr="006D2C7E">
        <w:rPr>
          <w:rFonts w:asciiTheme="majorHAnsi" w:hAnsiTheme="majorHAnsi" w:cstheme="majorHAnsi"/>
        </w:rPr>
        <w:t xml:space="preserve">žáky, kterým se i bez vyšetření ve ŠPZ věnují a poskytují jim podpůrná opatření 1. stupně. V případě, že tato opatření nejsou </w:t>
      </w:r>
      <w:r w:rsidR="00D6381A" w:rsidRPr="006D2C7E">
        <w:rPr>
          <w:rFonts w:asciiTheme="majorHAnsi" w:hAnsiTheme="majorHAnsi" w:cstheme="majorHAnsi"/>
        </w:rPr>
        <w:t>p</w:t>
      </w:r>
      <w:r w:rsidRPr="006D2C7E">
        <w:rPr>
          <w:rFonts w:asciiTheme="majorHAnsi" w:hAnsiTheme="majorHAnsi" w:cstheme="majorHAnsi"/>
        </w:rPr>
        <w:t>ostačující</w:t>
      </w:r>
      <w:r w:rsidR="00D6381A" w:rsidRPr="006D2C7E">
        <w:rPr>
          <w:rFonts w:asciiTheme="majorHAnsi" w:hAnsiTheme="majorHAnsi" w:cstheme="majorHAnsi"/>
        </w:rPr>
        <w:t>, doporučuje škola vyšetření dítěte, žáka ve školském poradenském zařízení. U žáků s podpůrnými opatřeními škola pracuje dle doporučení, ve spolupráci s výchovnou poradkyní a celým ŠPP jsou PO průběžně vyhodnocována, též v rámci pedagogických rad. K dané problematice jsou vedeny pravidelné týdenní porady vedení školy a ŠPP, konzultační a poradenská okénka ŠPP pro pedagogy.</w:t>
      </w:r>
      <w:r w:rsidR="00CC0C1B" w:rsidRPr="006D2C7E">
        <w:rPr>
          <w:rFonts w:asciiTheme="majorHAnsi" w:hAnsiTheme="majorHAnsi" w:cstheme="majorHAnsi"/>
        </w:rPr>
        <w:t xml:space="preserve"> </w:t>
      </w:r>
    </w:p>
    <w:p w14:paraId="21BA3050" w14:textId="7EDC3F7B" w:rsidR="00CC0C1B" w:rsidRPr="006D2C7E" w:rsidRDefault="00CC0C1B" w:rsidP="006D2C7E">
      <w:pPr>
        <w:spacing w:line="360" w:lineRule="auto"/>
        <w:rPr>
          <w:rFonts w:asciiTheme="majorHAnsi" w:hAnsiTheme="majorHAnsi" w:cstheme="majorHAnsi"/>
        </w:rPr>
      </w:pPr>
    </w:p>
    <w:p w14:paraId="627C4A64" w14:textId="3772DAC4" w:rsidR="00CC0C1B" w:rsidRPr="006D2C7E" w:rsidRDefault="00CC0C1B" w:rsidP="006D2C7E">
      <w:pPr>
        <w:spacing w:line="360" w:lineRule="auto"/>
        <w:rPr>
          <w:rFonts w:asciiTheme="majorHAnsi" w:hAnsiTheme="majorHAnsi" w:cstheme="majorHAnsi"/>
          <w:b/>
          <w:bCs/>
        </w:rPr>
      </w:pPr>
      <w:r w:rsidRPr="006D2C7E">
        <w:rPr>
          <w:rFonts w:asciiTheme="majorHAnsi" w:hAnsiTheme="majorHAnsi" w:cstheme="majorHAnsi"/>
          <w:b/>
          <w:bCs/>
        </w:rPr>
        <w:t>Žáci s OMJ</w:t>
      </w:r>
    </w:p>
    <w:p w14:paraId="3B0D6FCC" w14:textId="26C1EA73" w:rsidR="00FB1DD7" w:rsidRPr="006D2C7E" w:rsidRDefault="00FB1DD7" w:rsidP="006D2C7E">
      <w:pPr>
        <w:spacing w:line="360" w:lineRule="auto"/>
        <w:rPr>
          <w:rFonts w:asciiTheme="majorHAnsi" w:hAnsiTheme="majorHAnsi" w:cstheme="majorHAnsi"/>
        </w:rPr>
      </w:pPr>
      <w:r w:rsidRPr="006D2C7E">
        <w:rPr>
          <w:rFonts w:asciiTheme="majorHAnsi" w:hAnsiTheme="majorHAnsi" w:cstheme="majorHAnsi"/>
        </w:rPr>
        <w:t>Ve škole probíhá bezplatná jazyková příprava žáků cizinců, v daném školním roce probíhala výuka českého jazyka pro ukrajinské žáky, kteří byli zařazeni do této výuky. Výuka probíhala ve dvou skupinkách (pro oba stupně) pro 11 žáků, a to v dotaci 3 hodin týdně.</w:t>
      </w:r>
    </w:p>
    <w:p w14:paraId="513D5C54" w14:textId="3A0BDA1C" w:rsidR="00D6381A" w:rsidRPr="006D2C7E" w:rsidRDefault="00D6381A" w:rsidP="006D2C7E">
      <w:pPr>
        <w:spacing w:line="360" w:lineRule="auto"/>
        <w:rPr>
          <w:rFonts w:asciiTheme="majorHAnsi" w:hAnsiTheme="majorHAnsi" w:cstheme="majorHAnsi"/>
        </w:rPr>
      </w:pPr>
    </w:p>
    <w:p w14:paraId="73BB249B" w14:textId="067FD232" w:rsidR="00D6381A" w:rsidRPr="006D2C7E" w:rsidRDefault="00CC0C1B" w:rsidP="006D2C7E">
      <w:pPr>
        <w:spacing w:line="360" w:lineRule="auto"/>
        <w:rPr>
          <w:rFonts w:asciiTheme="majorHAnsi" w:hAnsiTheme="majorHAnsi" w:cstheme="majorHAnsi"/>
          <w:b/>
          <w:bCs/>
        </w:rPr>
      </w:pPr>
      <w:r w:rsidRPr="006D2C7E">
        <w:rPr>
          <w:rFonts w:asciiTheme="majorHAnsi" w:hAnsiTheme="majorHAnsi" w:cstheme="majorHAnsi"/>
          <w:b/>
          <w:bCs/>
        </w:rPr>
        <w:t>Systém podpory nadaných žáků</w:t>
      </w:r>
    </w:p>
    <w:p w14:paraId="4BAACB06" w14:textId="77777777" w:rsidR="00FB1DD7" w:rsidRPr="006D2C7E" w:rsidRDefault="00FB1DD7" w:rsidP="006D2C7E">
      <w:pPr>
        <w:spacing w:line="360" w:lineRule="auto"/>
        <w:jc w:val="both"/>
        <w:rPr>
          <w:rFonts w:asciiTheme="majorHAnsi" w:hAnsiTheme="majorHAnsi" w:cstheme="majorHAnsi"/>
        </w:rPr>
      </w:pPr>
      <w:r w:rsidRPr="006D2C7E">
        <w:rPr>
          <w:rFonts w:asciiTheme="majorHAnsi" w:hAnsiTheme="majorHAnsi" w:cstheme="majorHAnsi"/>
        </w:rPr>
        <w:lastRenderedPageBreak/>
        <w:t>Ve školním roce 2024/2025 jsme na naší škole výrazně posílili oblast podpory nadání našich žáků. Na nový post koordinátora podpory nadání nastoupila nová kolegyně, která má s touto oblastí dlouholeté bohaté zkušenosti a vnesla do školy spoustu nových podnětů.</w:t>
      </w:r>
    </w:p>
    <w:p w14:paraId="70AF8C46" w14:textId="64127D89" w:rsidR="00CC0C1B" w:rsidRPr="006D2C7E" w:rsidRDefault="00CC0C1B" w:rsidP="006D2C7E">
      <w:pPr>
        <w:spacing w:line="360" w:lineRule="auto"/>
        <w:rPr>
          <w:rFonts w:asciiTheme="majorHAnsi" w:hAnsiTheme="majorHAnsi" w:cstheme="majorHAnsi"/>
        </w:rPr>
      </w:pPr>
      <w:r w:rsidRPr="006D2C7E">
        <w:rPr>
          <w:rFonts w:asciiTheme="majorHAnsi" w:hAnsiTheme="majorHAnsi" w:cstheme="majorHAnsi"/>
        </w:rPr>
        <w:t>Pedagogové ve spolupráci s vedením školy</w:t>
      </w:r>
      <w:r w:rsidR="00FB1DD7" w:rsidRPr="006D2C7E">
        <w:rPr>
          <w:rFonts w:asciiTheme="majorHAnsi" w:hAnsiTheme="majorHAnsi" w:cstheme="majorHAnsi"/>
        </w:rPr>
        <w:t xml:space="preserve">, s koordinátorkou </w:t>
      </w:r>
      <w:r w:rsidR="00EB004F" w:rsidRPr="006D2C7E">
        <w:rPr>
          <w:rFonts w:asciiTheme="majorHAnsi" w:hAnsiTheme="majorHAnsi" w:cstheme="majorHAnsi"/>
        </w:rPr>
        <w:t>podpory nadání</w:t>
      </w:r>
      <w:r w:rsidRPr="006D2C7E">
        <w:rPr>
          <w:rFonts w:asciiTheme="majorHAnsi" w:hAnsiTheme="majorHAnsi" w:cstheme="majorHAnsi"/>
        </w:rPr>
        <w:t xml:space="preserve"> a ŠPP </w:t>
      </w:r>
      <w:r w:rsidR="00EB004F" w:rsidRPr="006D2C7E">
        <w:rPr>
          <w:rFonts w:asciiTheme="majorHAnsi" w:hAnsiTheme="majorHAnsi" w:cstheme="majorHAnsi"/>
        </w:rPr>
        <w:t xml:space="preserve">vyhledávají </w:t>
      </w:r>
      <w:r w:rsidRPr="006D2C7E">
        <w:rPr>
          <w:rFonts w:asciiTheme="majorHAnsi" w:hAnsiTheme="majorHAnsi" w:cstheme="majorHAnsi"/>
        </w:rPr>
        <w:t xml:space="preserve">nadané žáky a snaží se jim poskytnout podporu, která spočívá v individuálním přístupu, v obohacujících hodinách, </w:t>
      </w:r>
      <w:r w:rsidR="001A7659" w:rsidRPr="006D2C7E">
        <w:rPr>
          <w:rFonts w:asciiTheme="majorHAnsi" w:hAnsiTheme="majorHAnsi" w:cstheme="majorHAnsi"/>
        </w:rPr>
        <w:t xml:space="preserve">intervencích, </w:t>
      </w:r>
      <w:r w:rsidRPr="006D2C7E">
        <w:rPr>
          <w:rFonts w:asciiTheme="majorHAnsi" w:hAnsiTheme="majorHAnsi" w:cstheme="majorHAnsi"/>
        </w:rPr>
        <w:t>ve využívání vzdělávacích materiálů a aktivit přímo ve vyučovacích hodinách, v</w:t>
      </w:r>
      <w:r w:rsidR="00670B58" w:rsidRPr="006D2C7E">
        <w:rPr>
          <w:rFonts w:asciiTheme="majorHAnsi" w:hAnsiTheme="majorHAnsi" w:cstheme="majorHAnsi"/>
        </w:rPr>
        <w:t xml:space="preserve"> pestré nabídce zájmových kroužků. Aktivně žáky a děti podporujeme v přípravě a zapojení se do soutěží a olympiád, do mimoškolních akcí, přípravy a spoluorganizování projektových dnů. </w:t>
      </w:r>
    </w:p>
    <w:p w14:paraId="3EC732D8" w14:textId="7AF66EBE" w:rsidR="00670B58" w:rsidRPr="006D2C7E" w:rsidRDefault="00670B58" w:rsidP="006D2C7E">
      <w:pPr>
        <w:spacing w:line="360" w:lineRule="auto"/>
        <w:rPr>
          <w:rFonts w:asciiTheme="majorHAnsi" w:hAnsiTheme="majorHAnsi" w:cstheme="majorHAnsi"/>
        </w:rPr>
      </w:pPr>
    </w:p>
    <w:p w14:paraId="5B2BCA3F" w14:textId="77777777" w:rsidR="00B01D39" w:rsidRPr="006D2C7E" w:rsidRDefault="00B01D39" w:rsidP="006D2C7E">
      <w:pPr>
        <w:spacing w:line="360" w:lineRule="auto"/>
        <w:rPr>
          <w:rFonts w:asciiTheme="majorHAnsi" w:hAnsiTheme="majorHAnsi" w:cstheme="majorHAnsi"/>
        </w:rPr>
      </w:pPr>
    </w:p>
    <w:p w14:paraId="63285191" w14:textId="77777777" w:rsidR="00B01D39" w:rsidRDefault="00B01D39" w:rsidP="006D2C7E">
      <w:pPr>
        <w:spacing w:line="360" w:lineRule="auto"/>
        <w:rPr>
          <w:rFonts w:asciiTheme="majorHAnsi" w:hAnsiTheme="majorHAnsi" w:cstheme="majorHAnsi"/>
        </w:rPr>
      </w:pPr>
    </w:p>
    <w:p w14:paraId="78EF312F" w14:textId="77777777" w:rsidR="0092394E" w:rsidRDefault="0092394E" w:rsidP="006D2C7E">
      <w:pPr>
        <w:spacing w:line="360" w:lineRule="auto"/>
        <w:rPr>
          <w:rFonts w:asciiTheme="majorHAnsi" w:hAnsiTheme="majorHAnsi" w:cstheme="majorHAnsi"/>
        </w:rPr>
      </w:pPr>
    </w:p>
    <w:p w14:paraId="02DF85DB" w14:textId="77777777" w:rsidR="0092394E" w:rsidRPr="006D2C7E" w:rsidRDefault="0092394E" w:rsidP="006D2C7E">
      <w:pPr>
        <w:spacing w:line="360" w:lineRule="auto"/>
        <w:rPr>
          <w:rFonts w:asciiTheme="majorHAnsi" w:hAnsiTheme="majorHAnsi" w:cstheme="majorHAnsi"/>
        </w:rPr>
      </w:pPr>
    </w:p>
    <w:p w14:paraId="5B036CE7" w14:textId="0BC93138" w:rsidR="00670B58" w:rsidRPr="006D2C7E" w:rsidRDefault="00670B58" w:rsidP="006D2C7E">
      <w:pPr>
        <w:spacing w:line="360" w:lineRule="auto"/>
        <w:rPr>
          <w:rFonts w:asciiTheme="majorHAnsi" w:hAnsiTheme="majorHAnsi" w:cstheme="majorHAnsi"/>
          <w:b/>
          <w:bCs/>
        </w:rPr>
      </w:pPr>
      <w:r w:rsidRPr="006D2C7E">
        <w:rPr>
          <w:rFonts w:asciiTheme="majorHAnsi" w:hAnsiTheme="majorHAnsi" w:cstheme="majorHAnsi"/>
          <w:b/>
          <w:bCs/>
        </w:rPr>
        <w:t>Preventivní aktivity pro žáky</w:t>
      </w:r>
    </w:p>
    <w:p w14:paraId="4071D66F" w14:textId="5C737F59" w:rsidR="00670B58" w:rsidRPr="006D2C7E" w:rsidRDefault="00670B58" w:rsidP="006D2C7E">
      <w:pPr>
        <w:spacing w:line="360" w:lineRule="auto"/>
        <w:rPr>
          <w:rFonts w:asciiTheme="majorHAnsi" w:hAnsiTheme="majorHAnsi" w:cstheme="majorHAnsi"/>
        </w:rPr>
      </w:pPr>
      <w:r w:rsidRPr="006D2C7E">
        <w:rPr>
          <w:rFonts w:asciiTheme="majorHAnsi" w:hAnsiTheme="majorHAnsi" w:cstheme="majorHAnsi"/>
        </w:rPr>
        <w:t xml:space="preserve">Preventivní práce všech pedagogů se prolíná všemi předměty na obou stupních. Vzájemnou komunikací a aktivitami působí preventivně všichni pedagogičtí pracovníci též v průběhu přestávek a na školních akcích, včetně činnosti školní družiny. Významnou měrou se na prevenci podílí i intenzivní zapojení žáků do soutěží, projektů a též spolupráce s místními spolky a zapojení se do akcí komunity celého města. Zažití úspěchu, společné sdílení s rodiči, </w:t>
      </w:r>
      <w:r w:rsidR="00E90BF2" w:rsidRPr="006D2C7E">
        <w:rPr>
          <w:rFonts w:asciiTheme="majorHAnsi" w:hAnsiTheme="majorHAnsi" w:cstheme="majorHAnsi"/>
        </w:rPr>
        <w:t xml:space="preserve">se </w:t>
      </w:r>
      <w:r w:rsidRPr="006D2C7E">
        <w:rPr>
          <w:rFonts w:asciiTheme="majorHAnsi" w:hAnsiTheme="majorHAnsi" w:cstheme="majorHAnsi"/>
        </w:rPr>
        <w:t xml:space="preserve">spolužáky je </w:t>
      </w:r>
      <w:r w:rsidR="00E90BF2" w:rsidRPr="006D2C7E">
        <w:rPr>
          <w:rFonts w:asciiTheme="majorHAnsi" w:hAnsiTheme="majorHAnsi" w:cstheme="majorHAnsi"/>
        </w:rPr>
        <w:t>zásadní prevencí pro každého jedince. Nemalou měrou k pozitivnímu klimatu školy přispívají akce konané napříč školou jako akce organizované školním parlamentem či např. patron prvňáka též pak akce konané ve městě Lišov.</w:t>
      </w:r>
    </w:p>
    <w:p w14:paraId="52CC702E" w14:textId="728778D7" w:rsidR="00E90BF2" w:rsidRPr="006D2C7E" w:rsidRDefault="00E90BF2" w:rsidP="006D2C7E">
      <w:pPr>
        <w:spacing w:line="360" w:lineRule="auto"/>
        <w:rPr>
          <w:rFonts w:asciiTheme="majorHAnsi" w:hAnsiTheme="majorHAnsi" w:cstheme="majorHAnsi"/>
        </w:rPr>
      </w:pPr>
      <w:r w:rsidRPr="006D2C7E">
        <w:rPr>
          <w:rFonts w:asciiTheme="majorHAnsi" w:hAnsiTheme="majorHAnsi" w:cstheme="majorHAnsi"/>
        </w:rPr>
        <w:t>Konkrétněji jsou preventivní programy popsány v kapitole školního preventisty a školní psycholožky. Stabilně procházíme nejdůležitější témata preventivních programů ve spolupráci s Policií ČR a různými neziskovými organizacemi.</w:t>
      </w:r>
    </w:p>
    <w:p w14:paraId="261CF6A0" w14:textId="0205AEA9" w:rsidR="00B01D39" w:rsidRPr="006D2C7E" w:rsidRDefault="00B01D39" w:rsidP="006D2C7E">
      <w:pPr>
        <w:spacing w:line="360" w:lineRule="auto"/>
        <w:rPr>
          <w:rFonts w:asciiTheme="majorHAnsi" w:hAnsiTheme="majorHAnsi" w:cstheme="majorHAnsi"/>
        </w:rPr>
      </w:pPr>
      <w:r w:rsidRPr="006D2C7E">
        <w:rPr>
          <w:rFonts w:asciiTheme="majorHAnsi" w:hAnsiTheme="majorHAnsi" w:cstheme="majorHAnsi"/>
        </w:rPr>
        <w:t>Novinkou tohoto školního roku jsou relaxační okénka v rámci velkých přestávek (vybavení chodeb, aktivity v atriích a tělocvičně), o prázdninách bude dokončena relační místnost a knihovna pro žáky.</w:t>
      </w:r>
    </w:p>
    <w:p w14:paraId="024D0DF6" w14:textId="611D4951" w:rsidR="00821493" w:rsidRPr="006D2C7E" w:rsidRDefault="00821493" w:rsidP="006D2C7E">
      <w:pPr>
        <w:spacing w:line="360" w:lineRule="auto"/>
        <w:rPr>
          <w:rFonts w:asciiTheme="majorHAnsi" w:hAnsiTheme="majorHAnsi" w:cstheme="majorHAnsi"/>
        </w:rPr>
      </w:pPr>
    </w:p>
    <w:p w14:paraId="3B92960C" w14:textId="2EF47D54" w:rsidR="00821493" w:rsidRPr="006D2C7E" w:rsidRDefault="00821493" w:rsidP="006D2C7E">
      <w:pPr>
        <w:spacing w:line="360" w:lineRule="auto"/>
        <w:rPr>
          <w:rFonts w:asciiTheme="majorHAnsi" w:hAnsiTheme="majorHAnsi" w:cstheme="majorHAnsi"/>
        </w:rPr>
      </w:pPr>
      <w:r w:rsidRPr="006D2C7E">
        <w:rPr>
          <w:rFonts w:asciiTheme="majorHAnsi" w:hAnsiTheme="majorHAnsi" w:cstheme="majorHAnsi"/>
        </w:rPr>
        <w:lastRenderedPageBreak/>
        <w:t>Ve školním roce 202</w:t>
      </w:r>
      <w:r w:rsidR="00B01D39" w:rsidRPr="006D2C7E">
        <w:rPr>
          <w:rFonts w:asciiTheme="majorHAnsi" w:hAnsiTheme="majorHAnsi" w:cstheme="majorHAnsi"/>
        </w:rPr>
        <w:t>4</w:t>
      </w:r>
      <w:r w:rsidRPr="006D2C7E">
        <w:rPr>
          <w:rFonts w:asciiTheme="majorHAnsi" w:hAnsiTheme="majorHAnsi" w:cstheme="majorHAnsi"/>
        </w:rPr>
        <w:t>/202</w:t>
      </w:r>
      <w:r w:rsidR="00B01D39" w:rsidRPr="006D2C7E">
        <w:rPr>
          <w:rFonts w:asciiTheme="majorHAnsi" w:hAnsiTheme="majorHAnsi" w:cstheme="majorHAnsi"/>
        </w:rPr>
        <w:t>5</w:t>
      </w:r>
      <w:r w:rsidRPr="006D2C7E">
        <w:rPr>
          <w:rFonts w:asciiTheme="majorHAnsi" w:hAnsiTheme="majorHAnsi" w:cstheme="majorHAnsi"/>
        </w:rPr>
        <w:t xml:space="preserve"> byly otevřeny 3 první třídy, narostl počet tříd z 2</w:t>
      </w:r>
      <w:r w:rsidR="00B01D39" w:rsidRPr="006D2C7E">
        <w:rPr>
          <w:rFonts w:asciiTheme="majorHAnsi" w:hAnsiTheme="majorHAnsi" w:cstheme="majorHAnsi"/>
        </w:rPr>
        <w:t>3</w:t>
      </w:r>
      <w:r w:rsidRPr="006D2C7E">
        <w:rPr>
          <w:rFonts w:asciiTheme="majorHAnsi" w:hAnsiTheme="majorHAnsi" w:cstheme="majorHAnsi"/>
        </w:rPr>
        <w:t xml:space="preserve"> na 2</w:t>
      </w:r>
      <w:r w:rsidR="00B01D39" w:rsidRPr="006D2C7E">
        <w:rPr>
          <w:rFonts w:asciiTheme="majorHAnsi" w:hAnsiTheme="majorHAnsi" w:cstheme="majorHAnsi"/>
        </w:rPr>
        <w:t>4</w:t>
      </w:r>
      <w:r w:rsidRPr="006D2C7E">
        <w:rPr>
          <w:rFonts w:asciiTheme="majorHAnsi" w:hAnsiTheme="majorHAnsi" w:cstheme="majorHAnsi"/>
        </w:rPr>
        <w:t>, byla vytvořena nová kmenová třída.</w:t>
      </w:r>
    </w:p>
    <w:p w14:paraId="440ABD38" w14:textId="77777777" w:rsidR="00066D24" w:rsidRPr="006D2C7E" w:rsidRDefault="00066D24" w:rsidP="006D2C7E">
      <w:pPr>
        <w:spacing w:line="360" w:lineRule="auto"/>
        <w:rPr>
          <w:rFonts w:asciiTheme="majorHAnsi" w:hAnsiTheme="majorHAnsi" w:cstheme="majorHAnsi"/>
        </w:rPr>
      </w:pPr>
    </w:p>
    <w:p w14:paraId="5A0AF128" w14:textId="28F24D2A" w:rsidR="00821493" w:rsidRPr="006D2C7E" w:rsidRDefault="00066D24" w:rsidP="006D2C7E">
      <w:pPr>
        <w:spacing w:line="360" w:lineRule="auto"/>
        <w:rPr>
          <w:rFonts w:asciiTheme="majorHAnsi" w:hAnsiTheme="majorHAnsi" w:cstheme="majorHAnsi"/>
          <w:b/>
          <w:bCs/>
        </w:rPr>
      </w:pPr>
      <w:r w:rsidRPr="006D2C7E">
        <w:rPr>
          <w:rFonts w:asciiTheme="majorHAnsi" w:hAnsiTheme="majorHAnsi" w:cstheme="majorHAnsi"/>
          <w:b/>
          <w:bCs/>
        </w:rPr>
        <w:t>Výuka cizích jazyků</w:t>
      </w:r>
    </w:p>
    <w:p w14:paraId="70FFB768" w14:textId="4183C936" w:rsidR="00066D24" w:rsidRPr="006D2C7E" w:rsidRDefault="00066D24" w:rsidP="006D2C7E">
      <w:pPr>
        <w:spacing w:line="360" w:lineRule="auto"/>
        <w:rPr>
          <w:rFonts w:asciiTheme="majorHAnsi" w:hAnsiTheme="majorHAnsi" w:cstheme="majorHAnsi"/>
        </w:rPr>
      </w:pPr>
    </w:p>
    <w:p w14:paraId="0A0B9534" w14:textId="016ECC1D" w:rsidR="00821493" w:rsidRPr="006D2C7E" w:rsidRDefault="00821493" w:rsidP="006D2C7E">
      <w:pPr>
        <w:spacing w:line="360" w:lineRule="auto"/>
        <w:rPr>
          <w:rFonts w:asciiTheme="majorHAnsi" w:hAnsiTheme="majorHAnsi" w:cstheme="majorHAnsi"/>
        </w:rPr>
      </w:pPr>
      <w:r w:rsidRPr="006D2C7E">
        <w:rPr>
          <w:rFonts w:asciiTheme="majorHAnsi" w:hAnsiTheme="majorHAnsi" w:cstheme="majorHAnsi"/>
        </w:rPr>
        <w:t>V souladu s </w:t>
      </w:r>
      <w:r w:rsidRPr="006D2C7E">
        <w:rPr>
          <w:rFonts w:asciiTheme="majorHAnsi" w:hAnsiTheme="majorHAnsi" w:cstheme="majorHAnsi"/>
          <w:b/>
          <w:bCs/>
        </w:rPr>
        <w:t>koncepcí</w:t>
      </w:r>
      <w:r w:rsidRPr="006D2C7E">
        <w:rPr>
          <w:rFonts w:asciiTheme="majorHAnsi" w:hAnsiTheme="majorHAnsi" w:cstheme="majorHAnsi"/>
        </w:rPr>
        <w:t xml:space="preserve"> školy, která klade </w:t>
      </w:r>
      <w:r w:rsidRPr="006D2C7E">
        <w:rPr>
          <w:rFonts w:asciiTheme="majorHAnsi" w:hAnsiTheme="majorHAnsi" w:cstheme="majorHAnsi"/>
          <w:b/>
          <w:bCs/>
        </w:rPr>
        <w:t>důraz na kvalitní výuku cizích jazyků</w:t>
      </w:r>
      <w:r w:rsidR="00DB2A4F" w:rsidRPr="006D2C7E">
        <w:rPr>
          <w:rFonts w:asciiTheme="majorHAnsi" w:hAnsiTheme="majorHAnsi" w:cstheme="majorHAnsi"/>
        </w:rPr>
        <w:t xml:space="preserve"> pokračujeme</w:t>
      </w:r>
      <w:r w:rsidRPr="006D2C7E">
        <w:rPr>
          <w:rFonts w:asciiTheme="majorHAnsi" w:hAnsiTheme="majorHAnsi" w:cstheme="majorHAnsi"/>
        </w:rPr>
        <w:t xml:space="preserve"> </w:t>
      </w:r>
      <w:r w:rsidR="00DB2A4F" w:rsidRPr="006D2C7E">
        <w:rPr>
          <w:rFonts w:asciiTheme="majorHAnsi" w:hAnsiTheme="majorHAnsi" w:cstheme="majorHAnsi"/>
        </w:rPr>
        <w:t xml:space="preserve">v </w:t>
      </w:r>
      <w:r w:rsidRPr="006D2C7E">
        <w:rPr>
          <w:rFonts w:asciiTheme="majorHAnsi" w:hAnsiTheme="majorHAnsi" w:cstheme="majorHAnsi"/>
        </w:rPr>
        <w:t xml:space="preserve">dělení žáků do skupin na jazykovou výuku AJ a </w:t>
      </w:r>
      <w:proofErr w:type="spellStart"/>
      <w:r w:rsidRPr="006D2C7E">
        <w:rPr>
          <w:rFonts w:asciiTheme="majorHAnsi" w:hAnsiTheme="majorHAnsi" w:cstheme="majorHAnsi"/>
        </w:rPr>
        <w:t>Nj</w:t>
      </w:r>
      <w:proofErr w:type="spellEnd"/>
      <w:r w:rsidRPr="006D2C7E">
        <w:rPr>
          <w:rFonts w:asciiTheme="majorHAnsi" w:hAnsiTheme="majorHAnsi" w:cstheme="majorHAnsi"/>
        </w:rPr>
        <w:t xml:space="preserve"> tak, aby </w:t>
      </w:r>
      <w:r w:rsidR="00DB2A4F" w:rsidRPr="006D2C7E">
        <w:rPr>
          <w:rFonts w:asciiTheme="majorHAnsi" w:hAnsiTheme="majorHAnsi" w:cstheme="majorHAnsi"/>
        </w:rPr>
        <w:t>výuka probíhala v</w:t>
      </w:r>
      <w:r w:rsidRPr="006D2C7E">
        <w:rPr>
          <w:rFonts w:asciiTheme="majorHAnsi" w:hAnsiTheme="majorHAnsi" w:cstheme="majorHAnsi"/>
        </w:rPr>
        <w:t xml:space="preserve"> menší</w:t>
      </w:r>
      <w:r w:rsidR="00DB2A4F" w:rsidRPr="006D2C7E">
        <w:rPr>
          <w:rFonts w:asciiTheme="majorHAnsi" w:hAnsiTheme="majorHAnsi" w:cstheme="majorHAnsi"/>
        </w:rPr>
        <w:t>ch</w:t>
      </w:r>
      <w:r w:rsidRPr="006D2C7E">
        <w:rPr>
          <w:rFonts w:asciiTheme="majorHAnsi" w:hAnsiTheme="majorHAnsi" w:cstheme="majorHAnsi"/>
        </w:rPr>
        <w:t xml:space="preserve"> skupink</w:t>
      </w:r>
      <w:r w:rsidR="00DB2A4F" w:rsidRPr="006D2C7E">
        <w:rPr>
          <w:rFonts w:asciiTheme="majorHAnsi" w:hAnsiTheme="majorHAnsi" w:cstheme="majorHAnsi"/>
        </w:rPr>
        <w:t>ách</w:t>
      </w:r>
      <w:r w:rsidRPr="006D2C7E">
        <w:rPr>
          <w:rFonts w:asciiTheme="majorHAnsi" w:hAnsiTheme="majorHAnsi" w:cstheme="majorHAnsi"/>
        </w:rPr>
        <w:t xml:space="preserve">. Jazyková výuka je i takto </w:t>
      </w:r>
      <w:r w:rsidR="00066D24" w:rsidRPr="006D2C7E">
        <w:rPr>
          <w:rFonts w:asciiTheme="majorHAnsi" w:hAnsiTheme="majorHAnsi" w:cstheme="majorHAnsi"/>
        </w:rPr>
        <w:t xml:space="preserve">silně </w:t>
      </w:r>
      <w:r w:rsidRPr="006D2C7E">
        <w:rPr>
          <w:rFonts w:asciiTheme="majorHAnsi" w:hAnsiTheme="majorHAnsi" w:cstheme="majorHAnsi"/>
        </w:rPr>
        <w:t xml:space="preserve">podpořena a je efektivnější. </w:t>
      </w:r>
    </w:p>
    <w:p w14:paraId="3888F1C7" w14:textId="77777777" w:rsidR="00066D24" w:rsidRPr="006D2C7E" w:rsidRDefault="00066D24" w:rsidP="006D2C7E">
      <w:pPr>
        <w:spacing w:line="360" w:lineRule="auto"/>
        <w:rPr>
          <w:rFonts w:asciiTheme="majorHAnsi" w:hAnsiTheme="majorHAnsi" w:cstheme="majorHAnsi"/>
        </w:rPr>
      </w:pPr>
    </w:p>
    <w:p w14:paraId="3FED5D2C" w14:textId="57F094C7" w:rsidR="00066D24" w:rsidRPr="006D2C7E" w:rsidRDefault="00066D24" w:rsidP="006D2C7E">
      <w:pPr>
        <w:spacing w:line="360" w:lineRule="auto"/>
        <w:rPr>
          <w:rFonts w:asciiTheme="majorHAnsi" w:hAnsiTheme="majorHAnsi" w:cstheme="majorHAnsi"/>
        </w:rPr>
      </w:pPr>
      <w:r w:rsidRPr="006D2C7E">
        <w:rPr>
          <w:rFonts w:asciiTheme="majorHAnsi" w:hAnsiTheme="majorHAnsi" w:cstheme="majorHAnsi"/>
        </w:rPr>
        <w:t>V</w:t>
      </w:r>
      <w:r w:rsidR="00DB2A4F" w:rsidRPr="006D2C7E">
        <w:rPr>
          <w:rFonts w:asciiTheme="majorHAnsi" w:hAnsiTheme="majorHAnsi" w:cstheme="majorHAnsi"/>
        </w:rPr>
        <w:t> obou vyučovaných jazycích pracujeme s kvalitními u</w:t>
      </w:r>
      <w:r w:rsidRPr="006D2C7E">
        <w:rPr>
          <w:rFonts w:asciiTheme="majorHAnsi" w:hAnsiTheme="majorHAnsi" w:cstheme="majorHAnsi"/>
        </w:rPr>
        <w:t>čebnice</w:t>
      </w:r>
      <w:r w:rsidR="00DB2A4F" w:rsidRPr="006D2C7E">
        <w:rPr>
          <w:rFonts w:asciiTheme="majorHAnsi" w:hAnsiTheme="majorHAnsi" w:cstheme="majorHAnsi"/>
        </w:rPr>
        <w:t>mi</w:t>
      </w:r>
      <w:r w:rsidRPr="006D2C7E">
        <w:rPr>
          <w:rFonts w:asciiTheme="majorHAnsi" w:hAnsiTheme="majorHAnsi" w:cstheme="majorHAnsi"/>
        </w:rPr>
        <w:t xml:space="preserve"> odpovídají</w:t>
      </w:r>
      <w:r w:rsidR="00DB2A4F" w:rsidRPr="006D2C7E">
        <w:rPr>
          <w:rFonts w:asciiTheme="majorHAnsi" w:hAnsiTheme="majorHAnsi" w:cstheme="majorHAnsi"/>
        </w:rPr>
        <w:t>cími</w:t>
      </w:r>
      <w:r w:rsidRPr="006D2C7E">
        <w:rPr>
          <w:rFonts w:asciiTheme="majorHAnsi" w:hAnsiTheme="majorHAnsi" w:cstheme="majorHAnsi"/>
        </w:rPr>
        <w:t xml:space="preserve"> standardu komunikativního stylu výuky, nejnovějších trendů, autentických materiálů </w:t>
      </w:r>
      <w:r w:rsidR="005635D7" w:rsidRPr="006D2C7E">
        <w:rPr>
          <w:rFonts w:asciiTheme="majorHAnsi" w:hAnsiTheme="majorHAnsi" w:cstheme="majorHAnsi"/>
        </w:rPr>
        <w:t xml:space="preserve">a silné internetové podpory </w:t>
      </w:r>
      <w:r w:rsidR="00610BE0" w:rsidRPr="006D2C7E">
        <w:rPr>
          <w:rFonts w:asciiTheme="majorHAnsi" w:hAnsiTheme="majorHAnsi" w:cstheme="majorHAnsi"/>
        </w:rPr>
        <w:t>pro pedagogy i žáky.</w:t>
      </w:r>
    </w:p>
    <w:p w14:paraId="1B5BB5AB" w14:textId="77777777" w:rsidR="00610BE0" w:rsidRPr="006D2C7E" w:rsidRDefault="00610BE0" w:rsidP="006D2C7E">
      <w:pPr>
        <w:spacing w:line="360" w:lineRule="auto"/>
        <w:rPr>
          <w:rFonts w:asciiTheme="majorHAnsi" w:hAnsiTheme="majorHAnsi" w:cstheme="majorHAnsi"/>
        </w:rPr>
      </w:pPr>
    </w:p>
    <w:p w14:paraId="219D258A" w14:textId="77777777" w:rsidR="00346E1A" w:rsidRPr="006D2C7E" w:rsidRDefault="00DB2A4F" w:rsidP="006D2C7E">
      <w:pPr>
        <w:spacing w:line="360" w:lineRule="auto"/>
        <w:rPr>
          <w:rFonts w:asciiTheme="majorHAnsi" w:hAnsiTheme="majorHAnsi" w:cstheme="majorHAnsi"/>
        </w:rPr>
      </w:pPr>
      <w:r w:rsidRPr="006D2C7E">
        <w:rPr>
          <w:rFonts w:asciiTheme="majorHAnsi" w:hAnsiTheme="majorHAnsi" w:cstheme="majorHAnsi"/>
        </w:rPr>
        <w:t xml:space="preserve">V rámci kroužků se naši žáci připravují na mezinárodní zkoušky </w:t>
      </w:r>
      <w:proofErr w:type="spellStart"/>
      <w:r w:rsidRPr="006D2C7E">
        <w:rPr>
          <w:rFonts w:asciiTheme="majorHAnsi" w:hAnsiTheme="majorHAnsi" w:cstheme="majorHAnsi"/>
        </w:rPr>
        <w:t>Flyers</w:t>
      </w:r>
      <w:proofErr w:type="spellEnd"/>
      <w:r w:rsidRPr="006D2C7E">
        <w:rPr>
          <w:rFonts w:asciiTheme="majorHAnsi" w:hAnsiTheme="majorHAnsi" w:cstheme="majorHAnsi"/>
        </w:rPr>
        <w:t xml:space="preserve">, PET, KET, pro 5. třídy byl otevřen též kroužek. </w:t>
      </w:r>
      <w:r w:rsidR="00346E1A" w:rsidRPr="006D2C7E">
        <w:rPr>
          <w:rFonts w:asciiTheme="majorHAnsi" w:hAnsiTheme="majorHAnsi" w:cstheme="majorHAnsi"/>
        </w:rPr>
        <w:t xml:space="preserve">Pod vedením paní učitelky Lindy Jirouškové dosahují 100% úspěšnosti ve skládání mez. zkoušek. </w:t>
      </w:r>
    </w:p>
    <w:p w14:paraId="6DFCF23E" w14:textId="22FEBCC9" w:rsidR="00066D24" w:rsidRPr="006D2C7E" w:rsidRDefault="00DB2A4F" w:rsidP="006D2C7E">
      <w:pPr>
        <w:spacing w:line="360" w:lineRule="auto"/>
        <w:rPr>
          <w:rFonts w:asciiTheme="majorHAnsi" w:hAnsiTheme="majorHAnsi" w:cstheme="majorHAnsi"/>
        </w:rPr>
      </w:pPr>
      <w:r w:rsidRPr="006D2C7E">
        <w:rPr>
          <w:rFonts w:asciiTheme="majorHAnsi" w:hAnsiTheme="majorHAnsi" w:cstheme="majorHAnsi"/>
        </w:rPr>
        <w:t xml:space="preserve">Ve volitelných předmětech byla vedena opět konverzace </w:t>
      </w:r>
      <w:r w:rsidR="00346E1A" w:rsidRPr="006D2C7E">
        <w:rPr>
          <w:rFonts w:asciiTheme="majorHAnsi" w:hAnsiTheme="majorHAnsi" w:cstheme="majorHAnsi"/>
        </w:rPr>
        <w:t>v Aj.</w:t>
      </w:r>
    </w:p>
    <w:p w14:paraId="2C6735E1" w14:textId="49D424DC" w:rsidR="00346E1A" w:rsidRPr="006D2C7E" w:rsidRDefault="00346E1A" w:rsidP="006D2C7E">
      <w:pPr>
        <w:spacing w:line="360" w:lineRule="auto"/>
        <w:rPr>
          <w:rFonts w:asciiTheme="majorHAnsi" w:hAnsiTheme="majorHAnsi" w:cstheme="majorHAnsi"/>
        </w:rPr>
      </w:pPr>
      <w:r w:rsidRPr="006D2C7E">
        <w:rPr>
          <w:rFonts w:asciiTheme="majorHAnsi" w:hAnsiTheme="majorHAnsi" w:cstheme="majorHAnsi"/>
        </w:rPr>
        <w:t xml:space="preserve">Poskytujeme hodiny intervence pro žáky s podpůrnými opatřeními i pro žáky nadané, a to v Aj i </w:t>
      </w:r>
      <w:proofErr w:type="spellStart"/>
      <w:r w:rsidRPr="006D2C7E">
        <w:rPr>
          <w:rFonts w:asciiTheme="majorHAnsi" w:hAnsiTheme="majorHAnsi" w:cstheme="majorHAnsi"/>
        </w:rPr>
        <w:t>Nj</w:t>
      </w:r>
      <w:proofErr w:type="spellEnd"/>
      <w:r w:rsidRPr="006D2C7E">
        <w:rPr>
          <w:rFonts w:asciiTheme="majorHAnsi" w:hAnsiTheme="majorHAnsi" w:cstheme="majorHAnsi"/>
        </w:rPr>
        <w:t>.</w:t>
      </w:r>
    </w:p>
    <w:p w14:paraId="3B0D2F19" w14:textId="77777777" w:rsidR="001E0778" w:rsidRPr="006D2C7E" w:rsidRDefault="001E0778" w:rsidP="006D2C7E">
      <w:pPr>
        <w:spacing w:line="360" w:lineRule="auto"/>
        <w:rPr>
          <w:rFonts w:asciiTheme="majorHAnsi" w:hAnsiTheme="majorHAnsi" w:cstheme="majorHAnsi"/>
        </w:rPr>
      </w:pPr>
    </w:p>
    <w:p w14:paraId="7B02F45F" w14:textId="776439E4" w:rsidR="00346E1A" w:rsidRPr="006D2C7E" w:rsidRDefault="00346E1A" w:rsidP="006D2C7E">
      <w:pPr>
        <w:spacing w:line="360" w:lineRule="auto"/>
        <w:rPr>
          <w:rFonts w:asciiTheme="majorHAnsi" w:hAnsiTheme="majorHAnsi" w:cstheme="majorHAnsi"/>
        </w:rPr>
      </w:pPr>
      <w:r w:rsidRPr="006D2C7E">
        <w:rPr>
          <w:rFonts w:asciiTheme="majorHAnsi" w:hAnsiTheme="majorHAnsi" w:cstheme="majorHAnsi"/>
        </w:rPr>
        <w:t>Hodiny cizích jazyků pravidelně obohacují rodilí mluvčí, kteří externě spolupracují se školou.</w:t>
      </w:r>
    </w:p>
    <w:p w14:paraId="3A5912B2" w14:textId="61D4CBF6" w:rsidR="00346E1A" w:rsidRPr="006D2C7E" w:rsidRDefault="00346E1A" w:rsidP="006D2C7E">
      <w:pPr>
        <w:spacing w:line="360" w:lineRule="auto"/>
        <w:rPr>
          <w:rFonts w:asciiTheme="majorHAnsi" w:hAnsiTheme="majorHAnsi" w:cstheme="majorHAnsi"/>
        </w:rPr>
      </w:pPr>
      <w:r w:rsidRPr="006D2C7E">
        <w:rPr>
          <w:rFonts w:asciiTheme="majorHAnsi" w:hAnsiTheme="majorHAnsi" w:cstheme="majorHAnsi"/>
        </w:rPr>
        <w:t>Výuka jazyků je podporována též v rámci kulturních akcí, žáci navštívili divadelní představení v anglickém jazyce.</w:t>
      </w:r>
    </w:p>
    <w:p w14:paraId="414866FD" w14:textId="4F620B71" w:rsidR="00346E1A" w:rsidRPr="006D2C7E" w:rsidRDefault="00346E1A" w:rsidP="006D2C7E">
      <w:pPr>
        <w:spacing w:line="360" w:lineRule="auto"/>
        <w:rPr>
          <w:rFonts w:asciiTheme="majorHAnsi" w:hAnsiTheme="majorHAnsi" w:cstheme="majorHAnsi"/>
        </w:rPr>
      </w:pPr>
      <w:r w:rsidRPr="006D2C7E">
        <w:rPr>
          <w:rFonts w:asciiTheme="majorHAnsi" w:hAnsiTheme="majorHAnsi" w:cstheme="majorHAnsi"/>
        </w:rPr>
        <w:t>Žáci druhého stupně připravili divadelní představení v Aj, NJ a též píseň ve francouzském jazyce na školní akademii.</w:t>
      </w:r>
    </w:p>
    <w:p w14:paraId="3D3C7E56" w14:textId="77777777" w:rsidR="0092768E" w:rsidRPr="006D2C7E" w:rsidRDefault="0092768E" w:rsidP="006D2C7E">
      <w:pPr>
        <w:spacing w:line="360" w:lineRule="auto"/>
        <w:rPr>
          <w:rFonts w:asciiTheme="majorHAnsi" w:hAnsiTheme="majorHAnsi" w:cstheme="majorHAnsi"/>
        </w:rPr>
      </w:pPr>
    </w:p>
    <w:p w14:paraId="0EF723E1" w14:textId="279C5A7D" w:rsidR="001E0778" w:rsidRPr="006D2C7E" w:rsidRDefault="001E0778" w:rsidP="006D2C7E">
      <w:pPr>
        <w:spacing w:line="360" w:lineRule="auto"/>
        <w:rPr>
          <w:rFonts w:asciiTheme="majorHAnsi" w:hAnsiTheme="majorHAnsi" w:cstheme="majorHAnsi"/>
        </w:rPr>
      </w:pPr>
      <w:r w:rsidRPr="006D2C7E">
        <w:rPr>
          <w:rFonts w:asciiTheme="majorHAnsi" w:hAnsiTheme="majorHAnsi" w:cstheme="majorHAnsi"/>
        </w:rPr>
        <w:t xml:space="preserve">Žáci 8. a 9. ročníku v červnu vyrazili pod vedením paní učitelky Jirouškové, Prokešové a </w:t>
      </w:r>
      <w:proofErr w:type="spellStart"/>
      <w:r w:rsidRPr="006D2C7E">
        <w:rPr>
          <w:rFonts w:asciiTheme="majorHAnsi" w:hAnsiTheme="majorHAnsi" w:cstheme="majorHAnsi"/>
        </w:rPr>
        <w:t>Steinsové</w:t>
      </w:r>
      <w:proofErr w:type="spellEnd"/>
      <w:r w:rsidRPr="006D2C7E">
        <w:rPr>
          <w:rFonts w:asciiTheme="majorHAnsi" w:hAnsiTheme="majorHAnsi" w:cstheme="majorHAnsi"/>
        </w:rPr>
        <w:t xml:space="preserve"> na týdenní pobyt do Londýna.</w:t>
      </w:r>
    </w:p>
    <w:p w14:paraId="44CDDDF8" w14:textId="4FBAFD3E" w:rsidR="00610BE0" w:rsidRPr="006D2C7E" w:rsidRDefault="001E0778" w:rsidP="006D2C7E">
      <w:pPr>
        <w:spacing w:line="360" w:lineRule="auto"/>
        <w:rPr>
          <w:rFonts w:asciiTheme="majorHAnsi" w:hAnsiTheme="majorHAnsi" w:cstheme="majorHAnsi"/>
        </w:rPr>
      </w:pPr>
      <w:r w:rsidRPr="006D2C7E">
        <w:rPr>
          <w:rFonts w:asciiTheme="majorHAnsi" w:hAnsiTheme="majorHAnsi" w:cstheme="majorHAnsi"/>
        </w:rPr>
        <w:t xml:space="preserve">Pokračují pravidelné dvoudenní </w:t>
      </w:r>
      <w:r w:rsidR="0092768E" w:rsidRPr="006D2C7E">
        <w:rPr>
          <w:rFonts w:asciiTheme="majorHAnsi" w:hAnsiTheme="majorHAnsi" w:cstheme="majorHAnsi"/>
        </w:rPr>
        <w:t>exkurze do</w:t>
      </w:r>
      <w:r w:rsidRPr="006D2C7E">
        <w:rPr>
          <w:rFonts w:asciiTheme="majorHAnsi" w:hAnsiTheme="majorHAnsi" w:cstheme="majorHAnsi"/>
        </w:rPr>
        <w:t xml:space="preserve"> Vídně</w:t>
      </w:r>
      <w:r w:rsidR="0092768E" w:rsidRPr="006D2C7E">
        <w:rPr>
          <w:rFonts w:asciiTheme="majorHAnsi" w:hAnsiTheme="majorHAnsi" w:cstheme="majorHAnsi"/>
        </w:rPr>
        <w:t xml:space="preserve">, jednodenní návštěva </w:t>
      </w:r>
      <w:proofErr w:type="spellStart"/>
      <w:r w:rsidR="00066D24" w:rsidRPr="006D2C7E">
        <w:rPr>
          <w:rFonts w:asciiTheme="majorHAnsi" w:hAnsiTheme="majorHAnsi" w:cstheme="majorHAnsi"/>
        </w:rPr>
        <w:t>Schulzentrum</w:t>
      </w:r>
      <w:proofErr w:type="spellEnd"/>
      <w:r w:rsidR="00066D24" w:rsidRPr="006D2C7E">
        <w:rPr>
          <w:rFonts w:asciiTheme="majorHAnsi" w:hAnsiTheme="majorHAnsi" w:cstheme="majorHAnsi"/>
        </w:rPr>
        <w:t xml:space="preserve"> </w:t>
      </w:r>
      <w:proofErr w:type="spellStart"/>
      <w:r w:rsidR="00066D24" w:rsidRPr="006D2C7E">
        <w:rPr>
          <w:rFonts w:asciiTheme="majorHAnsi" w:hAnsiTheme="majorHAnsi" w:cstheme="majorHAnsi"/>
        </w:rPr>
        <w:t>Gmünd</w:t>
      </w:r>
      <w:proofErr w:type="spellEnd"/>
      <w:r w:rsidR="0092768E" w:rsidRPr="006D2C7E">
        <w:rPr>
          <w:rFonts w:asciiTheme="majorHAnsi" w:hAnsiTheme="majorHAnsi" w:cstheme="majorHAnsi"/>
        </w:rPr>
        <w:t xml:space="preserve">. Nově v rámci výuky NJ a </w:t>
      </w:r>
      <w:proofErr w:type="spellStart"/>
      <w:r w:rsidR="0092768E" w:rsidRPr="006D2C7E">
        <w:rPr>
          <w:rFonts w:asciiTheme="majorHAnsi" w:hAnsiTheme="majorHAnsi" w:cstheme="majorHAnsi"/>
        </w:rPr>
        <w:t>Vv</w:t>
      </w:r>
      <w:proofErr w:type="spellEnd"/>
      <w:r w:rsidR="0092768E" w:rsidRPr="006D2C7E">
        <w:rPr>
          <w:rFonts w:asciiTheme="majorHAnsi" w:hAnsiTheme="majorHAnsi" w:cstheme="majorHAnsi"/>
        </w:rPr>
        <w:t xml:space="preserve"> navštívili žáci město </w:t>
      </w:r>
      <w:proofErr w:type="spellStart"/>
      <w:r w:rsidR="0092768E" w:rsidRPr="006D2C7E">
        <w:rPr>
          <w:rFonts w:asciiTheme="majorHAnsi" w:hAnsiTheme="majorHAnsi" w:cstheme="majorHAnsi"/>
        </w:rPr>
        <w:t>Linz</w:t>
      </w:r>
      <w:proofErr w:type="spellEnd"/>
      <w:r w:rsidR="0092768E" w:rsidRPr="006D2C7E">
        <w:rPr>
          <w:rFonts w:asciiTheme="majorHAnsi" w:hAnsiTheme="majorHAnsi" w:cstheme="majorHAnsi"/>
        </w:rPr>
        <w:t>.</w:t>
      </w:r>
    </w:p>
    <w:p w14:paraId="545C4A1A" w14:textId="7FD20258" w:rsidR="00821493" w:rsidRPr="006D2C7E" w:rsidRDefault="00066D24" w:rsidP="006D2C7E">
      <w:pPr>
        <w:spacing w:line="360" w:lineRule="auto"/>
        <w:rPr>
          <w:rFonts w:asciiTheme="majorHAnsi" w:hAnsiTheme="majorHAnsi" w:cstheme="majorHAnsi"/>
        </w:rPr>
      </w:pPr>
      <w:r w:rsidRPr="006D2C7E">
        <w:rPr>
          <w:rFonts w:asciiTheme="majorHAnsi" w:hAnsiTheme="majorHAnsi" w:cstheme="majorHAnsi"/>
        </w:rPr>
        <w:lastRenderedPageBreak/>
        <w:t>Žáci se zúčastnili projektů Goethe centra v Českých Budějovicích</w:t>
      </w:r>
      <w:r w:rsidR="0092768E" w:rsidRPr="006D2C7E">
        <w:rPr>
          <w:rFonts w:asciiTheme="majorHAnsi" w:hAnsiTheme="majorHAnsi" w:cstheme="majorHAnsi"/>
        </w:rPr>
        <w:t xml:space="preserve">. Veškeré aktivity v oblasti němčiny koordinuje paní učitelka </w:t>
      </w:r>
      <w:proofErr w:type="spellStart"/>
      <w:r w:rsidR="0092768E" w:rsidRPr="006D2C7E">
        <w:rPr>
          <w:rFonts w:asciiTheme="majorHAnsi" w:hAnsiTheme="majorHAnsi" w:cstheme="majorHAnsi"/>
        </w:rPr>
        <w:t>Brdková</w:t>
      </w:r>
      <w:proofErr w:type="spellEnd"/>
      <w:r w:rsidR="0092768E" w:rsidRPr="006D2C7E">
        <w:rPr>
          <w:rFonts w:asciiTheme="majorHAnsi" w:hAnsiTheme="majorHAnsi" w:cstheme="majorHAnsi"/>
        </w:rPr>
        <w:t>, která intenzivně pracuje na navázaní kontaktů se školami v Rakousku a Německu.</w:t>
      </w:r>
    </w:p>
    <w:p w14:paraId="16BC7702" w14:textId="027283F3" w:rsidR="00610BE0" w:rsidRPr="006D2C7E" w:rsidRDefault="00610BE0" w:rsidP="006D2C7E">
      <w:pPr>
        <w:spacing w:line="360" w:lineRule="auto"/>
        <w:rPr>
          <w:rFonts w:asciiTheme="majorHAnsi" w:hAnsiTheme="majorHAnsi" w:cstheme="majorHAnsi"/>
        </w:rPr>
      </w:pPr>
      <w:r w:rsidRPr="006D2C7E">
        <w:rPr>
          <w:rFonts w:asciiTheme="majorHAnsi" w:hAnsiTheme="majorHAnsi" w:cstheme="majorHAnsi"/>
        </w:rPr>
        <w:t>V oblasti jazyků podporujeme žáky v různých soutěžích a olympiádách</w:t>
      </w:r>
      <w:r w:rsidR="001E0778" w:rsidRPr="006D2C7E">
        <w:rPr>
          <w:rFonts w:asciiTheme="majorHAnsi" w:hAnsiTheme="majorHAnsi" w:cstheme="majorHAnsi"/>
        </w:rPr>
        <w:t>.</w:t>
      </w:r>
    </w:p>
    <w:p w14:paraId="747D42A8" w14:textId="04732F8E" w:rsidR="0001557D" w:rsidRPr="006D2C7E" w:rsidRDefault="0001557D" w:rsidP="006D2C7E">
      <w:pPr>
        <w:spacing w:line="360" w:lineRule="auto"/>
        <w:rPr>
          <w:rFonts w:asciiTheme="majorHAnsi" w:hAnsiTheme="majorHAnsi" w:cstheme="majorHAnsi"/>
        </w:rPr>
      </w:pPr>
    </w:p>
    <w:p w14:paraId="51F40C43" w14:textId="2B1BC2E8" w:rsidR="0001557D" w:rsidRDefault="0001557D" w:rsidP="006D2C7E">
      <w:pPr>
        <w:spacing w:line="360" w:lineRule="auto"/>
        <w:rPr>
          <w:rFonts w:asciiTheme="majorHAnsi" w:hAnsiTheme="majorHAnsi" w:cstheme="majorHAnsi"/>
        </w:rPr>
      </w:pPr>
      <w:r w:rsidRPr="006D2C7E">
        <w:rPr>
          <w:rFonts w:asciiTheme="majorHAnsi" w:hAnsiTheme="majorHAnsi" w:cstheme="majorHAnsi"/>
        </w:rPr>
        <w:t xml:space="preserve">Kvalitní výuku jazyků podporujeme dalším vzděláváním učitelů, rozšiřováním knihovny beletrie v anglickém jazyce. Hodiny Aj a </w:t>
      </w:r>
      <w:proofErr w:type="spellStart"/>
      <w:r w:rsidRPr="006D2C7E">
        <w:rPr>
          <w:rFonts w:asciiTheme="majorHAnsi" w:hAnsiTheme="majorHAnsi" w:cstheme="majorHAnsi"/>
        </w:rPr>
        <w:t>Nj</w:t>
      </w:r>
      <w:proofErr w:type="spellEnd"/>
      <w:r w:rsidRPr="006D2C7E">
        <w:rPr>
          <w:rFonts w:asciiTheme="majorHAnsi" w:hAnsiTheme="majorHAnsi" w:cstheme="majorHAnsi"/>
        </w:rPr>
        <w:t xml:space="preserve"> jsou do rozvrhu rozvrženy tak, aby alespoň jednou v týdnu mohla u dané skupiny proběhnout výuka v jazykové učebně disponující moderním vybavením a programem </w:t>
      </w:r>
      <w:proofErr w:type="spellStart"/>
      <w:r w:rsidRPr="006D2C7E">
        <w:rPr>
          <w:rFonts w:asciiTheme="majorHAnsi" w:hAnsiTheme="majorHAnsi" w:cstheme="majorHAnsi"/>
        </w:rPr>
        <w:t>Robotel</w:t>
      </w:r>
      <w:proofErr w:type="spellEnd"/>
      <w:r w:rsidRPr="006D2C7E">
        <w:rPr>
          <w:rFonts w:asciiTheme="majorHAnsi" w:hAnsiTheme="majorHAnsi" w:cstheme="majorHAnsi"/>
        </w:rPr>
        <w:t>.</w:t>
      </w:r>
      <w:r w:rsidR="00DB2A4F" w:rsidRPr="006D2C7E">
        <w:rPr>
          <w:rFonts w:asciiTheme="majorHAnsi" w:hAnsiTheme="majorHAnsi" w:cstheme="majorHAnsi"/>
        </w:rPr>
        <w:t xml:space="preserve"> V novém školním roce bude otevřena další jazyková učebna.</w:t>
      </w:r>
    </w:p>
    <w:p w14:paraId="27CC6BFB" w14:textId="77CB8A06" w:rsidR="00BE4D2F" w:rsidRPr="006D2C7E" w:rsidRDefault="00BE4D2F"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567AFEA4" wp14:editId="112D8186">
            <wp:extent cx="5760720" cy="4320540"/>
            <wp:effectExtent l="0" t="0" r="5080" b="0"/>
            <wp:docPr id="57416880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68805" name="Obrázek 57416880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495422D" w14:textId="2094412E" w:rsidR="0001557D" w:rsidRPr="006D2C7E" w:rsidRDefault="0001557D" w:rsidP="006D2C7E">
      <w:pPr>
        <w:spacing w:line="360" w:lineRule="auto"/>
        <w:rPr>
          <w:rFonts w:asciiTheme="majorHAnsi" w:hAnsiTheme="majorHAnsi" w:cstheme="majorHAnsi"/>
        </w:rPr>
      </w:pPr>
    </w:p>
    <w:p w14:paraId="7D97C6EB" w14:textId="77777777" w:rsidR="00EC52F2" w:rsidRPr="006D2C7E" w:rsidRDefault="00EC52F2" w:rsidP="006D2C7E">
      <w:pPr>
        <w:spacing w:line="360" w:lineRule="auto"/>
        <w:rPr>
          <w:rFonts w:asciiTheme="majorHAnsi" w:hAnsiTheme="majorHAnsi" w:cstheme="majorHAnsi"/>
        </w:rPr>
      </w:pPr>
    </w:p>
    <w:p w14:paraId="7494BA88" w14:textId="2429EAEC" w:rsidR="00F70664" w:rsidRPr="006D2C7E" w:rsidRDefault="00F70664" w:rsidP="006D2C7E">
      <w:pPr>
        <w:spacing w:line="360" w:lineRule="auto"/>
        <w:rPr>
          <w:rFonts w:asciiTheme="majorHAnsi" w:hAnsiTheme="majorHAnsi" w:cstheme="majorHAnsi"/>
          <w:b/>
          <w:bCs/>
        </w:rPr>
      </w:pPr>
      <w:r w:rsidRPr="006D2C7E">
        <w:rPr>
          <w:rFonts w:asciiTheme="majorHAnsi" w:hAnsiTheme="majorHAnsi" w:cstheme="majorHAnsi"/>
          <w:b/>
          <w:bCs/>
        </w:rPr>
        <w:t>Další významné body k průběhu školního roku 202</w:t>
      </w:r>
      <w:r w:rsidR="008E3306" w:rsidRPr="006D2C7E">
        <w:rPr>
          <w:rFonts w:asciiTheme="majorHAnsi" w:hAnsiTheme="majorHAnsi" w:cstheme="majorHAnsi"/>
          <w:b/>
          <w:bCs/>
        </w:rPr>
        <w:t>4</w:t>
      </w:r>
      <w:r w:rsidRPr="006D2C7E">
        <w:rPr>
          <w:rFonts w:asciiTheme="majorHAnsi" w:hAnsiTheme="majorHAnsi" w:cstheme="majorHAnsi"/>
          <w:b/>
          <w:bCs/>
        </w:rPr>
        <w:t>/202</w:t>
      </w:r>
      <w:r w:rsidR="008E3306" w:rsidRPr="006D2C7E">
        <w:rPr>
          <w:rFonts w:asciiTheme="majorHAnsi" w:hAnsiTheme="majorHAnsi" w:cstheme="majorHAnsi"/>
          <w:b/>
          <w:bCs/>
        </w:rPr>
        <w:t>5</w:t>
      </w:r>
    </w:p>
    <w:p w14:paraId="29A5524B" w14:textId="77777777" w:rsidR="00F70664" w:rsidRPr="006D2C7E" w:rsidRDefault="00F70664" w:rsidP="006D2C7E">
      <w:pPr>
        <w:spacing w:line="360" w:lineRule="auto"/>
        <w:rPr>
          <w:rFonts w:asciiTheme="majorHAnsi" w:hAnsiTheme="majorHAnsi" w:cstheme="majorHAnsi"/>
        </w:rPr>
      </w:pPr>
    </w:p>
    <w:p w14:paraId="52D170E5" w14:textId="31560D17" w:rsidR="00A41C88" w:rsidRPr="006D2C7E" w:rsidRDefault="00D375CE" w:rsidP="006D2C7E">
      <w:pPr>
        <w:spacing w:line="360" w:lineRule="auto"/>
        <w:rPr>
          <w:rFonts w:asciiTheme="majorHAnsi" w:hAnsiTheme="majorHAnsi" w:cstheme="majorHAnsi"/>
        </w:rPr>
      </w:pPr>
      <w:r w:rsidRPr="006D2C7E">
        <w:rPr>
          <w:rFonts w:asciiTheme="majorHAnsi" w:hAnsiTheme="majorHAnsi" w:cstheme="majorHAnsi"/>
        </w:rPr>
        <w:lastRenderedPageBreak/>
        <w:t xml:space="preserve">V tomto školním roce jsme splnili podmínky a stali jsme se </w:t>
      </w:r>
      <w:r w:rsidR="00A41C88" w:rsidRPr="006D2C7E">
        <w:rPr>
          <w:rFonts w:asciiTheme="majorHAnsi" w:hAnsiTheme="majorHAnsi" w:cstheme="majorHAnsi"/>
        </w:rPr>
        <w:t>„</w:t>
      </w:r>
      <w:r w:rsidR="00A41C88" w:rsidRPr="006D2C7E">
        <w:rPr>
          <w:rFonts w:asciiTheme="majorHAnsi" w:hAnsiTheme="majorHAnsi" w:cstheme="majorHAnsi"/>
          <w:b/>
          <w:bCs/>
        </w:rPr>
        <w:t>Š</w:t>
      </w:r>
      <w:r w:rsidRPr="006D2C7E">
        <w:rPr>
          <w:rFonts w:asciiTheme="majorHAnsi" w:hAnsiTheme="majorHAnsi" w:cstheme="majorHAnsi"/>
          <w:b/>
          <w:bCs/>
        </w:rPr>
        <w:t xml:space="preserve">kolou </w:t>
      </w:r>
      <w:r w:rsidR="00A41C88" w:rsidRPr="006D2C7E">
        <w:rPr>
          <w:rFonts w:asciiTheme="majorHAnsi" w:hAnsiTheme="majorHAnsi" w:cstheme="majorHAnsi"/>
          <w:b/>
          <w:bCs/>
        </w:rPr>
        <w:t>spolupracující s Mensou Česko“</w:t>
      </w:r>
      <w:r w:rsidR="00A41C88" w:rsidRPr="006D2C7E">
        <w:rPr>
          <w:rFonts w:asciiTheme="majorHAnsi" w:hAnsiTheme="majorHAnsi" w:cstheme="majorHAnsi"/>
        </w:rPr>
        <w:t>. Škola se ve spolupráci s Mensou účastnila Logické olympiády a poskytla rodičům možnost nechat otestovat děti testy měřícími IQ.</w:t>
      </w:r>
    </w:p>
    <w:p w14:paraId="4D835D6F" w14:textId="4D40E919" w:rsidR="00A41C88" w:rsidRPr="006D2C7E" w:rsidRDefault="00A41C88" w:rsidP="006D2C7E">
      <w:pPr>
        <w:spacing w:line="360" w:lineRule="auto"/>
        <w:rPr>
          <w:rFonts w:asciiTheme="majorHAnsi" w:hAnsiTheme="majorHAnsi" w:cstheme="majorHAnsi"/>
        </w:rPr>
      </w:pPr>
      <w:r w:rsidRPr="006D2C7E">
        <w:rPr>
          <w:rFonts w:asciiTheme="majorHAnsi" w:hAnsiTheme="majorHAnsi" w:cstheme="majorHAnsi"/>
        </w:rPr>
        <w:t>Úplnou novinkou je zapojení se do projektu „</w:t>
      </w:r>
      <w:r w:rsidRPr="006D2C7E">
        <w:rPr>
          <w:rFonts w:asciiTheme="majorHAnsi" w:hAnsiTheme="majorHAnsi" w:cstheme="majorHAnsi"/>
          <w:b/>
          <w:bCs/>
        </w:rPr>
        <w:t>Děti do bruslí</w:t>
      </w:r>
      <w:r w:rsidRPr="006D2C7E">
        <w:rPr>
          <w:rFonts w:asciiTheme="majorHAnsi" w:hAnsiTheme="majorHAnsi" w:cstheme="majorHAnsi"/>
        </w:rPr>
        <w:t xml:space="preserve">“, v tomto projektu bychom rádi pokračovali pravidelně, a to pro </w:t>
      </w:r>
      <w:r w:rsidR="001D7914" w:rsidRPr="006D2C7E">
        <w:rPr>
          <w:rFonts w:asciiTheme="majorHAnsi" w:hAnsiTheme="majorHAnsi" w:cstheme="majorHAnsi"/>
        </w:rPr>
        <w:t>předškoláky</w:t>
      </w:r>
      <w:r w:rsidRPr="006D2C7E">
        <w:rPr>
          <w:rFonts w:asciiTheme="majorHAnsi" w:hAnsiTheme="majorHAnsi" w:cstheme="majorHAnsi"/>
        </w:rPr>
        <w:t xml:space="preserve"> z MŠ a prvňáčky. Projekt je částečně dotován z MŠMT, náklady na pronájem ledu a dopravu nám hradí náš zřizovatel.</w:t>
      </w:r>
    </w:p>
    <w:p w14:paraId="4C471E58" w14:textId="53057E23" w:rsidR="00A41C88" w:rsidRDefault="00A41C88" w:rsidP="006D2C7E">
      <w:pPr>
        <w:spacing w:line="360" w:lineRule="auto"/>
        <w:rPr>
          <w:rFonts w:asciiTheme="majorHAnsi" w:hAnsiTheme="majorHAnsi" w:cstheme="majorHAnsi"/>
        </w:rPr>
      </w:pPr>
      <w:r w:rsidRPr="006D2C7E">
        <w:rPr>
          <w:rFonts w:asciiTheme="majorHAnsi" w:hAnsiTheme="majorHAnsi" w:cstheme="majorHAnsi"/>
        </w:rPr>
        <w:t xml:space="preserve">Obnovenou premiéru zažila celoškolní </w:t>
      </w:r>
      <w:r w:rsidRPr="006D2C7E">
        <w:rPr>
          <w:rFonts w:asciiTheme="majorHAnsi" w:hAnsiTheme="majorHAnsi" w:cstheme="majorHAnsi"/>
          <w:b/>
          <w:bCs/>
        </w:rPr>
        <w:t>akademie</w:t>
      </w:r>
      <w:r w:rsidR="00C82AE2" w:rsidRPr="006D2C7E">
        <w:rPr>
          <w:rFonts w:asciiTheme="majorHAnsi" w:hAnsiTheme="majorHAnsi" w:cstheme="majorHAnsi"/>
        </w:rPr>
        <w:t>, v květnu se nám podařilo naplnit zdejší kulturní dům do posledního místečka. Během tří hodin se představilo</w:t>
      </w:r>
      <w:r w:rsidR="0028385F">
        <w:rPr>
          <w:rFonts w:asciiTheme="majorHAnsi" w:hAnsiTheme="majorHAnsi" w:cstheme="majorHAnsi"/>
        </w:rPr>
        <w:t xml:space="preserve"> 280 účinkujících, program čítal na 30 představení, zapojily se všechny ročníky základní školy, družina i </w:t>
      </w:r>
      <w:proofErr w:type="spellStart"/>
      <w:r w:rsidR="0028385F">
        <w:rPr>
          <w:rFonts w:asciiTheme="majorHAnsi" w:hAnsiTheme="majorHAnsi" w:cstheme="majorHAnsi"/>
        </w:rPr>
        <w:t>předškoláčci</w:t>
      </w:r>
      <w:proofErr w:type="spellEnd"/>
      <w:r w:rsidR="0028385F">
        <w:rPr>
          <w:rFonts w:asciiTheme="majorHAnsi" w:hAnsiTheme="majorHAnsi" w:cstheme="majorHAnsi"/>
        </w:rPr>
        <w:t xml:space="preserve"> z mateřské školy. Tančilo se, zpívalo se, recitovalo, sportovalo se, hrálo se divadlo i různé skeče, zazněla němčina, angličtina i </w:t>
      </w:r>
      <w:r w:rsidR="00FE10A8">
        <w:rPr>
          <w:rFonts w:asciiTheme="majorHAnsi" w:hAnsiTheme="majorHAnsi" w:cstheme="majorHAnsi"/>
        </w:rPr>
        <w:t xml:space="preserve">francouzština. Hlavním dramaturgem </w:t>
      </w:r>
      <w:r w:rsidR="0027148F">
        <w:rPr>
          <w:rFonts w:asciiTheme="majorHAnsi" w:hAnsiTheme="majorHAnsi" w:cstheme="majorHAnsi"/>
        </w:rPr>
        <w:t xml:space="preserve">a režisérem </w:t>
      </w:r>
      <w:r w:rsidR="00FE10A8">
        <w:rPr>
          <w:rFonts w:asciiTheme="majorHAnsi" w:hAnsiTheme="majorHAnsi" w:cstheme="majorHAnsi"/>
        </w:rPr>
        <w:t>celé obří show byla paní učitelka Martina Novotná</w:t>
      </w:r>
      <w:r w:rsidR="0027148F">
        <w:rPr>
          <w:rFonts w:asciiTheme="majorHAnsi" w:hAnsiTheme="majorHAnsi" w:cstheme="majorHAnsi"/>
        </w:rPr>
        <w:t xml:space="preserve"> se svým realizačním týmem. Propagaci, výzdobu, moderaci, osvětlení a ozvučení si vzali na starost žáci 8. a 9. ročníků.</w:t>
      </w:r>
    </w:p>
    <w:p w14:paraId="52647794" w14:textId="4E8E7A61" w:rsidR="0027148F" w:rsidRPr="006D2C7E" w:rsidRDefault="006F46F7"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4AF9B035" wp14:editId="73258980">
            <wp:extent cx="5760720" cy="4320540"/>
            <wp:effectExtent l="0" t="0" r="5080" b="0"/>
            <wp:docPr id="444048800" name="Obrázek 17" descr="Obsah obrázku Divadlo, interiér, jeviště, Umělecké centru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48800" name="Obrázek 17" descr="Obsah obrázku Divadlo, interiér, jeviště, Umělecké centrum&#10;&#10;Obsah generovaný pomocí AI může být nesprávný."/>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98617C5" w14:textId="77777777" w:rsidR="00A41C88" w:rsidRPr="006D2C7E" w:rsidRDefault="00A41C88" w:rsidP="006D2C7E">
      <w:pPr>
        <w:spacing w:line="360" w:lineRule="auto"/>
        <w:rPr>
          <w:rFonts w:asciiTheme="majorHAnsi" w:hAnsiTheme="majorHAnsi" w:cstheme="majorHAnsi"/>
        </w:rPr>
      </w:pPr>
    </w:p>
    <w:p w14:paraId="6D000A08" w14:textId="614C1932" w:rsidR="002105A6" w:rsidRPr="006D2C7E" w:rsidRDefault="001D7914" w:rsidP="006D2C7E">
      <w:pPr>
        <w:spacing w:line="360" w:lineRule="auto"/>
        <w:rPr>
          <w:rFonts w:asciiTheme="majorHAnsi" w:hAnsiTheme="majorHAnsi" w:cstheme="majorHAnsi"/>
        </w:rPr>
      </w:pPr>
      <w:r>
        <w:rPr>
          <w:rFonts w:asciiTheme="majorHAnsi" w:hAnsiTheme="majorHAnsi" w:cstheme="majorHAnsi"/>
        </w:rPr>
        <w:lastRenderedPageBreak/>
        <w:t xml:space="preserve">V rámci dotačního titulu OP JAK I realizovala škola v oblasti inovativního vzdělávání mnoho zajímavých aktivit v rámci výuky i v mimoškolních akcích, a to ve všech vyučovaných předmětech. Škola znovu obnovila tradici exkurzí do </w:t>
      </w:r>
      <w:r w:rsidRPr="001D7914">
        <w:rPr>
          <w:rFonts w:asciiTheme="majorHAnsi" w:hAnsiTheme="majorHAnsi" w:cstheme="majorHAnsi"/>
          <w:b/>
          <w:bCs/>
        </w:rPr>
        <w:t>Památníku Terezín</w:t>
      </w:r>
      <w:r>
        <w:rPr>
          <w:rFonts w:asciiTheme="majorHAnsi" w:hAnsiTheme="majorHAnsi" w:cstheme="majorHAnsi"/>
        </w:rPr>
        <w:t>.</w:t>
      </w:r>
    </w:p>
    <w:p w14:paraId="6C03499B" w14:textId="79E389E6" w:rsidR="00F024F5" w:rsidRDefault="001D7914" w:rsidP="006D2C7E">
      <w:pPr>
        <w:spacing w:line="360" w:lineRule="auto"/>
        <w:rPr>
          <w:rFonts w:asciiTheme="majorHAnsi" w:hAnsiTheme="majorHAnsi" w:cstheme="majorHAnsi"/>
        </w:rPr>
      </w:pPr>
      <w:r>
        <w:rPr>
          <w:rFonts w:asciiTheme="majorHAnsi" w:hAnsiTheme="majorHAnsi" w:cstheme="majorHAnsi"/>
        </w:rPr>
        <w:t xml:space="preserve">Svůj devítiletý pobyt na naší základní škole zakončují žáci </w:t>
      </w:r>
      <w:r w:rsidR="00BC7799">
        <w:rPr>
          <w:rFonts w:asciiTheme="majorHAnsi" w:hAnsiTheme="majorHAnsi" w:cstheme="majorHAnsi"/>
        </w:rPr>
        <w:t xml:space="preserve">se svými třídními učiteli </w:t>
      </w:r>
      <w:r>
        <w:rPr>
          <w:rFonts w:asciiTheme="majorHAnsi" w:hAnsiTheme="majorHAnsi" w:cstheme="majorHAnsi"/>
        </w:rPr>
        <w:t>společně strávenými 3-4 dny v</w:t>
      </w:r>
      <w:r w:rsidR="002F7167">
        <w:rPr>
          <w:rFonts w:asciiTheme="majorHAnsi" w:hAnsiTheme="majorHAnsi" w:cstheme="majorHAnsi"/>
        </w:rPr>
        <w:t> </w:t>
      </w:r>
      <w:proofErr w:type="spellStart"/>
      <w:r w:rsidR="002F7167" w:rsidRPr="0028385F">
        <w:rPr>
          <w:rFonts w:asciiTheme="majorHAnsi" w:hAnsiTheme="majorHAnsi" w:cstheme="majorHAnsi"/>
          <w:b/>
          <w:bCs/>
        </w:rPr>
        <w:t>Outdoor</w:t>
      </w:r>
      <w:proofErr w:type="spellEnd"/>
      <w:r w:rsidR="002F7167" w:rsidRPr="0028385F">
        <w:rPr>
          <w:rFonts w:asciiTheme="majorHAnsi" w:hAnsiTheme="majorHAnsi" w:cstheme="majorHAnsi"/>
          <w:b/>
          <w:bCs/>
        </w:rPr>
        <w:t xml:space="preserve"> Resortu Březová</w:t>
      </w:r>
      <w:r w:rsidR="002F7167">
        <w:rPr>
          <w:rFonts w:asciiTheme="majorHAnsi" w:hAnsiTheme="majorHAnsi" w:cstheme="majorHAnsi"/>
        </w:rPr>
        <w:t xml:space="preserve">, tento pobyt </w:t>
      </w:r>
      <w:r w:rsidR="00BC7799">
        <w:rPr>
          <w:rFonts w:asciiTheme="majorHAnsi" w:hAnsiTheme="majorHAnsi" w:cstheme="majorHAnsi"/>
        </w:rPr>
        <w:t>pravidelně realizujeme poslední dva roky.</w:t>
      </w:r>
    </w:p>
    <w:p w14:paraId="005A186A" w14:textId="6978C3D4" w:rsidR="00F024F5" w:rsidRDefault="0027148F" w:rsidP="006D2C7E">
      <w:pPr>
        <w:spacing w:line="360" w:lineRule="auto"/>
        <w:rPr>
          <w:rFonts w:asciiTheme="majorHAnsi" w:hAnsiTheme="majorHAnsi" w:cstheme="majorHAnsi"/>
        </w:rPr>
      </w:pPr>
      <w:r>
        <w:rPr>
          <w:rFonts w:asciiTheme="majorHAnsi" w:hAnsiTheme="majorHAnsi" w:cstheme="majorHAnsi"/>
        </w:rPr>
        <w:t xml:space="preserve">Poprvé se naše škola zapojila v rámci projektu </w:t>
      </w:r>
      <w:r w:rsidRPr="0027148F">
        <w:rPr>
          <w:rFonts w:asciiTheme="majorHAnsi" w:hAnsiTheme="majorHAnsi" w:cstheme="majorHAnsi"/>
          <w:b/>
          <w:bCs/>
        </w:rPr>
        <w:t xml:space="preserve">Příběhy našich sousedů do spolupráce s </w:t>
      </w:r>
      <w:r w:rsidR="00BE4D2F" w:rsidRPr="0027148F">
        <w:rPr>
          <w:rFonts w:asciiTheme="majorHAnsi" w:hAnsiTheme="majorHAnsi" w:cstheme="majorHAnsi"/>
          <w:b/>
          <w:bCs/>
        </w:rPr>
        <w:t>Pam</w:t>
      </w:r>
      <w:r w:rsidRPr="0027148F">
        <w:rPr>
          <w:rFonts w:asciiTheme="majorHAnsi" w:hAnsiTheme="majorHAnsi" w:cstheme="majorHAnsi"/>
          <w:b/>
          <w:bCs/>
        </w:rPr>
        <w:t>ětí</w:t>
      </w:r>
      <w:r w:rsidR="00BE4D2F" w:rsidRPr="0027148F">
        <w:rPr>
          <w:rFonts w:asciiTheme="majorHAnsi" w:hAnsiTheme="majorHAnsi" w:cstheme="majorHAnsi"/>
          <w:b/>
          <w:bCs/>
        </w:rPr>
        <w:t xml:space="preserve"> národa</w:t>
      </w:r>
      <w:r>
        <w:rPr>
          <w:rFonts w:asciiTheme="majorHAnsi" w:hAnsiTheme="majorHAnsi" w:cstheme="majorHAnsi"/>
        </w:rPr>
        <w:t>. Žáci 9. ročníku Daniela Mráčková, Vojta Strnad, Monika Volencová a Anežka Volná zpracovali animaci k rozhovoru s místní pamětnicí paní Vávrovou a též pak celý projekt odprezentovali před publikem, které mělo možnost vidět i další 4 projekty škol. Tuto nádhernou společenskou událost včetně střetnutí se se samotnými pamětníky mělo čest hostit město Lišov ve svém kulturním domě.</w:t>
      </w:r>
    </w:p>
    <w:p w14:paraId="56F81D8F" w14:textId="440286BE" w:rsidR="00B77966" w:rsidRPr="006D2C7E" w:rsidRDefault="0073009D"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2FF80942" wp14:editId="3B4F83CB">
            <wp:extent cx="4434576" cy="2315052"/>
            <wp:effectExtent l="0" t="0" r="0" b="0"/>
            <wp:docPr id="1188417531" name="Obrázek 16" descr="Obsah obrázku dopis, snímek obrazovky, design, umě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17531" name="Obrázek 16" descr="Obsah obrázku dopis, snímek obrazovky, design, umění&#10;&#10;Obsah generovaný pomocí AI může být nesprávný."/>
                    <pic:cNvPicPr/>
                  </pic:nvPicPr>
                  <pic:blipFill>
                    <a:blip r:embed="rId20">
                      <a:extLst>
                        <a:ext uri="{28A0092B-C50C-407E-A947-70E740481C1C}">
                          <a14:useLocalDpi xmlns:a14="http://schemas.microsoft.com/office/drawing/2010/main" val="0"/>
                        </a:ext>
                      </a:extLst>
                    </a:blip>
                    <a:stretch>
                      <a:fillRect/>
                    </a:stretch>
                  </pic:blipFill>
                  <pic:spPr>
                    <a:xfrm>
                      <a:off x="0" y="0"/>
                      <a:ext cx="4495623" cy="2346922"/>
                    </a:xfrm>
                    <a:prstGeom prst="rect">
                      <a:avLst/>
                    </a:prstGeom>
                  </pic:spPr>
                </pic:pic>
              </a:graphicData>
            </a:graphic>
          </wp:inline>
        </w:drawing>
      </w:r>
    </w:p>
    <w:p w14:paraId="305FE6A6" w14:textId="77777777" w:rsidR="00E53B8D" w:rsidRPr="006D2C7E" w:rsidRDefault="00E53B8D" w:rsidP="006D2C7E">
      <w:pPr>
        <w:spacing w:line="360" w:lineRule="auto"/>
        <w:rPr>
          <w:rFonts w:asciiTheme="majorHAnsi" w:hAnsiTheme="majorHAnsi" w:cstheme="majorHAnsi"/>
        </w:rPr>
      </w:pPr>
    </w:p>
    <w:p w14:paraId="0F5EA161" w14:textId="53FC7CD1" w:rsidR="00E53B8D" w:rsidRPr="006D2C7E" w:rsidRDefault="00E53B8D" w:rsidP="006D2C7E">
      <w:pPr>
        <w:spacing w:line="360" w:lineRule="auto"/>
        <w:rPr>
          <w:rFonts w:asciiTheme="majorHAnsi" w:hAnsiTheme="majorHAnsi" w:cstheme="majorHAnsi"/>
        </w:rPr>
      </w:pPr>
    </w:p>
    <w:p w14:paraId="2DE67AD9" w14:textId="0F088872" w:rsidR="00EF392F" w:rsidRPr="006D2C7E" w:rsidRDefault="00EF392F" w:rsidP="006D2C7E">
      <w:pPr>
        <w:spacing w:line="360" w:lineRule="auto"/>
        <w:rPr>
          <w:rFonts w:asciiTheme="majorHAnsi" w:hAnsiTheme="majorHAnsi" w:cstheme="majorHAnsi"/>
        </w:rPr>
      </w:pPr>
    </w:p>
    <w:p w14:paraId="3106369C" w14:textId="5669C7A7" w:rsidR="000518D1" w:rsidRPr="006D2C7E" w:rsidRDefault="000518D1" w:rsidP="006D2C7E">
      <w:pPr>
        <w:spacing w:line="360" w:lineRule="auto"/>
        <w:rPr>
          <w:rFonts w:asciiTheme="majorHAnsi" w:hAnsiTheme="majorHAnsi" w:cstheme="majorHAnsi"/>
          <w:b/>
          <w:bCs/>
        </w:rPr>
      </w:pPr>
    </w:p>
    <w:p w14:paraId="4F18C02F" w14:textId="4E3B3155" w:rsidR="00F53794" w:rsidRPr="006D2C7E" w:rsidRDefault="000518D1" w:rsidP="006D2C7E">
      <w:pPr>
        <w:spacing w:line="360" w:lineRule="auto"/>
        <w:rPr>
          <w:rFonts w:asciiTheme="majorHAnsi" w:hAnsiTheme="majorHAnsi" w:cstheme="majorHAnsi"/>
        </w:rPr>
      </w:pPr>
      <w:r w:rsidRPr="006D2C7E">
        <w:rPr>
          <w:rFonts w:asciiTheme="majorHAnsi" w:hAnsiTheme="majorHAnsi" w:cstheme="majorHAnsi"/>
          <w:b/>
          <w:bCs/>
        </w:rPr>
        <w:t xml:space="preserve">Jako </w:t>
      </w:r>
      <w:r w:rsidR="00584D85" w:rsidRPr="006D2C7E">
        <w:rPr>
          <w:rFonts w:asciiTheme="majorHAnsi" w:hAnsiTheme="majorHAnsi" w:cstheme="majorHAnsi"/>
          <w:b/>
          <w:bCs/>
        </w:rPr>
        <w:t>f</w:t>
      </w:r>
      <w:r w:rsidRPr="006D2C7E">
        <w:rPr>
          <w:rFonts w:asciiTheme="majorHAnsi" w:hAnsiTheme="majorHAnsi" w:cstheme="majorHAnsi"/>
          <w:b/>
          <w:bCs/>
        </w:rPr>
        <w:t xml:space="preserve">akultní škola </w:t>
      </w:r>
      <w:proofErr w:type="spellStart"/>
      <w:r w:rsidR="00584D85" w:rsidRPr="006D2C7E">
        <w:rPr>
          <w:rFonts w:asciiTheme="majorHAnsi" w:hAnsiTheme="majorHAnsi" w:cstheme="majorHAnsi"/>
          <w:b/>
          <w:bCs/>
        </w:rPr>
        <w:t>PedF</w:t>
      </w:r>
      <w:proofErr w:type="spellEnd"/>
      <w:r w:rsidR="00584D85" w:rsidRPr="006D2C7E">
        <w:rPr>
          <w:rFonts w:asciiTheme="majorHAnsi" w:hAnsiTheme="majorHAnsi" w:cstheme="majorHAnsi"/>
          <w:b/>
          <w:bCs/>
        </w:rPr>
        <w:t xml:space="preserve"> JČU</w:t>
      </w:r>
      <w:r w:rsidR="00584D85" w:rsidRPr="006D2C7E">
        <w:rPr>
          <w:rFonts w:asciiTheme="majorHAnsi" w:hAnsiTheme="majorHAnsi" w:cstheme="majorHAnsi"/>
        </w:rPr>
        <w:t xml:space="preserve"> prohlubujeme spolupráci s fakultou v rámci péče o studenty během praxí, též pak v rámci dalšího vzdělávání našich pedagogů, sdílení</w:t>
      </w:r>
      <w:r w:rsidR="005622C1" w:rsidRPr="006D2C7E">
        <w:rPr>
          <w:rFonts w:asciiTheme="majorHAnsi" w:hAnsiTheme="majorHAnsi" w:cstheme="majorHAnsi"/>
        </w:rPr>
        <w:t xml:space="preserve"> </w:t>
      </w:r>
      <w:r w:rsidR="00584D85" w:rsidRPr="006D2C7E">
        <w:rPr>
          <w:rFonts w:asciiTheme="majorHAnsi" w:hAnsiTheme="majorHAnsi" w:cstheme="majorHAnsi"/>
        </w:rPr>
        <w:t>zkušeností, kulatých stolů, supervizí a konzultací</w:t>
      </w:r>
      <w:r w:rsidR="001D7914">
        <w:rPr>
          <w:rFonts w:asciiTheme="majorHAnsi" w:hAnsiTheme="majorHAnsi" w:cstheme="majorHAnsi"/>
        </w:rPr>
        <w:t>.</w:t>
      </w:r>
    </w:p>
    <w:p w14:paraId="075920B3" w14:textId="15208907" w:rsidR="00F53794" w:rsidRPr="006D2C7E" w:rsidRDefault="00F53794" w:rsidP="006D2C7E">
      <w:pPr>
        <w:spacing w:line="360" w:lineRule="auto"/>
        <w:rPr>
          <w:rFonts w:asciiTheme="majorHAnsi" w:hAnsiTheme="majorHAnsi" w:cstheme="majorHAnsi"/>
        </w:rPr>
      </w:pPr>
      <w:r w:rsidRPr="006D2C7E">
        <w:rPr>
          <w:rFonts w:asciiTheme="majorHAnsi" w:hAnsiTheme="majorHAnsi" w:cstheme="majorHAnsi"/>
        </w:rPr>
        <w:t xml:space="preserve">Pedagogové školy připravují pro žáky </w:t>
      </w:r>
      <w:r w:rsidR="008D4EDA" w:rsidRPr="006D2C7E">
        <w:rPr>
          <w:rFonts w:asciiTheme="majorHAnsi" w:hAnsiTheme="majorHAnsi" w:cstheme="majorHAnsi"/>
        </w:rPr>
        <w:t xml:space="preserve">různé </w:t>
      </w:r>
      <w:r w:rsidR="008D4EDA" w:rsidRPr="006D2C7E">
        <w:rPr>
          <w:rFonts w:asciiTheme="majorHAnsi" w:hAnsiTheme="majorHAnsi" w:cstheme="majorHAnsi"/>
          <w:b/>
          <w:bCs/>
        </w:rPr>
        <w:t>vzdělávací projekty a mimoškolní činnost</w:t>
      </w:r>
      <w:r w:rsidR="008D4EDA" w:rsidRPr="006D2C7E">
        <w:rPr>
          <w:rFonts w:asciiTheme="majorHAnsi" w:hAnsiTheme="majorHAnsi" w:cstheme="majorHAnsi"/>
        </w:rPr>
        <w:t xml:space="preserve">. </w:t>
      </w:r>
    </w:p>
    <w:p w14:paraId="5225B69A" w14:textId="109C1F78" w:rsidR="007D40F7" w:rsidRPr="006D2C7E" w:rsidRDefault="008D4EDA" w:rsidP="006D2C7E">
      <w:pPr>
        <w:spacing w:line="360" w:lineRule="auto"/>
        <w:rPr>
          <w:rFonts w:asciiTheme="majorHAnsi" w:hAnsiTheme="majorHAnsi" w:cstheme="majorHAnsi"/>
        </w:rPr>
      </w:pPr>
      <w:r w:rsidRPr="006D2C7E">
        <w:rPr>
          <w:rFonts w:asciiTheme="majorHAnsi" w:hAnsiTheme="majorHAnsi" w:cstheme="majorHAnsi"/>
        </w:rPr>
        <w:lastRenderedPageBreak/>
        <w:t>Jednotlivě jsou projekty zmíněny v</w:t>
      </w:r>
      <w:r w:rsidR="007D40F7" w:rsidRPr="006D2C7E">
        <w:rPr>
          <w:rFonts w:asciiTheme="majorHAnsi" w:hAnsiTheme="majorHAnsi" w:cstheme="majorHAnsi"/>
        </w:rPr>
        <w:t xml:space="preserve"> kapitole </w:t>
      </w:r>
      <w:r w:rsidR="00E44507" w:rsidRPr="006D2C7E">
        <w:rPr>
          <w:rFonts w:asciiTheme="majorHAnsi" w:hAnsiTheme="majorHAnsi" w:cstheme="majorHAnsi"/>
        </w:rPr>
        <w:t>Akce školy</w:t>
      </w:r>
      <w:r w:rsidR="007D40F7" w:rsidRPr="006D2C7E">
        <w:rPr>
          <w:rFonts w:asciiTheme="majorHAnsi" w:hAnsiTheme="majorHAnsi" w:cstheme="majorHAnsi"/>
        </w:rPr>
        <w:t xml:space="preserve"> a též v hodnoceních předmětových komisí (viz níže).</w:t>
      </w:r>
    </w:p>
    <w:p w14:paraId="3B2AAEF3" w14:textId="4FE06E22" w:rsidR="007D40F7" w:rsidRPr="006D2C7E" w:rsidRDefault="00D375CE" w:rsidP="006D2C7E">
      <w:pPr>
        <w:spacing w:line="360" w:lineRule="auto"/>
        <w:rPr>
          <w:rFonts w:asciiTheme="majorHAnsi" w:hAnsiTheme="majorHAnsi" w:cstheme="majorHAnsi"/>
        </w:rPr>
      </w:pPr>
      <w:r w:rsidRPr="006D2C7E">
        <w:rPr>
          <w:rFonts w:asciiTheme="majorHAnsi" w:hAnsiTheme="majorHAnsi" w:cstheme="majorHAnsi"/>
        </w:rPr>
        <w:t>Již běžnou součásti je c</w:t>
      </w:r>
      <w:r w:rsidR="0029218B" w:rsidRPr="006D2C7E">
        <w:rPr>
          <w:rFonts w:asciiTheme="majorHAnsi" w:hAnsiTheme="majorHAnsi" w:cstheme="majorHAnsi"/>
        </w:rPr>
        <w:t xml:space="preserve">eloroční projekt 1. a 6. tříd – </w:t>
      </w:r>
      <w:r w:rsidR="0029218B" w:rsidRPr="006D2C7E">
        <w:rPr>
          <w:rFonts w:asciiTheme="majorHAnsi" w:hAnsiTheme="majorHAnsi" w:cstheme="majorHAnsi"/>
          <w:b/>
          <w:bCs/>
        </w:rPr>
        <w:t>Patron prvňáka</w:t>
      </w:r>
      <w:r w:rsidR="00FE4CE4" w:rsidRPr="006D2C7E">
        <w:rPr>
          <w:rFonts w:asciiTheme="majorHAnsi" w:hAnsiTheme="majorHAnsi" w:cstheme="majorHAnsi"/>
          <w:b/>
          <w:bCs/>
        </w:rPr>
        <w:t xml:space="preserve"> a </w:t>
      </w:r>
      <w:r w:rsidR="00FE4CE4" w:rsidRPr="006D2C7E">
        <w:rPr>
          <w:rFonts w:asciiTheme="majorHAnsi" w:hAnsiTheme="majorHAnsi" w:cstheme="majorHAnsi"/>
        </w:rPr>
        <w:t xml:space="preserve">dvoudenní </w:t>
      </w:r>
      <w:r w:rsidR="00FE4CE4" w:rsidRPr="006D2C7E">
        <w:rPr>
          <w:rFonts w:asciiTheme="majorHAnsi" w:hAnsiTheme="majorHAnsi" w:cstheme="majorHAnsi"/>
          <w:b/>
          <w:bCs/>
        </w:rPr>
        <w:t xml:space="preserve">adaptační kurzy </w:t>
      </w:r>
      <w:r w:rsidR="00FE4CE4" w:rsidRPr="006D2C7E">
        <w:rPr>
          <w:rFonts w:asciiTheme="majorHAnsi" w:hAnsiTheme="majorHAnsi" w:cstheme="majorHAnsi"/>
        </w:rPr>
        <w:t>pro nové šesťáky.</w:t>
      </w:r>
    </w:p>
    <w:p w14:paraId="51C3A148" w14:textId="6FEDE989" w:rsidR="007D40F7" w:rsidRPr="006D2C7E" w:rsidRDefault="007D40F7" w:rsidP="006D2C7E">
      <w:pPr>
        <w:spacing w:line="360" w:lineRule="auto"/>
        <w:rPr>
          <w:rFonts w:asciiTheme="majorHAnsi" w:hAnsiTheme="majorHAnsi" w:cstheme="majorHAnsi"/>
        </w:rPr>
      </w:pPr>
      <w:r w:rsidRPr="006D2C7E">
        <w:rPr>
          <w:rFonts w:asciiTheme="majorHAnsi" w:hAnsiTheme="majorHAnsi" w:cstheme="majorHAnsi"/>
        </w:rPr>
        <w:t xml:space="preserve">Škola se snaží maximálně motivovat a podporovat a stimulovat žáky nejenom při výuce, ale i k účasti v nejrůznějších </w:t>
      </w:r>
      <w:r w:rsidRPr="006D2C7E">
        <w:rPr>
          <w:rFonts w:asciiTheme="majorHAnsi" w:hAnsiTheme="majorHAnsi" w:cstheme="majorHAnsi"/>
          <w:b/>
          <w:bCs/>
        </w:rPr>
        <w:t>soutěžích</w:t>
      </w:r>
      <w:r w:rsidR="00C31E07" w:rsidRPr="006D2C7E">
        <w:rPr>
          <w:rFonts w:asciiTheme="majorHAnsi" w:hAnsiTheme="majorHAnsi" w:cstheme="majorHAnsi"/>
          <w:b/>
          <w:bCs/>
        </w:rPr>
        <w:t xml:space="preserve"> a olympiádách</w:t>
      </w:r>
      <w:r w:rsidRPr="006D2C7E">
        <w:rPr>
          <w:rFonts w:asciiTheme="majorHAnsi" w:hAnsiTheme="majorHAnsi" w:cstheme="majorHAnsi"/>
          <w:b/>
          <w:bCs/>
        </w:rPr>
        <w:t>.</w:t>
      </w:r>
    </w:p>
    <w:p w14:paraId="32D97AAD" w14:textId="673C2B4C" w:rsidR="007D40F7" w:rsidRPr="006D2C7E" w:rsidRDefault="007D40F7" w:rsidP="006D2C7E">
      <w:pPr>
        <w:spacing w:line="360" w:lineRule="auto"/>
        <w:rPr>
          <w:rFonts w:asciiTheme="majorHAnsi" w:hAnsiTheme="majorHAnsi" w:cstheme="majorHAnsi"/>
        </w:rPr>
      </w:pPr>
      <w:r w:rsidRPr="006D2C7E">
        <w:rPr>
          <w:rFonts w:asciiTheme="majorHAnsi" w:hAnsiTheme="majorHAnsi" w:cstheme="majorHAnsi"/>
        </w:rPr>
        <w:t>Opakovaně se naši žáci účastní téměř všech olympiád z jednotlivých předmětů. V okresních kolech se umisťují dobře. Olympiády a soutěže zmiňují ve svých hodnoceních jednotlivé předmětové komise.</w:t>
      </w:r>
    </w:p>
    <w:p w14:paraId="0A55F28E" w14:textId="1E46F34D" w:rsidR="007D40F7" w:rsidRPr="006D2C7E" w:rsidRDefault="007D40F7" w:rsidP="006D2C7E">
      <w:pPr>
        <w:spacing w:line="360" w:lineRule="auto"/>
        <w:rPr>
          <w:rFonts w:asciiTheme="majorHAnsi" w:hAnsiTheme="majorHAnsi" w:cstheme="majorHAnsi"/>
        </w:rPr>
      </w:pPr>
    </w:p>
    <w:p w14:paraId="22F08FEA" w14:textId="29EB1EC1" w:rsidR="007D40F7" w:rsidRPr="006D2C7E" w:rsidRDefault="007D40F7" w:rsidP="006D2C7E">
      <w:pPr>
        <w:spacing w:line="360" w:lineRule="auto"/>
        <w:rPr>
          <w:rFonts w:asciiTheme="majorHAnsi" w:hAnsiTheme="majorHAnsi" w:cstheme="majorHAnsi"/>
        </w:rPr>
      </w:pPr>
      <w:r w:rsidRPr="006D2C7E">
        <w:rPr>
          <w:rFonts w:asciiTheme="majorHAnsi" w:hAnsiTheme="majorHAnsi" w:cstheme="majorHAnsi"/>
        </w:rPr>
        <w:t>Přehled prospěchu žáků v</w:t>
      </w:r>
      <w:r w:rsidR="00106912" w:rsidRPr="006D2C7E">
        <w:rPr>
          <w:rFonts w:asciiTheme="majorHAnsi" w:hAnsiTheme="majorHAnsi" w:cstheme="majorHAnsi"/>
        </w:rPr>
        <w:t> </w:t>
      </w:r>
      <w:r w:rsidRPr="006D2C7E">
        <w:rPr>
          <w:rFonts w:asciiTheme="majorHAnsi" w:hAnsiTheme="majorHAnsi" w:cstheme="majorHAnsi"/>
        </w:rPr>
        <w:t>příloze</w:t>
      </w:r>
      <w:r w:rsidR="00106912" w:rsidRPr="006D2C7E">
        <w:rPr>
          <w:rFonts w:asciiTheme="majorHAnsi" w:hAnsiTheme="majorHAnsi" w:cstheme="majorHAnsi"/>
        </w:rPr>
        <w:t xml:space="preserve"> 1.</w:t>
      </w:r>
    </w:p>
    <w:p w14:paraId="3C078E82" w14:textId="77777777" w:rsidR="00C31E07" w:rsidRPr="006D2C7E" w:rsidRDefault="00C31E07" w:rsidP="006D2C7E">
      <w:pPr>
        <w:spacing w:line="360" w:lineRule="auto"/>
        <w:rPr>
          <w:rFonts w:asciiTheme="majorHAnsi" w:hAnsiTheme="majorHAnsi" w:cstheme="majorHAnsi"/>
        </w:rPr>
      </w:pPr>
    </w:p>
    <w:p w14:paraId="3C61656F" w14:textId="15BAA390" w:rsidR="00154D44" w:rsidRPr="001766BA" w:rsidRDefault="00154D44" w:rsidP="001766BA">
      <w:pPr>
        <w:pStyle w:val="Odstavecseseznamem"/>
        <w:numPr>
          <w:ilvl w:val="0"/>
          <w:numId w:val="1"/>
        </w:numPr>
        <w:rPr>
          <w:rFonts w:asciiTheme="majorHAnsi" w:hAnsiTheme="majorHAnsi" w:cstheme="majorHAnsi"/>
        </w:rPr>
      </w:pPr>
      <w:r w:rsidRPr="001766BA">
        <w:rPr>
          <w:rFonts w:asciiTheme="majorHAnsi" w:hAnsiTheme="majorHAnsi" w:cstheme="majorHAnsi"/>
        </w:rPr>
        <w:t>Přehled vycházejících žáků ve školním roce 2024/2025</w:t>
      </w:r>
    </w:p>
    <w:p w14:paraId="7F7D297D" w14:textId="77777777" w:rsidR="00154D44" w:rsidRDefault="00154D44" w:rsidP="00154D44">
      <w:pPr>
        <w:rPr>
          <w:rFonts w:asciiTheme="majorHAnsi" w:hAnsiTheme="majorHAnsi" w:cstheme="majorHAnsi"/>
        </w:rPr>
      </w:pPr>
    </w:p>
    <w:tbl>
      <w:tblPr>
        <w:tblStyle w:val="Mkatabulky"/>
        <w:tblW w:w="9753" w:type="dxa"/>
        <w:tblInd w:w="-431" w:type="dxa"/>
        <w:tblLook w:val="04A0" w:firstRow="1" w:lastRow="0" w:firstColumn="1" w:lastColumn="0" w:noHBand="0" w:noVBand="1"/>
      </w:tblPr>
      <w:tblGrid>
        <w:gridCol w:w="1128"/>
        <w:gridCol w:w="2885"/>
        <w:gridCol w:w="1354"/>
        <w:gridCol w:w="1347"/>
        <w:gridCol w:w="1345"/>
        <w:gridCol w:w="1694"/>
      </w:tblGrid>
      <w:tr w:rsidR="00154D44" w14:paraId="4250C048" w14:textId="77777777" w:rsidTr="00154D44">
        <w:trPr>
          <w:trHeight w:val="245"/>
        </w:trPr>
        <w:tc>
          <w:tcPr>
            <w:tcW w:w="9753" w:type="dxa"/>
            <w:gridSpan w:val="6"/>
            <w:tcBorders>
              <w:top w:val="single" w:sz="4" w:space="0" w:color="auto"/>
              <w:left w:val="single" w:sz="4" w:space="0" w:color="auto"/>
              <w:bottom w:val="single" w:sz="4" w:space="0" w:color="auto"/>
              <w:right w:val="single" w:sz="4" w:space="0" w:color="auto"/>
            </w:tcBorders>
            <w:hideMark/>
          </w:tcPr>
          <w:p w14:paraId="7FAD9C43" w14:textId="77777777" w:rsidR="00154D44" w:rsidRDefault="00154D44">
            <w:pPr>
              <w:rPr>
                <w:rFonts w:asciiTheme="majorHAnsi" w:hAnsiTheme="majorHAnsi" w:cstheme="majorHAnsi"/>
                <w:lang w:eastAsia="en-US"/>
              </w:rPr>
            </w:pPr>
            <w:r>
              <w:rPr>
                <w:rFonts w:asciiTheme="majorHAnsi" w:hAnsiTheme="majorHAnsi" w:cstheme="majorHAnsi"/>
              </w:rPr>
              <w:t>9. ročník</w:t>
            </w:r>
          </w:p>
        </w:tc>
      </w:tr>
      <w:tr w:rsidR="00154D44" w14:paraId="546E9BF7" w14:textId="77777777" w:rsidTr="00930B76">
        <w:trPr>
          <w:trHeight w:val="326"/>
        </w:trPr>
        <w:tc>
          <w:tcPr>
            <w:tcW w:w="1066" w:type="dxa"/>
            <w:vMerge w:val="restart"/>
            <w:tcBorders>
              <w:top w:val="single" w:sz="4" w:space="0" w:color="auto"/>
              <w:left w:val="single" w:sz="4" w:space="0" w:color="auto"/>
              <w:bottom w:val="single" w:sz="4" w:space="0" w:color="auto"/>
              <w:right w:val="single" w:sz="4" w:space="0" w:color="auto"/>
            </w:tcBorders>
            <w:hideMark/>
          </w:tcPr>
          <w:p w14:paraId="2EED736F" w14:textId="77777777" w:rsidR="00154D44" w:rsidRDefault="00154D44">
            <w:pPr>
              <w:rPr>
                <w:rFonts w:asciiTheme="majorHAnsi" w:hAnsiTheme="majorHAnsi" w:cstheme="majorHAnsi"/>
                <w:lang w:eastAsia="en-US"/>
              </w:rPr>
            </w:pPr>
            <w:r>
              <w:rPr>
                <w:rFonts w:asciiTheme="majorHAnsi" w:hAnsiTheme="majorHAnsi" w:cstheme="majorHAnsi"/>
              </w:rPr>
              <w:t>Maturitní obory</w:t>
            </w:r>
          </w:p>
        </w:tc>
        <w:tc>
          <w:tcPr>
            <w:tcW w:w="2794" w:type="dxa"/>
            <w:tcBorders>
              <w:top w:val="single" w:sz="4" w:space="0" w:color="auto"/>
              <w:left w:val="single" w:sz="4" w:space="0" w:color="auto"/>
              <w:bottom w:val="single" w:sz="4" w:space="0" w:color="auto"/>
              <w:right w:val="single" w:sz="4" w:space="0" w:color="auto"/>
            </w:tcBorders>
            <w:shd w:val="clear" w:color="auto" w:fill="66FFCC"/>
            <w:hideMark/>
          </w:tcPr>
          <w:p w14:paraId="667224AA" w14:textId="77777777" w:rsidR="00154D44" w:rsidRDefault="00154D44">
            <w:pPr>
              <w:rPr>
                <w:rFonts w:asciiTheme="majorHAnsi" w:hAnsiTheme="majorHAnsi" w:cstheme="majorHAnsi"/>
                <w:lang w:eastAsia="en-US"/>
              </w:rPr>
            </w:pPr>
            <w:r>
              <w:rPr>
                <w:rFonts w:asciiTheme="majorHAnsi" w:hAnsiTheme="majorHAnsi" w:cstheme="majorHAnsi"/>
              </w:rPr>
              <w:t>Typ školy</w:t>
            </w:r>
          </w:p>
        </w:tc>
        <w:tc>
          <w:tcPr>
            <w:tcW w:w="1393" w:type="dxa"/>
            <w:tcBorders>
              <w:top w:val="single" w:sz="4" w:space="0" w:color="auto"/>
              <w:left w:val="single" w:sz="4" w:space="0" w:color="auto"/>
              <w:bottom w:val="single" w:sz="4" w:space="0" w:color="auto"/>
              <w:right w:val="single" w:sz="4" w:space="0" w:color="auto"/>
            </w:tcBorders>
            <w:shd w:val="clear" w:color="auto" w:fill="66FFCC"/>
            <w:hideMark/>
          </w:tcPr>
          <w:p w14:paraId="43F58891" w14:textId="77777777" w:rsidR="00154D44" w:rsidRDefault="00154D44">
            <w:pPr>
              <w:rPr>
                <w:rFonts w:asciiTheme="majorHAnsi" w:hAnsiTheme="majorHAnsi" w:cstheme="majorHAnsi"/>
                <w:highlight w:val="cyan"/>
                <w:lang w:eastAsia="en-US"/>
              </w:rPr>
            </w:pPr>
            <w:r>
              <w:rPr>
                <w:rFonts w:asciiTheme="majorHAnsi" w:hAnsiTheme="majorHAnsi" w:cstheme="majorHAnsi"/>
              </w:rPr>
              <w:t>9.A</w:t>
            </w:r>
          </w:p>
        </w:tc>
        <w:tc>
          <w:tcPr>
            <w:tcW w:w="1386" w:type="dxa"/>
            <w:tcBorders>
              <w:top w:val="single" w:sz="4" w:space="0" w:color="auto"/>
              <w:left w:val="single" w:sz="4" w:space="0" w:color="auto"/>
              <w:bottom w:val="single" w:sz="4" w:space="0" w:color="auto"/>
              <w:right w:val="single" w:sz="4" w:space="0" w:color="auto"/>
            </w:tcBorders>
            <w:shd w:val="clear" w:color="auto" w:fill="66FFCC"/>
            <w:hideMark/>
          </w:tcPr>
          <w:p w14:paraId="3D84F15A" w14:textId="77777777" w:rsidR="00154D44" w:rsidRDefault="00154D44">
            <w:pPr>
              <w:rPr>
                <w:rFonts w:asciiTheme="majorHAnsi" w:hAnsiTheme="majorHAnsi" w:cstheme="majorHAnsi"/>
                <w:lang w:eastAsia="en-US"/>
              </w:rPr>
            </w:pPr>
            <w:r>
              <w:rPr>
                <w:rFonts w:asciiTheme="majorHAnsi" w:hAnsiTheme="majorHAnsi" w:cstheme="majorHAnsi"/>
              </w:rPr>
              <w:t>9.B</w:t>
            </w:r>
          </w:p>
        </w:tc>
        <w:tc>
          <w:tcPr>
            <w:tcW w:w="1384" w:type="dxa"/>
            <w:tcBorders>
              <w:top w:val="single" w:sz="4" w:space="0" w:color="auto"/>
              <w:left w:val="single" w:sz="4" w:space="0" w:color="auto"/>
              <w:bottom w:val="single" w:sz="4" w:space="0" w:color="auto"/>
              <w:right w:val="single" w:sz="4" w:space="0" w:color="auto"/>
            </w:tcBorders>
            <w:shd w:val="clear" w:color="auto" w:fill="66FFCC"/>
            <w:hideMark/>
          </w:tcPr>
          <w:p w14:paraId="302BD8E5" w14:textId="77777777" w:rsidR="00154D44" w:rsidRDefault="00154D44">
            <w:pPr>
              <w:rPr>
                <w:rFonts w:asciiTheme="majorHAnsi" w:hAnsiTheme="majorHAnsi" w:cstheme="majorHAnsi"/>
                <w:lang w:eastAsia="en-US"/>
              </w:rPr>
            </w:pPr>
            <w:r>
              <w:rPr>
                <w:rFonts w:asciiTheme="majorHAnsi" w:hAnsiTheme="majorHAnsi" w:cstheme="majorHAnsi"/>
              </w:rPr>
              <w:t>9.C</w:t>
            </w:r>
          </w:p>
        </w:tc>
        <w:tc>
          <w:tcPr>
            <w:tcW w:w="1730" w:type="dxa"/>
            <w:tcBorders>
              <w:top w:val="single" w:sz="4" w:space="0" w:color="auto"/>
              <w:left w:val="single" w:sz="4" w:space="0" w:color="auto"/>
              <w:bottom w:val="single" w:sz="4" w:space="0" w:color="auto"/>
              <w:right w:val="single" w:sz="4" w:space="0" w:color="auto"/>
            </w:tcBorders>
            <w:shd w:val="clear" w:color="auto" w:fill="66FFCC"/>
            <w:hideMark/>
          </w:tcPr>
          <w:p w14:paraId="1D2CA2CF" w14:textId="77777777" w:rsidR="00154D44" w:rsidRDefault="00154D44">
            <w:pPr>
              <w:rPr>
                <w:rFonts w:asciiTheme="majorHAnsi" w:hAnsiTheme="majorHAnsi" w:cstheme="majorHAnsi"/>
                <w:highlight w:val="cyan"/>
                <w:lang w:eastAsia="en-US"/>
              </w:rPr>
            </w:pPr>
            <w:r>
              <w:rPr>
                <w:rFonts w:asciiTheme="majorHAnsi" w:hAnsiTheme="majorHAnsi" w:cstheme="majorHAnsi"/>
              </w:rPr>
              <w:t>Celkem</w:t>
            </w:r>
          </w:p>
        </w:tc>
      </w:tr>
      <w:tr w:rsidR="00154D44" w14:paraId="3BA3C51A" w14:textId="77777777" w:rsidTr="00154D44">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2387C"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7D1DBA25" w14:textId="77777777" w:rsidR="00154D44" w:rsidRDefault="00154D44">
            <w:pPr>
              <w:rPr>
                <w:rFonts w:asciiTheme="majorHAnsi" w:hAnsiTheme="majorHAnsi" w:cstheme="majorHAnsi"/>
                <w:lang w:eastAsia="en-US"/>
              </w:rPr>
            </w:pPr>
            <w:r>
              <w:rPr>
                <w:rFonts w:asciiTheme="majorHAnsi" w:hAnsiTheme="majorHAnsi" w:cstheme="majorHAnsi"/>
              </w:rPr>
              <w:t>Gymnázia</w:t>
            </w:r>
          </w:p>
        </w:tc>
        <w:tc>
          <w:tcPr>
            <w:tcW w:w="1393" w:type="dxa"/>
            <w:tcBorders>
              <w:top w:val="single" w:sz="4" w:space="0" w:color="auto"/>
              <w:left w:val="single" w:sz="4" w:space="0" w:color="auto"/>
              <w:bottom w:val="single" w:sz="4" w:space="0" w:color="auto"/>
              <w:right w:val="single" w:sz="4" w:space="0" w:color="auto"/>
            </w:tcBorders>
            <w:hideMark/>
          </w:tcPr>
          <w:p w14:paraId="787B1A1E"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25A5FAB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6B8F33A3"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730" w:type="dxa"/>
            <w:tcBorders>
              <w:top w:val="single" w:sz="4" w:space="0" w:color="auto"/>
              <w:left w:val="single" w:sz="4" w:space="0" w:color="auto"/>
              <w:bottom w:val="single" w:sz="4" w:space="0" w:color="auto"/>
              <w:right w:val="single" w:sz="4" w:space="0" w:color="auto"/>
            </w:tcBorders>
            <w:hideMark/>
          </w:tcPr>
          <w:p w14:paraId="6FBCDE29" w14:textId="77777777" w:rsidR="00154D44" w:rsidRDefault="00154D44">
            <w:pPr>
              <w:rPr>
                <w:rFonts w:asciiTheme="majorHAnsi" w:hAnsiTheme="majorHAnsi" w:cstheme="majorHAnsi"/>
                <w:lang w:eastAsia="en-US"/>
              </w:rPr>
            </w:pPr>
            <w:r>
              <w:rPr>
                <w:rFonts w:asciiTheme="majorHAnsi" w:hAnsiTheme="majorHAnsi" w:cstheme="majorHAnsi"/>
              </w:rPr>
              <w:t>5</w:t>
            </w:r>
          </w:p>
        </w:tc>
      </w:tr>
      <w:tr w:rsidR="00154D44" w14:paraId="5DBE23A2"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D5A2E"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2509411F" w14:textId="77777777" w:rsidR="00154D44" w:rsidRDefault="00154D44">
            <w:pPr>
              <w:rPr>
                <w:rFonts w:asciiTheme="majorHAnsi" w:hAnsiTheme="majorHAnsi" w:cstheme="majorHAnsi"/>
                <w:lang w:eastAsia="en-US"/>
              </w:rPr>
            </w:pPr>
            <w:r>
              <w:rPr>
                <w:rFonts w:asciiTheme="majorHAnsi" w:hAnsiTheme="majorHAnsi" w:cstheme="majorHAnsi"/>
              </w:rPr>
              <w:t xml:space="preserve">IT, robotika </w:t>
            </w:r>
          </w:p>
        </w:tc>
        <w:tc>
          <w:tcPr>
            <w:tcW w:w="1393" w:type="dxa"/>
            <w:tcBorders>
              <w:top w:val="single" w:sz="4" w:space="0" w:color="auto"/>
              <w:left w:val="single" w:sz="4" w:space="0" w:color="auto"/>
              <w:bottom w:val="single" w:sz="4" w:space="0" w:color="auto"/>
              <w:right w:val="single" w:sz="4" w:space="0" w:color="auto"/>
            </w:tcBorders>
            <w:hideMark/>
          </w:tcPr>
          <w:p w14:paraId="6F1414C1"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706D2FCA"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4" w:type="dxa"/>
            <w:tcBorders>
              <w:top w:val="single" w:sz="4" w:space="0" w:color="auto"/>
              <w:left w:val="single" w:sz="4" w:space="0" w:color="auto"/>
              <w:bottom w:val="single" w:sz="4" w:space="0" w:color="auto"/>
              <w:right w:val="single" w:sz="4" w:space="0" w:color="auto"/>
            </w:tcBorders>
            <w:hideMark/>
          </w:tcPr>
          <w:p w14:paraId="27CF4601"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hideMark/>
          </w:tcPr>
          <w:p w14:paraId="55BD6450" w14:textId="77777777" w:rsidR="00154D44" w:rsidRDefault="00154D44">
            <w:pPr>
              <w:rPr>
                <w:rFonts w:asciiTheme="majorHAnsi" w:hAnsiTheme="majorHAnsi" w:cstheme="majorHAnsi"/>
                <w:lang w:eastAsia="en-US"/>
              </w:rPr>
            </w:pPr>
            <w:r>
              <w:rPr>
                <w:rFonts w:asciiTheme="majorHAnsi" w:hAnsiTheme="majorHAnsi" w:cstheme="majorHAnsi"/>
              </w:rPr>
              <w:t>4</w:t>
            </w:r>
          </w:p>
        </w:tc>
      </w:tr>
      <w:tr w:rsidR="00154D44" w14:paraId="3B5675D1"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9DE22"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127BA7DB" w14:textId="77777777" w:rsidR="00154D44" w:rsidRDefault="00154D44">
            <w:pPr>
              <w:rPr>
                <w:rFonts w:asciiTheme="majorHAnsi" w:hAnsiTheme="majorHAnsi" w:cstheme="majorHAnsi"/>
                <w:lang w:eastAsia="en-US"/>
              </w:rPr>
            </w:pPr>
            <w:r>
              <w:rPr>
                <w:rFonts w:asciiTheme="majorHAnsi" w:hAnsiTheme="majorHAnsi" w:cstheme="majorHAnsi"/>
              </w:rPr>
              <w:t>Strojírenské, elektro</w:t>
            </w:r>
          </w:p>
        </w:tc>
        <w:tc>
          <w:tcPr>
            <w:tcW w:w="1393" w:type="dxa"/>
            <w:tcBorders>
              <w:top w:val="single" w:sz="4" w:space="0" w:color="auto"/>
              <w:left w:val="single" w:sz="4" w:space="0" w:color="auto"/>
              <w:bottom w:val="single" w:sz="4" w:space="0" w:color="auto"/>
              <w:right w:val="single" w:sz="4" w:space="0" w:color="auto"/>
            </w:tcBorders>
            <w:hideMark/>
          </w:tcPr>
          <w:p w14:paraId="2CE3267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2146AB7F"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2F2DF6F0"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116719D3" w14:textId="77777777" w:rsidR="00154D44" w:rsidRDefault="00154D44">
            <w:pPr>
              <w:rPr>
                <w:rFonts w:asciiTheme="majorHAnsi" w:hAnsiTheme="majorHAnsi" w:cstheme="majorHAnsi"/>
                <w:lang w:eastAsia="en-US"/>
              </w:rPr>
            </w:pPr>
            <w:r>
              <w:rPr>
                <w:rFonts w:asciiTheme="majorHAnsi" w:hAnsiTheme="majorHAnsi" w:cstheme="majorHAnsi"/>
              </w:rPr>
              <w:t>2</w:t>
            </w:r>
          </w:p>
        </w:tc>
      </w:tr>
      <w:tr w:rsidR="00154D44" w14:paraId="39FDEE48"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2954F"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3B56F55B" w14:textId="77777777" w:rsidR="00154D44" w:rsidRDefault="00154D44">
            <w:pPr>
              <w:rPr>
                <w:rFonts w:asciiTheme="majorHAnsi" w:hAnsiTheme="majorHAnsi" w:cstheme="majorHAnsi"/>
                <w:lang w:eastAsia="en-US"/>
              </w:rPr>
            </w:pPr>
            <w:r>
              <w:rPr>
                <w:rFonts w:asciiTheme="majorHAnsi" w:hAnsiTheme="majorHAnsi" w:cstheme="majorHAnsi"/>
              </w:rPr>
              <w:t>Zemědělské, potravinářské</w:t>
            </w:r>
          </w:p>
        </w:tc>
        <w:tc>
          <w:tcPr>
            <w:tcW w:w="1393" w:type="dxa"/>
            <w:tcBorders>
              <w:top w:val="single" w:sz="4" w:space="0" w:color="auto"/>
              <w:left w:val="single" w:sz="4" w:space="0" w:color="auto"/>
              <w:bottom w:val="single" w:sz="4" w:space="0" w:color="auto"/>
              <w:right w:val="single" w:sz="4" w:space="0" w:color="auto"/>
            </w:tcBorders>
            <w:hideMark/>
          </w:tcPr>
          <w:p w14:paraId="120F6F11"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75248BD5"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384" w:type="dxa"/>
            <w:tcBorders>
              <w:top w:val="single" w:sz="4" w:space="0" w:color="auto"/>
              <w:left w:val="single" w:sz="4" w:space="0" w:color="auto"/>
              <w:bottom w:val="single" w:sz="4" w:space="0" w:color="auto"/>
              <w:right w:val="single" w:sz="4" w:space="0" w:color="auto"/>
            </w:tcBorders>
            <w:hideMark/>
          </w:tcPr>
          <w:p w14:paraId="16154E1D"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hideMark/>
          </w:tcPr>
          <w:p w14:paraId="4A625905" w14:textId="77777777" w:rsidR="00154D44" w:rsidRDefault="00154D44">
            <w:pPr>
              <w:rPr>
                <w:rFonts w:asciiTheme="majorHAnsi" w:hAnsiTheme="majorHAnsi" w:cstheme="majorHAnsi"/>
                <w:lang w:eastAsia="en-US"/>
              </w:rPr>
            </w:pPr>
            <w:r>
              <w:rPr>
                <w:rFonts w:asciiTheme="majorHAnsi" w:hAnsiTheme="majorHAnsi" w:cstheme="majorHAnsi"/>
              </w:rPr>
              <w:t>5</w:t>
            </w:r>
          </w:p>
        </w:tc>
      </w:tr>
      <w:tr w:rsidR="00154D44" w14:paraId="3D1F1885"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B1559"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075EE555" w14:textId="77777777" w:rsidR="00154D44" w:rsidRDefault="00154D44">
            <w:pPr>
              <w:rPr>
                <w:rFonts w:asciiTheme="majorHAnsi" w:hAnsiTheme="majorHAnsi" w:cstheme="majorHAnsi"/>
                <w:lang w:eastAsia="en-US"/>
              </w:rPr>
            </w:pPr>
            <w:proofErr w:type="spellStart"/>
            <w:r>
              <w:rPr>
                <w:rFonts w:asciiTheme="majorHAnsi" w:hAnsiTheme="majorHAnsi" w:cstheme="majorHAnsi"/>
              </w:rPr>
              <w:t>Ekon</w:t>
            </w:r>
            <w:proofErr w:type="spellEnd"/>
            <w:r>
              <w:rPr>
                <w:rFonts w:asciiTheme="majorHAnsi" w:hAnsiTheme="majorHAnsi" w:cstheme="majorHAnsi"/>
              </w:rPr>
              <w:t>., podnik., obchodní</w:t>
            </w:r>
          </w:p>
        </w:tc>
        <w:tc>
          <w:tcPr>
            <w:tcW w:w="1393" w:type="dxa"/>
            <w:tcBorders>
              <w:top w:val="single" w:sz="4" w:space="0" w:color="auto"/>
              <w:left w:val="single" w:sz="4" w:space="0" w:color="auto"/>
              <w:bottom w:val="single" w:sz="4" w:space="0" w:color="auto"/>
              <w:right w:val="single" w:sz="4" w:space="0" w:color="auto"/>
            </w:tcBorders>
            <w:hideMark/>
          </w:tcPr>
          <w:p w14:paraId="5E9093DE"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6" w:type="dxa"/>
            <w:tcBorders>
              <w:top w:val="single" w:sz="4" w:space="0" w:color="auto"/>
              <w:left w:val="single" w:sz="4" w:space="0" w:color="auto"/>
              <w:bottom w:val="single" w:sz="4" w:space="0" w:color="auto"/>
              <w:right w:val="single" w:sz="4" w:space="0" w:color="auto"/>
            </w:tcBorders>
            <w:hideMark/>
          </w:tcPr>
          <w:p w14:paraId="6B858902" w14:textId="77777777" w:rsidR="00154D44" w:rsidRDefault="00154D44">
            <w:pPr>
              <w:rPr>
                <w:rFonts w:asciiTheme="majorHAnsi" w:hAnsiTheme="majorHAnsi" w:cstheme="majorHAnsi"/>
                <w:lang w:eastAsia="en-US"/>
              </w:rPr>
            </w:pPr>
            <w:r>
              <w:rPr>
                <w:rFonts w:asciiTheme="majorHAnsi" w:hAnsiTheme="majorHAnsi" w:cstheme="majorHAnsi"/>
              </w:rPr>
              <w:t>4</w:t>
            </w:r>
          </w:p>
        </w:tc>
        <w:tc>
          <w:tcPr>
            <w:tcW w:w="1384" w:type="dxa"/>
            <w:tcBorders>
              <w:top w:val="single" w:sz="4" w:space="0" w:color="auto"/>
              <w:left w:val="single" w:sz="4" w:space="0" w:color="auto"/>
              <w:bottom w:val="single" w:sz="4" w:space="0" w:color="auto"/>
              <w:right w:val="single" w:sz="4" w:space="0" w:color="auto"/>
            </w:tcBorders>
            <w:hideMark/>
          </w:tcPr>
          <w:p w14:paraId="7CE5F800"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hideMark/>
          </w:tcPr>
          <w:p w14:paraId="1D6815F5" w14:textId="77777777" w:rsidR="00154D44" w:rsidRDefault="00154D44">
            <w:pPr>
              <w:rPr>
                <w:rFonts w:asciiTheme="majorHAnsi" w:hAnsiTheme="majorHAnsi" w:cstheme="majorHAnsi"/>
                <w:lang w:eastAsia="en-US"/>
              </w:rPr>
            </w:pPr>
            <w:r>
              <w:rPr>
                <w:rFonts w:asciiTheme="majorHAnsi" w:hAnsiTheme="majorHAnsi" w:cstheme="majorHAnsi"/>
              </w:rPr>
              <w:t>7</w:t>
            </w:r>
          </w:p>
        </w:tc>
      </w:tr>
      <w:tr w:rsidR="00154D44" w14:paraId="6DCF737B"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C68DA"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2A4F586D" w14:textId="77777777" w:rsidR="00154D44" w:rsidRDefault="00154D44">
            <w:pPr>
              <w:rPr>
                <w:rFonts w:asciiTheme="majorHAnsi" w:hAnsiTheme="majorHAnsi" w:cstheme="majorHAnsi"/>
                <w:lang w:eastAsia="en-US"/>
              </w:rPr>
            </w:pPr>
            <w:r>
              <w:rPr>
                <w:rFonts w:asciiTheme="majorHAnsi" w:hAnsiTheme="majorHAnsi" w:cstheme="majorHAnsi"/>
              </w:rPr>
              <w:t>Sport. management</w:t>
            </w:r>
          </w:p>
        </w:tc>
        <w:tc>
          <w:tcPr>
            <w:tcW w:w="1393" w:type="dxa"/>
            <w:tcBorders>
              <w:top w:val="single" w:sz="4" w:space="0" w:color="auto"/>
              <w:left w:val="single" w:sz="4" w:space="0" w:color="auto"/>
              <w:bottom w:val="single" w:sz="4" w:space="0" w:color="auto"/>
              <w:right w:val="single" w:sz="4" w:space="0" w:color="auto"/>
            </w:tcBorders>
            <w:hideMark/>
          </w:tcPr>
          <w:p w14:paraId="4100105C"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6" w:type="dxa"/>
            <w:tcBorders>
              <w:top w:val="single" w:sz="4" w:space="0" w:color="auto"/>
              <w:left w:val="single" w:sz="4" w:space="0" w:color="auto"/>
              <w:bottom w:val="single" w:sz="4" w:space="0" w:color="auto"/>
              <w:right w:val="single" w:sz="4" w:space="0" w:color="auto"/>
            </w:tcBorders>
            <w:hideMark/>
          </w:tcPr>
          <w:p w14:paraId="3A806D31"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6BE9CD7C"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037D0257" w14:textId="77777777" w:rsidR="00154D44" w:rsidRDefault="00154D44">
            <w:pPr>
              <w:rPr>
                <w:rFonts w:asciiTheme="majorHAnsi" w:hAnsiTheme="majorHAnsi" w:cstheme="majorHAnsi"/>
                <w:lang w:eastAsia="en-US"/>
              </w:rPr>
            </w:pPr>
            <w:r>
              <w:rPr>
                <w:rFonts w:asciiTheme="majorHAnsi" w:hAnsiTheme="majorHAnsi" w:cstheme="majorHAnsi"/>
              </w:rPr>
              <w:t>1</w:t>
            </w:r>
          </w:p>
        </w:tc>
      </w:tr>
      <w:tr w:rsidR="00154D44" w14:paraId="471086A2"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E3882"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4D1AB2C2" w14:textId="77777777" w:rsidR="00154D44" w:rsidRDefault="00154D44">
            <w:pPr>
              <w:rPr>
                <w:rFonts w:asciiTheme="majorHAnsi" w:hAnsiTheme="majorHAnsi" w:cstheme="majorHAnsi"/>
                <w:lang w:eastAsia="en-US"/>
              </w:rPr>
            </w:pPr>
            <w:r>
              <w:rPr>
                <w:rFonts w:asciiTheme="majorHAnsi" w:hAnsiTheme="majorHAnsi" w:cstheme="majorHAnsi"/>
              </w:rPr>
              <w:t xml:space="preserve">Rybářské/vodohospodářské </w:t>
            </w:r>
          </w:p>
        </w:tc>
        <w:tc>
          <w:tcPr>
            <w:tcW w:w="1393" w:type="dxa"/>
            <w:tcBorders>
              <w:top w:val="single" w:sz="4" w:space="0" w:color="auto"/>
              <w:left w:val="single" w:sz="4" w:space="0" w:color="auto"/>
              <w:bottom w:val="single" w:sz="4" w:space="0" w:color="auto"/>
              <w:right w:val="single" w:sz="4" w:space="0" w:color="auto"/>
            </w:tcBorders>
            <w:hideMark/>
          </w:tcPr>
          <w:p w14:paraId="1448AD06"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43226BE9"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hideMark/>
          </w:tcPr>
          <w:p w14:paraId="1A92B458"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091D60A0" w14:textId="77777777" w:rsidR="00154D44" w:rsidRDefault="00154D44">
            <w:pPr>
              <w:rPr>
                <w:rFonts w:asciiTheme="majorHAnsi" w:hAnsiTheme="majorHAnsi" w:cstheme="majorHAnsi"/>
                <w:lang w:eastAsia="en-US"/>
              </w:rPr>
            </w:pPr>
            <w:r>
              <w:rPr>
                <w:rFonts w:asciiTheme="majorHAnsi" w:hAnsiTheme="majorHAnsi" w:cstheme="majorHAnsi"/>
              </w:rPr>
              <w:t>1</w:t>
            </w:r>
          </w:p>
        </w:tc>
      </w:tr>
      <w:tr w:rsidR="00154D44" w14:paraId="7F98CF64" w14:textId="77777777" w:rsidTr="00154D44">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09CAA5"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72AFF4F4" w14:textId="77777777" w:rsidR="00154D44" w:rsidRDefault="00154D44">
            <w:pPr>
              <w:rPr>
                <w:rFonts w:asciiTheme="majorHAnsi" w:hAnsiTheme="majorHAnsi" w:cstheme="majorHAnsi"/>
                <w:lang w:eastAsia="en-US"/>
              </w:rPr>
            </w:pPr>
            <w:r>
              <w:rPr>
                <w:rFonts w:asciiTheme="majorHAnsi" w:hAnsiTheme="majorHAnsi" w:cstheme="majorHAnsi"/>
              </w:rPr>
              <w:t>Veterinářství, kynologie</w:t>
            </w:r>
          </w:p>
        </w:tc>
        <w:tc>
          <w:tcPr>
            <w:tcW w:w="1393" w:type="dxa"/>
            <w:tcBorders>
              <w:top w:val="single" w:sz="4" w:space="0" w:color="auto"/>
              <w:left w:val="single" w:sz="4" w:space="0" w:color="auto"/>
              <w:bottom w:val="single" w:sz="4" w:space="0" w:color="auto"/>
              <w:right w:val="single" w:sz="4" w:space="0" w:color="auto"/>
            </w:tcBorders>
            <w:hideMark/>
          </w:tcPr>
          <w:p w14:paraId="63552CC0"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6" w:type="dxa"/>
            <w:tcBorders>
              <w:top w:val="single" w:sz="4" w:space="0" w:color="auto"/>
              <w:left w:val="single" w:sz="4" w:space="0" w:color="auto"/>
              <w:bottom w:val="single" w:sz="4" w:space="0" w:color="auto"/>
              <w:right w:val="single" w:sz="4" w:space="0" w:color="auto"/>
            </w:tcBorders>
            <w:hideMark/>
          </w:tcPr>
          <w:p w14:paraId="55A2A22F"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5B34B625"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103C97D0" w14:textId="77777777" w:rsidR="00154D44" w:rsidRDefault="00154D44">
            <w:pPr>
              <w:rPr>
                <w:rFonts w:asciiTheme="majorHAnsi" w:hAnsiTheme="majorHAnsi" w:cstheme="majorHAnsi"/>
                <w:lang w:eastAsia="en-US"/>
              </w:rPr>
            </w:pPr>
            <w:r>
              <w:rPr>
                <w:rFonts w:asciiTheme="majorHAnsi" w:hAnsiTheme="majorHAnsi" w:cstheme="majorHAnsi"/>
              </w:rPr>
              <w:t>1</w:t>
            </w:r>
          </w:p>
        </w:tc>
      </w:tr>
      <w:tr w:rsidR="00154D44" w14:paraId="6ABA4C37" w14:textId="77777777" w:rsidTr="00154D44">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91E73"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09F1E3A5" w14:textId="77777777" w:rsidR="00154D44" w:rsidRDefault="00154D44">
            <w:pPr>
              <w:rPr>
                <w:rFonts w:asciiTheme="majorHAnsi" w:hAnsiTheme="majorHAnsi" w:cstheme="majorHAnsi"/>
                <w:lang w:eastAsia="en-US"/>
              </w:rPr>
            </w:pPr>
            <w:r>
              <w:rPr>
                <w:rFonts w:asciiTheme="majorHAnsi" w:hAnsiTheme="majorHAnsi" w:cstheme="majorHAnsi"/>
              </w:rPr>
              <w:t>Zdravotnické, kosmetické</w:t>
            </w:r>
          </w:p>
        </w:tc>
        <w:tc>
          <w:tcPr>
            <w:tcW w:w="1393" w:type="dxa"/>
            <w:tcBorders>
              <w:top w:val="single" w:sz="4" w:space="0" w:color="auto"/>
              <w:left w:val="single" w:sz="4" w:space="0" w:color="auto"/>
              <w:bottom w:val="single" w:sz="4" w:space="0" w:color="auto"/>
              <w:right w:val="single" w:sz="4" w:space="0" w:color="auto"/>
            </w:tcBorders>
            <w:hideMark/>
          </w:tcPr>
          <w:p w14:paraId="1FB6D775"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386" w:type="dxa"/>
            <w:tcBorders>
              <w:top w:val="single" w:sz="4" w:space="0" w:color="auto"/>
              <w:left w:val="single" w:sz="4" w:space="0" w:color="auto"/>
              <w:bottom w:val="single" w:sz="4" w:space="0" w:color="auto"/>
              <w:right w:val="single" w:sz="4" w:space="0" w:color="auto"/>
            </w:tcBorders>
            <w:hideMark/>
          </w:tcPr>
          <w:p w14:paraId="447464EB"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405054CD"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64D2169C" w14:textId="77777777" w:rsidR="00154D44" w:rsidRDefault="00154D44">
            <w:pPr>
              <w:rPr>
                <w:rFonts w:asciiTheme="majorHAnsi" w:hAnsiTheme="majorHAnsi" w:cstheme="majorHAnsi"/>
                <w:lang w:eastAsia="en-US"/>
              </w:rPr>
            </w:pPr>
            <w:r>
              <w:rPr>
                <w:rFonts w:asciiTheme="majorHAnsi" w:hAnsiTheme="majorHAnsi" w:cstheme="majorHAnsi"/>
              </w:rPr>
              <w:t>4</w:t>
            </w:r>
          </w:p>
        </w:tc>
      </w:tr>
      <w:tr w:rsidR="00154D44" w14:paraId="6C41E3ED"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AC941"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20D76BFA" w14:textId="77777777" w:rsidR="00154D44" w:rsidRDefault="00154D44">
            <w:pPr>
              <w:rPr>
                <w:rFonts w:asciiTheme="majorHAnsi" w:hAnsiTheme="majorHAnsi" w:cstheme="majorHAnsi"/>
                <w:lang w:eastAsia="en-US"/>
              </w:rPr>
            </w:pPr>
            <w:r>
              <w:rPr>
                <w:rFonts w:asciiTheme="majorHAnsi" w:hAnsiTheme="majorHAnsi" w:cstheme="majorHAnsi"/>
              </w:rPr>
              <w:t>Automobilní, dopravní</w:t>
            </w:r>
          </w:p>
        </w:tc>
        <w:tc>
          <w:tcPr>
            <w:tcW w:w="1393" w:type="dxa"/>
            <w:tcBorders>
              <w:top w:val="single" w:sz="4" w:space="0" w:color="auto"/>
              <w:left w:val="single" w:sz="4" w:space="0" w:color="auto"/>
              <w:bottom w:val="single" w:sz="4" w:space="0" w:color="auto"/>
              <w:right w:val="single" w:sz="4" w:space="0" w:color="auto"/>
            </w:tcBorders>
            <w:hideMark/>
          </w:tcPr>
          <w:p w14:paraId="0356137E"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183668B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7A5B36AC"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hideMark/>
          </w:tcPr>
          <w:p w14:paraId="184D65AA" w14:textId="77777777" w:rsidR="00154D44" w:rsidRDefault="00154D44">
            <w:pPr>
              <w:rPr>
                <w:rFonts w:asciiTheme="majorHAnsi" w:hAnsiTheme="majorHAnsi" w:cstheme="majorHAnsi"/>
                <w:lang w:eastAsia="en-US"/>
              </w:rPr>
            </w:pPr>
            <w:r>
              <w:rPr>
                <w:rFonts w:asciiTheme="majorHAnsi" w:hAnsiTheme="majorHAnsi" w:cstheme="majorHAnsi"/>
              </w:rPr>
              <w:t>3</w:t>
            </w:r>
          </w:p>
        </w:tc>
      </w:tr>
      <w:tr w:rsidR="00154D44" w14:paraId="225FC84C"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1EBA4"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2E49C5D3" w14:textId="77777777" w:rsidR="00154D44" w:rsidRDefault="00154D44">
            <w:pPr>
              <w:rPr>
                <w:rFonts w:asciiTheme="majorHAnsi" w:hAnsiTheme="majorHAnsi" w:cstheme="majorHAnsi"/>
                <w:lang w:eastAsia="en-US"/>
              </w:rPr>
            </w:pPr>
            <w:r>
              <w:rPr>
                <w:rFonts w:asciiTheme="majorHAnsi" w:hAnsiTheme="majorHAnsi" w:cstheme="majorHAnsi"/>
              </w:rPr>
              <w:t xml:space="preserve">Ces. ruch, </w:t>
            </w:r>
            <w:proofErr w:type="spellStart"/>
            <w:r>
              <w:rPr>
                <w:rFonts w:asciiTheme="majorHAnsi" w:hAnsiTheme="majorHAnsi" w:cstheme="majorHAnsi"/>
              </w:rPr>
              <w:t>hotelnic</w:t>
            </w:r>
            <w:proofErr w:type="spellEnd"/>
            <w:r>
              <w:rPr>
                <w:rFonts w:asciiTheme="majorHAnsi" w:hAnsiTheme="majorHAnsi" w:cstheme="majorHAnsi"/>
              </w:rPr>
              <w:t xml:space="preserve">., </w:t>
            </w:r>
            <w:proofErr w:type="spellStart"/>
            <w:r>
              <w:rPr>
                <w:rFonts w:asciiTheme="majorHAnsi" w:hAnsiTheme="majorHAnsi" w:cstheme="majorHAnsi"/>
              </w:rPr>
              <w:t>gastron</w:t>
            </w:r>
            <w:proofErr w:type="spellEnd"/>
            <w:r>
              <w:rPr>
                <w:rFonts w:asciiTheme="majorHAnsi" w:hAnsiTheme="majorHAnsi" w:cstheme="majorHAnsi"/>
              </w:rPr>
              <w:t>.</w:t>
            </w:r>
          </w:p>
        </w:tc>
        <w:tc>
          <w:tcPr>
            <w:tcW w:w="1393" w:type="dxa"/>
            <w:tcBorders>
              <w:top w:val="single" w:sz="4" w:space="0" w:color="auto"/>
              <w:left w:val="single" w:sz="4" w:space="0" w:color="auto"/>
              <w:bottom w:val="single" w:sz="4" w:space="0" w:color="auto"/>
              <w:right w:val="single" w:sz="4" w:space="0" w:color="auto"/>
            </w:tcBorders>
            <w:hideMark/>
          </w:tcPr>
          <w:p w14:paraId="5F3701EC"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6" w:type="dxa"/>
            <w:tcBorders>
              <w:top w:val="single" w:sz="4" w:space="0" w:color="auto"/>
              <w:left w:val="single" w:sz="4" w:space="0" w:color="auto"/>
              <w:bottom w:val="single" w:sz="4" w:space="0" w:color="auto"/>
              <w:right w:val="single" w:sz="4" w:space="0" w:color="auto"/>
            </w:tcBorders>
            <w:hideMark/>
          </w:tcPr>
          <w:p w14:paraId="5C51A581"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hideMark/>
          </w:tcPr>
          <w:p w14:paraId="43473FD9" w14:textId="77777777" w:rsidR="00154D44" w:rsidRDefault="00154D44">
            <w:pPr>
              <w:rPr>
                <w:rFonts w:asciiTheme="majorHAnsi" w:hAnsiTheme="majorHAnsi" w:cstheme="majorHAnsi"/>
                <w:lang w:eastAsia="en-US"/>
              </w:rPr>
            </w:pPr>
            <w:r>
              <w:rPr>
                <w:rFonts w:asciiTheme="majorHAnsi" w:hAnsiTheme="majorHAnsi" w:cstheme="majorHAnsi"/>
              </w:rPr>
              <w:t>4</w:t>
            </w:r>
          </w:p>
        </w:tc>
        <w:tc>
          <w:tcPr>
            <w:tcW w:w="1730" w:type="dxa"/>
            <w:tcBorders>
              <w:top w:val="single" w:sz="4" w:space="0" w:color="auto"/>
              <w:left w:val="single" w:sz="4" w:space="0" w:color="auto"/>
              <w:bottom w:val="single" w:sz="4" w:space="0" w:color="auto"/>
              <w:right w:val="single" w:sz="4" w:space="0" w:color="auto"/>
            </w:tcBorders>
            <w:hideMark/>
          </w:tcPr>
          <w:p w14:paraId="1F693695" w14:textId="77777777" w:rsidR="00154D44" w:rsidRDefault="00154D44">
            <w:pPr>
              <w:rPr>
                <w:rFonts w:asciiTheme="majorHAnsi" w:hAnsiTheme="majorHAnsi" w:cstheme="majorHAnsi"/>
                <w:lang w:eastAsia="en-US"/>
              </w:rPr>
            </w:pPr>
            <w:r>
              <w:rPr>
                <w:rFonts w:asciiTheme="majorHAnsi" w:hAnsiTheme="majorHAnsi" w:cstheme="majorHAnsi"/>
              </w:rPr>
              <w:t>6</w:t>
            </w:r>
          </w:p>
        </w:tc>
      </w:tr>
      <w:tr w:rsidR="00154D44" w14:paraId="0350119D" w14:textId="77777777" w:rsidTr="00154D44">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3E11A"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772F85F2" w14:textId="77777777" w:rsidR="00154D44" w:rsidRDefault="00154D44">
            <w:pPr>
              <w:rPr>
                <w:rFonts w:asciiTheme="majorHAnsi" w:hAnsiTheme="majorHAnsi" w:cstheme="majorHAnsi"/>
                <w:lang w:eastAsia="en-US"/>
              </w:rPr>
            </w:pPr>
            <w:r>
              <w:rPr>
                <w:rFonts w:asciiTheme="majorHAnsi" w:hAnsiTheme="majorHAnsi" w:cstheme="majorHAnsi"/>
              </w:rPr>
              <w:t>Požární ochrana</w:t>
            </w:r>
          </w:p>
        </w:tc>
        <w:tc>
          <w:tcPr>
            <w:tcW w:w="1393" w:type="dxa"/>
            <w:tcBorders>
              <w:top w:val="single" w:sz="4" w:space="0" w:color="auto"/>
              <w:left w:val="single" w:sz="4" w:space="0" w:color="auto"/>
              <w:bottom w:val="single" w:sz="4" w:space="0" w:color="auto"/>
              <w:right w:val="single" w:sz="4" w:space="0" w:color="auto"/>
            </w:tcBorders>
            <w:hideMark/>
          </w:tcPr>
          <w:p w14:paraId="75329D81"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6" w:type="dxa"/>
            <w:tcBorders>
              <w:top w:val="single" w:sz="4" w:space="0" w:color="auto"/>
              <w:left w:val="single" w:sz="4" w:space="0" w:color="auto"/>
              <w:bottom w:val="single" w:sz="4" w:space="0" w:color="auto"/>
              <w:right w:val="single" w:sz="4" w:space="0" w:color="auto"/>
            </w:tcBorders>
            <w:hideMark/>
          </w:tcPr>
          <w:p w14:paraId="31D16329"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48D5FB21"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730" w:type="dxa"/>
            <w:tcBorders>
              <w:top w:val="single" w:sz="4" w:space="0" w:color="auto"/>
              <w:left w:val="single" w:sz="4" w:space="0" w:color="auto"/>
              <w:bottom w:val="single" w:sz="4" w:space="0" w:color="auto"/>
              <w:right w:val="single" w:sz="4" w:space="0" w:color="auto"/>
            </w:tcBorders>
            <w:hideMark/>
          </w:tcPr>
          <w:p w14:paraId="540FF5A8" w14:textId="77777777" w:rsidR="00154D44" w:rsidRDefault="00154D44">
            <w:pPr>
              <w:rPr>
                <w:rFonts w:asciiTheme="majorHAnsi" w:hAnsiTheme="majorHAnsi" w:cstheme="majorHAnsi"/>
                <w:lang w:eastAsia="en-US"/>
              </w:rPr>
            </w:pPr>
            <w:r>
              <w:rPr>
                <w:rFonts w:asciiTheme="majorHAnsi" w:hAnsiTheme="majorHAnsi" w:cstheme="majorHAnsi"/>
              </w:rPr>
              <w:t>5</w:t>
            </w:r>
          </w:p>
        </w:tc>
      </w:tr>
      <w:tr w:rsidR="00154D44" w14:paraId="0946B9FD" w14:textId="77777777" w:rsidTr="00154D44">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076DF"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3F9D23C1" w14:textId="77777777" w:rsidR="00154D44" w:rsidRDefault="00154D44">
            <w:pPr>
              <w:rPr>
                <w:rFonts w:asciiTheme="majorHAnsi" w:hAnsiTheme="majorHAnsi" w:cstheme="majorHAnsi"/>
                <w:lang w:eastAsia="en-US"/>
              </w:rPr>
            </w:pPr>
            <w:r>
              <w:rPr>
                <w:rFonts w:asciiTheme="majorHAnsi" w:hAnsiTheme="majorHAnsi" w:cstheme="majorHAnsi"/>
              </w:rPr>
              <w:t>Stavebnictví</w:t>
            </w:r>
          </w:p>
        </w:tc>
        <w:tc>
          <w:tcPr>
            <w:tcW w:w="1393" w:type="dxa"/>
            <w:tcBorders>
              <w:top w:val="single" w:sz="4" w:space="0" w:color="auto"/>
              <w:left w:val="single" w:sz="4" w:space="0" w:color="auto"/>
              <w:bottom w:val="single" w:sz="4" w:space="0" w:color="auto"/>
              <w:right w:val="single" w:sz="4" w:space="0" w:color="auto"/>
            </w:tcBorders>
            <w:hideMark/>
          </w:tcPr>
          <w:p w14:paraId="0A716C52"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6" w:type="dxa"/>
            <w:tcBorders>
              <w:top w:val="single" w:sz="4" w:space="0" w:color="auto"/>
              <w:left w:val="single" w:sz="4" w:space="0" w:color="auto"/>
              <w:bottom w:val="single" w:sz="4" w:space="0" w:color="auto"/>
              <w:right w:val="single" w:sz="4" w:space="0" w:color="auto"/>
            </w:tcBorders>
            <w:hideMark/>
          </w:tcPr>
          <w:p w14:paraId="3C554B06"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4" w:type="dxa"/>
            <w:tcBorders>
              <w:top w:val="single" w:sz="4" w:space="0" w:color="auto"/>
              <w:left w:val="single" w:sz="4" w:space="0" w:color="auto"/>
              <w:bottom w:val="single" w:sz="4" w:space="0" w:color="auto"/>
              <w:right w:val="single" w:sz="4" w:space="0" w:color="auto"/>
            </w:tcBorders>
            <w:hideMark/>
          </w:tcPr>
          <w:p w14:paraId="2F2BF8BA"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hideMark/>
          </w:tcPr>
          <w:p w14:paraId="44F1BF5A" w14:textId="77777777" w:rsidR="00154D44" w:rsidRDefault="00154D44">
            <w:pPr>
              <w:rPr>
                <w:rFonts w:asciiTheme="majorHAnsi" w:hAnsiTheme="majorHAnsi" w:cstheme="majorHAnsi"/>
                <w:lang w:eastAsia="en-US"/>
              </w:rPr>
            </w:pPr>
            <w:r>
              <w:rPr>
                <w:rFonts w:asciiTheme="majorHAnsi" w:hAnsiTheme="majorHAnsi" w:cstheme="majorHAnsi"/>
              </w:rPr>
              <w:t>3</w:t>
            </w:r>
          </w:p>
        </w:tc>
      </w:tr>
      <w:tr w:rsidR="00154D44" w14:paraId="6E7D918D" w14:textId="77777777" w:rsidTr="00154D44">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9CDAA"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0533D9CA" w14:textId="77777777" w:rsidR="00154D44" w:rsidRDefault="00154D44">
            <w:pPr>
              <w:rPr>
                <w:rFonts w:asciiTheme="majorHAnsi" w:hAnsiTheme="majorHAnsi" w:cstheme="majorHAnsi"/>
                <w:lang w:eastAsia="en-US"/>
              </w:rPr>
            </w:pPr>
            <w:r>
              <w:rPr>
                <w:rFonts w:asciiTheme="majorHAnsi" w:hAnsiTheme="majorHAnsi" w:cstheme="majorHAnsi"/>
              </w:rPr>
              <w:t>Bezpečnostně právní</w:t>
            </w:r>
          </w:p>
        </w:tc>
        <w:tc>
          <w:tcPr>
            <w:tcW w:w="1393" w:type="dxa"/>
            <w:tcBorders>
              <w:top w:val="single" w:sz="4" w:space="0" w:color="auto"/>
              <w:left w:val="single" w:sz="4" w:space="0" w:color="auto"/>
              <w:bottom w:val="single" w:sz="4" w:space="0" w:color="auto"/>
              <w:right w:val="single" w:sz="4" w:space="0" w:color="auto"/>
            </w:tcBorders>
            <w:hideMark/>
          </w:tcPr>
          <w:p w14:paraId="3136C49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1D1FD2A2"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hideMark/>
          </w:tcPr>
          <w:p w14:paraId="68E0502A"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007047C2" w14:textId="77777777" w:rsidR="00154D44" w:rsidRDefault="00154D44">
            <w:pPr>
              <w:rPr>
                <w:rFonts w:asciiTheme="majorHAnsi" w:hAnsiTheme="majorHAnsi" w:cstheme="majorHAnsi"/>
                <w:lang w:eastAsia="en-US"/>
              </w:rPr>
            </w:pPr>
            <w:r>
              <w:rPr>
                <w:rFonts w:asciiTheme="majorHAnsi" w:hAnsiTheme="majorHAnsi" w:cstheme="majorHAnsi"/>
              </w:rPr>
              <w:t>1</w:t>
            </w:r>
          </w:p>
        </w:tc>
      </w:tr>
      <w:tr w:rsidR="00154D44" w14:paraId="1DFA0467" w14:textId="77777777" w:rsidTr="00154D44">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45B147"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26AEDB1E" w14:textId="77777777" w:rsidR="00154D44" w:rsidRDefault="00154D44">
            <w:pPr>
              <w:rPr>
                <w:rFonts w:asciiTheme="majorHAnsi" w:hAnsiTheme="majorHAnsi" w:cstheme="majorHAnsi"/>
                <w:lang w:eastAsia="en-US"/>
              </w:rPr>
            </w:pPr>
            <w:r>
              <w:rPr>
                <w:rFonts w:asciiTheme="majorHAnsi" w:hAnsiTheme="majorHAnsi" w:cstheme="majorHAnsi"/>
              </w:rPr>
              <w:t>Fotograf</w:t>
            </w:r>
          </w:p>
        </w:tc>
        <w:tc>
          <w:tcPr>
            <w:tcW w:w="1393" w:type="dxa"/>
            <w:tcBorders>
              <w:top w:val="single" w:sz="4" w:space="0" w:color="auto"/>
              <w:left w:val="single" w:sz="4" w:space="0" w:color="auto"/>
              <w:bottom w:val="single" w:sz="4" w:space="0" w:color="auto"/>
              <w:right w:val="single" w:sz="4" w:space="0" w:color="auto"/>
            </w:tcBorders>
            <w:hideMark/>
          </w:tcPr>
          <w:p w14:paraId="1D18DE13"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6" w:type="dxa"/>
            <w:tcBorders>
              <w:top w:val="single" w:sz="4" w:space="0" w:color="auto"/>
              <w:left w:val="single" w:sz="4" w:space="0" w:color="auto"/>
              <w:bottom w:val="single" w:sz="4" w:space="0" w:color="auto"/>
              <w:right w:val="single" w:sz="4" w:space="0" w:color="auto"/>
            </w:tcBorders>
            <w:hideMark/>
          </w:tcPr>
          <w:p w14:paraId="5E0C4003"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hideMark/>
          </w:tcPr>
          <w:p w14:paraId="1700AD60"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hideMark/>
          </w:tcPr>
          <w:p w14:paraId="10080023" w14:textId="77777777" w:rsidR="00154D44" w:rsidRDefault="00154D44">
            <w:pPr>
              <w:rPr>
                <w:rFonts w:asciiTheme="majorHAnsi" w:hAnsiTheme="majorHAnsi" w:cstheme="majorHAnsi"/>
                <w:lang w:eastAsia="en-US"/>
              </w:rPr>
            </w:pPr>
            <w:r>
              <w:rPr>
                <w:rFonts w:asciiTheme="majorHAnsi" w:hAnsiTheme="majorHAnsi" w:cstheme="majorHAnsi"/>
              </w:rPr>
              <w:t>2</w:t>
            </w:r>
          </w:p>
        </w:tc>
      </w:tr>
      <w:tr w:rsidR="00154D44" w14:paraId="22922EB0" w14:textId="77777777" w:rsidTr="00154D44">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7940D"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hideMark/>
          </w:tcPr>
          <w:p w14:paraId="3B4765C7" w14:textId="77777777" w:rsidR="00154D44" w:rsidRDefault="00154D44">
            <w:pPr>
              <w:rPr>
                <w:rFonts w:asciiTheme="majorHAnsi" w:hAnsiTheme="majorHAnsi" w:cstheme="majorHAnsi"/>
                <w:lang w:eastAsia="en-US"/>
              </w:rPr>
            </w:pPr>
            <w:r>
              <w:rPr>
                <w:rFonts w:asciiTheme="majorHAnsi" w:hAnsiTheme="majorHAnsi" w:cstheme="majorHAnsi"/>
              </w:rPr>
              <w:t>S talentovou zkouškou</w:t>
            </w:r>
          </w:p>
        </w:tc>
        <w:tc>
          <w:tcPr>
            <w:tcW w:w="1393" w:type="dxa"/>
            <w:tcBorders>
              <w:top w:val="single" w:sz="4" w:space="0" w:color="auto"/>
              <w:left w:val="single" w:sz="4" w:space="0" w:color="auto"/>
              <w:bottom w:val="single" w:sz="4" w:space="0" w:color="auto"/>
              <w:right w:val="single" w:sz="4" w:space="0" w:color="auto"/>
            </w:tcBorders>
            <w:hideMark/>
          </w:tcPr>
          <w:p w14:paraId="3D185FD4"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hideMark/>
          </w:tcPr>
          <w:p w14:paraId="6B212E5E"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hideMark/>
          </w:tcPr>
          <w:p w14:paraId="72FCAAA1"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730" w:type="dxa"/>
            <w:tcBorders>
              <w:top w:val="single" w:sz="4" w:space="0" w:color="auto"/>
              <w:left w:val="single" w:sz="4" w:space="0" w:color="auto"/>
              <w:bottom w:val="single" w:sz="4" w:space="0" w:color="auto"/>
              <w:right w:val="single" w:sz="4" w:space="0" w:color="auto"/>
            </w:tcBorders>
            <w:hideMark/>
          </w:tcPr>
          <w:p w14:paraId="622AE4A3" w14:textId="77777777" w:rsidR="00154D44" w:rsidRDefault="00154D44">
            <w:pPr>
              <w:rPr>
                <w:rFonts w:asciiTheme="majorHAnsi" w:hAnsiTheme="majorHAnsi" w:cstheme="majorHAnsi"/>
                <w:lang w:eastAsia="en-US"/>
              </w:rPr>
            </w:pPr>
            <w:r>
              <w:rPr>
                <w:rFonts w:asciiTheme="majorHAnsi" w:hAnsiTheme="majorHAnsi" w:cstheme="majorHAnsi"/>
              </w:rPr>
              <w:t>4</w:t>
            </w:r>
          </w:p>
        </w:tc>
      </w:tr>
      <w:tr w:rsidR="00154D44" w14:paraId="4B971B4C" w14:textId="77777777" w:rsidTr="00930B76">
        <w:trPr>
          <w:trHeight w:val="282"/>
        </w:trPr>
        <w:tc>
          <w:tcPr>
            <w:tcW w:w="1066" w:type="dxa"/>
            <w:vMerge w:val="restart"/>
            <w:tcBorders>
              <w:top w:val="single" w:sz="4" w:space="0" w:color="auto"/>
              <w:left w:val="single" w:sz="4" w:space="0" w:color="auto"/>
              <w:bottom w:val="single" w:sz="4" w:space="0" w:color="auto"/>
              <w:right w:val="single" w:sz="4" w:space="0" w:color="auto"/>
            </w:tcBorders>
            <w:hideMark/>
          </w:tcPr>
          <w:p w14:paraId="5D15D7DF" w14:textId="77777777" w:rsidR="00154D44" w:rsidRDefault="00154D44">
            <w:pPr>
              <w:rPr>
                <w:rFonts w:asciiTheme="majorHAnsi" w:hAnsiTheme="majorHAnsi" w:cstheme="majorHAnsi"/>
                <w:lang w:eastAsia="en-US"/>
              </w:rPr>
            </w:pPr>
            <w:r>
              <w:rPr>
                <w:rFonts w:asciiTheme="majorHAnsi" w:hAnsiTheme="majorHAnsi" w:cstheme="majorHAnsi"/>
              </w:rPr>
              <w:t>3leté učební obory</w:t>
            </w:r>
          </w:p>
        </w:tc>
        <w:tc>
          <w:tcPr>
            <w:tcW w:w="2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78039" w14:textId="77777777" w:rsidR="00154D44" w:rsidRDefault="00154D44">
            <w:pPr>
              <w:rPr>
                <w:rFonts w:asciiTheme="majorHAnsi" w:hAnsiTheme="majorHAnsi" w:cstheme="majorHAnsi"/>
                <w:lang w:eastAsia="en-US"/>
              </w:rPr>
            </w:pPr>
            <w:r>
              <w:rPr>
                <w:rFonts w:asciiTheme="majorHAnsi" w:hAnsiTheme="majorHAnsi" w:cstheme="majorHAnsi"/>
              </w:rPr>
              <w:t>Automobilní</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CEC7FF"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B71CE"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9C287" w14:textId="77777777" w:rsidR="00154D44" w:rsidRDefault="00154D44">
            <w:pPr>
              <w:rPr>
                <w:rFonts w:asciiTheme="majorHAnsi" w:hAnsiTheme="majorHAnsi" w:cstheme="majorHAnsi"/>
                <w:lang w:eastAsia="en-US"/>
              </w:rPr>
            </w:pPr>
            <w:r>
              <w:rPr>
                <w:rFonts w:asciiTheme="majorHAnsi" w:hAnsiTheme="majorHAnsi" w:cstheme="majorHAnsi"/>
              </w:rPr>
              <w:t>4</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9894F3" w14:textId="77777777" w:rsidR="00154D44" w:rsidRDefault="00154D44">
            <w:pPr>
              <w:rPr>
                <w:rFonts w:asciiTheme="majorHAnsi" w:hAnsiTheme="majorHAnsi" w:cstheme="majorHAnsi"/>
                <w:lang w:eastAsia="en-US"/>
              </w:rPr>
            </w:pPr>
            <w:r>
              <w:rPr>
                <w:rFonts w:asciiTheme="majorHAnsi" w:hAnsiTheme="majorHAnsi" w:cstheme="majorHAnsi"/>
              </w:rPr>
              <w:t>10</w:t>
            </w:r>
          </w:p>
        </w:tc>
      </w:tr>
      <w:tr w:rsidR="00154D44" w14:paraId="1DD87513" w14:textId="77777777" w:rsidTr="00930B76">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F1789"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36D650" w14:textId="77777777" w:rsidR="00154D44" w:rsidRDefault="00154D44">
            <w:pPr>
              <w:rPr>
                <w:rFonts w:asciiTheme="majorHAnsi" w:hAnsiTheme="majorHAnsi" w:cstheme="majorHAnsi"/>
                <w:lang w:eastAsia="en-US"/>
              </w:rPr>
            </w:pPr>
            <w:r>
              <w:rPr>
                <w:rFonts w:asciiTheme="majorHAnsi" w:hAnsiTheme="majorHAnsi" w:cstheme="majorHAnsi"/>
              </w:rPr>
              <w:t>Elektrotechnické</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C87223"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CF6F99"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F913FB"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803E07" w14:textId="77777777" w:rsidR="00154D44" w:rsidRDefault="00154D44">
            <w:pPr>
              <w:rPr>
                <w:rFonts w:asciiTheme="majorHAnsi" w:hAnsiTheme="majorHAnsi" w:cstheme="majorHAnsi"/>
                <w:lang w:eastAsia="en-US"/>
              </w:rPr>
            </w:pPr>
            <w:r>
              <w:rPr>
                <w:rFonts w:asciiTheme="majorHAnsi" w:hAnsiTheme="majorHAnsi" w:cstheme="majorHAnsi"/>
              </w:rPr>
              <w:t>4</w:t>
            </w:r>
          </w:p>
        </w:tc>
      </w:tr>
      <w:tr w:rsidR="00154D44" w14:paraId="6A86F449" w14:textId="77777777" w:rsidTr="00930B76">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02E46"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CBFB23" w14:textId="77777777" w:rsidR="00154D44" w:rsidRDefault="00154D44">
            <w:pPr>
              <w:rPr>
                <w:rFonts w:asciiTheme="majorHAnsi" w:hAnsiTheme="majorHAnsi" w:cstheme="majorHAnsi"/>
                <w:lang w:eastAsia="en-US"/>
              </w:rPr>
            </w:pPr>
            <w:r>
              <w:rPr>
                <w:rFonts w:asciiTheme="majorHAnsi" w:hAnsiTheme="majorHAnsi" w:cstheme="majorHAnsi"/>
              </w:rPr>
              <w:t>Gastronomie</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6E4108"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C1CF81"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294F4"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92FAE" w14:textId="77777777" w:rsidR="00154D44" w:rsidRDefault="00154D44">
            <w:pPr>
              <w:rPr>
                <w:rFonts w:asciiTheme="majorHAnsi" w:hAnsiTheme="majorHAnsi" w:cstheme="majorHAnsi"/>
                <w:lang w:eastAsia="en-US"/>
              </w:rPr>
            </w:pPr>
            <w:r>
              <w:rPr>
                <w:rFonts w:asciiTheme="majorHAnsi" w:hAnsiTheme="majorHAnsi" w:cstheme="majorHAnsi"/>
              </w:rPr>
              <w:t>2</w:t>
            </w:r>
          </w:p>
        </w:tc>
      </w:tr>
      <w:tr w:rsidR="00154D44" w14:paraId="52EA248B" w14:textId="77777777" w:rsidTr="00930B76">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678B3"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613F3F" w14:textId="77777777" w:rsidR="00154D44" w:rsidRDefault="00154D44">
            <w:pPr>
              <w:rPr>
                <w:rFonts w:asciiTheme="majorHAnsi" w:hAnsiTheme="majorHAnsi" w:cstheme="majorHAnsi"/>
                <w:lang w:eastAsia="en-US"/>
              </w:rPr>
            </w:pPr>
            <w:r>
              <w:rPr>
                <w:rFonts w:asciiTheme="majorHAnsi" w:hAnsiTheme="majorHAnsi" w:cstheme="majorHAnsi"/>
              </w:rPr>
              <w:t>Kadeřník</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43406"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0C7F62"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7F84BB"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3C144" w14:textId="77777777" w:rsidR="00154D44" w:rsidRDefault="00154D44">
            <w:pPr>
              <w:rPr>
                <w:rFonts w:asciiTheme="majorHAnsi" w:hAnsiTheme="majorHAnsi" w:cstheme="majorHAnsi"/>
                <w:lang w:eastAsia="en-US"/>
              </w:rPr>
            </w:pPr>
            <w:r>
              <w:rPr>
                <w:rFonts w:asciiTheme="majorHAnsi" w:hAnsiTheme="majorHAnsi" w:cstheme="majorHAnsi"/>
              </w:rPr>
              <w:t>2</w:t>
            </w:r>
          </w:p>
        </w:tc>
      </w:tr>
      <w:tr w:rsidR="00154D44" w14:paraId="3E072341" w14:textId="77777777" w:rsidTr="00930B76">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8D656" w14:textId="77777777" w:rsidR="00154D44" w:rsidRDefault="00154D44">
            <w:pPr>
              <w:rPr>
                <w:rFonts w:asciiTheme="majorHAnsi" w:hAnsiTheme="majorHAnsi" w:cstheme="majorHAnsi"/>
                <w:lang w:eastAsia="en-US"/>
              </w:rPr>
            </w:pPr>
          </w:p>
        </w:tc>
        <w:tc>
          <w:tcPr>
            <w:tcW w:w="27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3AC62" w14:textId="77777777" w:rsidR="00154D44" w:rsidRDefault="00154D44">
            <w:pPr>
              <w:rPr>
                <w:rFonts w:asciiTheme="majorHAnsi" w:hAnsiTheme="majorHAnsi" w:cstheme="majorHAnsi"/>
                <w:lang w:eastAsia="en-US"/>
              </w:rPr>
            </w:pPr>
            <w:r>
              <w:rPr>
                <w:rFonts w:asciiTheme="majorHAnsi" w:hAnsiTheme="majorHAnsi" w:cstheme="majorHAnsi"/>
              </w:rPr>
              <w:t>Truhlář</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91147"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28BD4A"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F29A5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171ED9" w14:textId="77777777" w:rsidR="00154D44" w:rsidRDefault="00154D44">
            <w:pPr>
              <w:rPr>
                <w:rFonts w:asciiTheme="majorHAnsi" w:hAnsiTheme="majorHAnsi" w:cstheme="majorHAnsi"/>
                <w:lang w:eastAsia="en-US"/>
              </w:rPr>
            </w:pPr>
            <w:r>
              <w:rPr>
                <w:rFonts w:asciiTheme="majorHAnsi" w:hAnsiTheme="majorHAnsi" w:cstheme="majorHAnsi"/>
              </w:rPr>
              <w:t>1</w:t>
            </w:r>
          </w:p>
        </w:tc>
      </w:tr>
      <w:tr w:rsidR="00154D44" w14:paraId="7189B827" w14:textId="77777777" w:rsidTr="00930B76">
        <w:trPr>
          <w:trHeight w:val="245"/>
        </w:trPr>
        <w:tc>
          <w:tcPr>
            <w:tcW w:w="3860" w:type="dxa"/>
            <w:gridSpan w:val="2"/>
            <w:tcBorders>
              <w:top w:val="single" w:sz="4" w:space="0" w:color="auto"/>
              <w:left w:val="single" w:sz="4" w:space="0" w:color="auto"/>
              <w:bottom w:val="single" w:sz="4" w:space="0" w:color="auto"/>
              <w:right w:val="single" w:sz="4" w:space="0" w:color="auto"/>
            </w:tcBorders>
            <w:shd w:val="clear" w:color="auto" w:fill="66FFCC"/>
            <w:hideMark/>
          </w:tcPr>
          <w:p w14:paraId="32E045D6" w14:textId="77777777" w:rsidR="00154D44" w:rsidRDefault="00154D44">
            <w:pPr>
              <w:rPr>
                <w:rFonts w:asciiTheme="majorHAnsi" w:hAnsiTheme="majorHAnsi" w:cstheme="majorHAnsi"/>
                <w:lang w:eastAsia="en-US"/>
              </w:rPr>
            </w:pPr>
            <w:r>
              <w:rPr>
                <w:rFonts w:asciiTheme="majorHAnsi" w:hAnsiTheme="majorHAnsi" w:cstheme="majorHAnsi"/>
              </w:rPr>
              <w:lastRenderedPageBreak/>
              <w:t>3leté učební obory</w:t>
            </w:r>
          </w:p>
        </w:tc>
        <w:tc>
          <w:tcPr>
            <w:tcW w:w="1393" w:type="dxa"/>
            <w:tcBorders>
              <w:top w:val="single" w:sz="4" w:space="0" w:color="auto"/>
              <w:left w:val="single" w:sz="4" w:space="0" w:color="auto"/>
              <w:bottom w:val="single" w:sz="4" w:space="0" w:color="auto"/>
              <w:right w:val="single" w:sz="4" w:space="0" w:color="auto"/>
            </w:tcBorders>
            <w:shd w:val="clear" w:color="auto" w:fill="66FFCC"/>
            <w:hideMark/>
          </w:tcPr>
          <w:p w14:paraId="60E3F8AF" w14:textId="77777777" w:rsidR="00154D44" w:rsidRDefault="00154D44">
            <w:pPr>
              <w:rPr>
                <w:rFonts w:asciiTheme="majorHAnsi" w:hAnsiTheme="majorHAnsi" w:cstheme="majorHAnsi"/>
                <w:lang w:eastAsia="en-US"/>
              </w:rPr>
            </w:pPr>
            <w:r>
              <w:rPr>
                <w:rFonts w:asciiTheme="majorHAnsi" w:hAnsiTheme="majorHAnsi" w:cstheme="majorHAnsi"/>
              </w:rPr>
              <w:t>6</w:t>
            </w:r>
          </w:p>
        </w:tc>
        <w:tc>
          <w:tcPr>
            <w:tcW w:w="1386" w:type="dxa"/>
            <w:tcBorders>
              <w:top w:val="single" w:sz="4" w:space="0" w:color="auto"/>
              <w:left w:val="single" w:sz="4" w:space="0" w:color="auto"/>
              <w:bottom w:val="single" w:sz="4" w:space="0" w:color="auto"/>
              <w:right w:val="single" w:sz="4" w:space="0" w:color="auto"/>
            </w:tcBorders>
            <w:shd w:val="clear" w:color="auto" w:fill="66FFCC"/>
            <w:hideMark/>
          </w:tcPr>
          <w:p w14:paraId="24C83887" w14:textId="77777777" w:rsidR="00154D44" w:rsidRDefault="00154D44">
            <w:pPr>
              <w:rPr>
                <w:rFonts w:asciiTheme="majorHAnsi" w:hAnsiTheme="majorHAnsi" w:cstheme="majorHAnsi"/>
                <w:lang w:eastAsia="en-US"/>
              </w:rPr>
            </w:pPr>
            <w:r>
              <w:rPr>
                <w:rFonts w:asciiTheme="majorHAnsi" w:hAnsiTheme="majorHAnsi" w:cstheme="majorHAnsi"/>
              </w:rPr>
              <w:t>4</w:t>
            </w:r>
          </w:p>
        </w:tc>
        <w:tc>
          <w:tcPr>
            <w:tcW w:w="1384" w:type="dxa"/>
            <w:tcBorders>
              <w:top w:val="single" w:sz="4" w:space="0" w:color="auto"/>
              <w:left w:val="single" w:sz="4" w:space="0" w:color="auto"/>
              <w:bottom w:val="single" w:sz="4" w:space="0" w:color="auto"/>
              <w:right w:val="single" w:sz="4" w:space="0" w:color="auto"/>
            </w:tcBorders>
            <w:shd w:val="clear" w:color="auto" w:fill="66FFCC"/>
            <w:hideMark/>
          </w:tcPr>
          <w:p w14:paraId="302D5C8D" w14:textId="77777777" w:rsidR="00154D44" w:rsidRDefault="00154D44">
            <w:pPr>
              <w:rPr>
                <w:rFonts w:asciiTheme="majorHAnsi" w:hAnsiTheme="majorHAnsi" w:cstheme="majorHAnsi"/>
                <w:lang w:eastAsia="en-US"/>
              </w:rPr>
            </w:pPr>
            <w:r>
              <w:rPr>
                <w:rFonts w:asciiTheme="majorHAnsi" w:hAnsiTheme="majorHAnsi" w:cstheme="majorHAnsi"/>
              </w:rPr>
              <w:t>9</w:t>
            </w:r>
          </w:p>
        </w:tc>
        <w:tc>
          <w:tcPr>
            <w:tcW w:w="1730" w:type="dxa"/>
            <w:tcBorders>
              <w:top w:val="single" w:sz="4" w:space="0" w:color="auto"/>
              <w:left w:val="single" w:sz="4" w:space="0" w:color="auto"/>
              <w:bottom w:val="single" w:sz="4" w:space="0" w:color="auto"/>
              <w:right w:val="single" w:sz="4" w:space="0" w:color="auto"/>
            </w:tcBorders>
            <w:shd w:val="clear" w:color="auto" w:fill="66FFCC"/>
            <w:hideMark/>
          </w:tcPr>
          <w:p w14:paraId="574447F7" w14:textId="77777777" w:rsidR="00154D44" w:rsidRDefault="00154D44">
            <w:pPr>
              <w:rPr>
                <w:rFonts w:asciiTheme="majorHAnsi" w:hAnsiTheme="majorHAnsi" w:cstheme="majorHAnsi"/>
                <w:lang w:eastAsia="en-US"/>
              </w:rPr>
            </w:pPr>
            <w:r>
              <w:rPr>
                <w:rFonts w:asciiTheme="majorHAnsi" w:hAnsiTheme="majorHAnsi" w:cstheme="majorHAnsi"/>
              </w:rPr>
              <w:t>19</w:t>
            </w:r>
          </w:p>
        </w:tc>
      </w:tr>
      <w:tr w:rsidR="00154D44" w14:paraId="1532ED5F" w14:textId="77777777" w:rsidTr="00930B76">
        <w:trPr>
          <w:trHeight w:val="245"/>
        </w:trPr>
        <w:tc>
          <w:tcPr>
            <w:tcW w:w="3860" w:type="dxa"/>
            <w:gridSpan w:val="2"/>
            <w:tcBorders>
              <w:top w:val="single" w:sz="4" w:space="0" w:color="auto"/>
              <w:left w:val="single" w:sz="4" w:space="0" w:color="auto"/>
              <w:bottom w:val="single" w:sz="4" w:space="0" w:color="auto"/>
              <w:right w:val="single" w:sz="4" w:space="0" w:color="auto"/>
            </w:tcBorders>
            <w:shd w:val="clear" w:color="auto" w:fill="66FFCC"/>
            <w:hideMark/>
          </w:tcPr>
          <w:p w14:paraId="4B6A9FD0" w14:textId="77777777" w:rsidR="00154D44" w:rsidRDefault="00154D44">
            <w:pPr>
              <w:rPr>
                <w:rFonts w:asciiTheme="majorHAnsi" w:hAnsiTheme="majorHAnsi" w:cstheme="majorHAnsi"/>
                <w:lang w:eastAsia="en-US"/>
              </w:rPr>
            </w:pPr>
            <w:r>
              <w:rPr>
                <w:rFonts w:asciiTheme="majorHAnsi" w:hAnsiTheme="majorHAnsi" w:cstheme="majorHAnsi"/>
              </w:rPr>
              <w:t>Maturitní obory</w:t>
            </w:r>
          </w:p>
        </w:tc>
        <w:tc>
          <w:tcPr>
            <w:tcW w:w="1393" w:type="dxa"/>
            <w:tcBorders>
              <w:top w:val="single" w:sz="4" w:space="0" w:color="auto"/>
              <w:left w:val="single" w:sz="4" w:space="0" w:color="auto"/>
              <w:bottom w:val="single" w:sz="4" w:space="0" w:color="auto"/>
              <w:right w:val="single" w:sz="4" w:space="0" w:color="auto"/>
            </w:tcBorders>
            <w:shd w:val="clear" w:color="auto" w:fill="66FFCC"/>
            <w:hideMark/>
          </w:tcPr>
          <w:p w14:paraId="5481BAEA" w14:textId="77777777" w:rsidR="00154D44" w:rsidRDefault="00154D44">
            <w:pPr>
              <w:rPr>
                <w:rFonts w:asciiTheme="majorHAnsi" w:hAnsiTheme="majorHAnsi" w:cstheme="majorHAnsi"/>
                <w:lang w:eastAsia="en-US"/>
              </w:rPr>
            </w:pPr>
            <w:r>
              <w:rPr>
                <w:rFonts w:asciiTheme="majorHAnsi" w:hAnsiTheme="majorHAnsi" w:cstheme="majorHAnsi"/>
              </w:rPr>
              <w:t>19</w:t>
            </w:r>
          </w:p>
        </w:tc>
        <w:tc>
          <w:tcPr>
            <w:tcW w:w="1386" w:type="dxa"/>
            <w:tcBorders>
              <w:top w:val="single" w:sz="4" w:space="0" w:color="auto"/>
              <w:left w:val="single" w:sz="4" w:space="0" w:color="auto"/>
              <w:bottom w:val="single" w:sz="4" w:space="0" w:color="auto"/>
              <w:right w:val="single" w:sz="4" w:space="0" w:color="auto"/>
            </w:tcBorders>
            <w:shd w:val="clear" w:color="auto" w:fill="66FFCC"/>
            <w:hideMark/>
          </w:tcPr>
          <w:p w14:paraId="0FEC805F" w14:textId="77777777" w:rsidR="00154D44" w:rsidRDefault="00154D44">
            <w:pPr>
              <w:rPr>
                <w:rFonts w:asciiTheme="majorHAnsi" w:hAnsiTheme="majorHAnsi" w:cstheme="majorHAnsi"/>
                <w:lang w:eastAsia="en-US"/>
              </w:rPr>
            </w:pPr>
            <w:r>
              <w:rPr>
                <w:rFonts w:asciiTheme="majorHAnsi" w:hAnsiTheme="majorHAnsi" w:cstheme="majorHAnsi"/>
              </w:rPr>
              <w:t>19</w:t>
            </w:r>
          </w:p>
        </w:tc>
        <w:tc>
          <w:tcPr>
            <w:tcW w:w="1384" w:type="dxa"/>
            <w:tcBorders>
              <w:top w:val="single" w:sz="4" w:space="0" w:color="auto"/>
              <w:left w:val="single" w:sz="4" w:space="0" w:color="auto"/>
              <w:bottom w:val="single" w:sz="4" w:space="0" w:color="auto"/>
              <w:right w:val="single" w:sz="4" w:space="0" w:color="auto"/>
            </w:tcBorders>
            <w:shd w:val="clear" w:color="auto" w:fill="66FFCC"/>
            <w:hideMark/>
          </w:tcPr>
          <w:p w14:paraId="7F057C6C" w14:textId="77777777" w:rsidR="00154D44" w:rsidRDefault="00154D44">
            <w:pPr>
              <w:rPr>
                <w:rFonts w:asciiTheme="majorHAnsi" w:hAnsiTheme="majorHAnsi" w:cstheme="majorHAnsi"/>
                <w:lang w:eastAsia="en-US"/>
              </w:rPr>
            </w:pPr>
            <w:r>
              <w:rPr>
                <w:rFonts w:asciiTheme="majorHAnsi" w:hAnsiTheme="majorHAnsi" w:cstheme="majorHAnsi"/>
              </w:rPr>
              <w:t>16</w:t>
            </w:r>
          </w:p>
        </w:tc>
        <w:tc>
          <w:tcPr>
            <w:tcW w:w="1730" w:type="dxa"/>
            <w:tcBorders>
              <w:top w:val="single" w:sz="4" w:space="0" w:color="auto"/>
              <w:left w:val="single" w:sz="4" w:space="0" w:color="auto"/>
              <w:bottom w:val="single" w:sz="4" w:space="0" w:color="auto"/>
              <w:right w:val="single" w:sz="4" w:space="0" w:color="auto"/>
            </w:tcBorders>
            <w:shd w:val="clear" w:color="auto" w:fill="66FFCC"/>
            <w:hideMark/>
          </w:tcPr>
          <w:p w14:paraId="1083391E" w14:textId="77777777" w:rsidR="00154D44" w:rsidRDefault="00154D44">
            <w:pPr>
              <w:rPr>
                <w:rFonts w:asciiTheme="majorHAnsi" w:hAnsiTheme="majorHAnsi" w:cstheme="majorHAnsi"/>
                <w:lang w:eastAsia="en-US"/>
              </w:rPr>
            </w:pPr>
            <w:r>
              <w:rPr>
                <w:rFonts w:asciiTheme="majorHAnsi" w:hAnsiTheme="majorHAnsi" w:cstheme="majorHAnsi"/>
              </w:rPr>
              <w:t>54</w:t>
            </w:r>
          </w:p>
        </w:tc>
      </w:tr>
      <w:tr w:rsidR="00154D44" w14:paraId="4525ACFA" w14:textId="77777777" w:rsidTr="00930B76">
        <w:trPr>
          <w:trHeight w:val="245"/>
        </w:trPr>
        <w:tc>
          <w:tcPr>
            <w:tcW w:w="3860" w:type="dxa"/>
            <w:gridSpan w:val="2"/>
            <w:tcBorders>
              <w:top w:val="single" w:sz="4" w:space="0" w:color="auto"/>
              <w:left w:val="single" w:sz="4" w:space="0" w:color="auto"/>
              <w:bottom w:val="single" w:sz="4" w:space="0" w:color="auto"/>
              <w:right w:val="single" w:sz="4" w:space="0" w:color="auto"/>
            </w:tcBorders>
            <w:shd w:val="clear" w:color="auto" w:fill="66FFCC"/>
            <w:hideMark/>
          </w:tcPr>
          <w:p w14:paraId="5DC91533" w14:textId="77777777" w:rsidR="00154D44" w:rsidRDefault="00154D44">
            <w:pPr>
              <w:rPr>
                <w:rFonts w:asciiTheme="majorHAnsi" w:hAnsiTheme="majorHAnsi" w:cstheme="majorHAnsi"/>
                <w:lang w:eastAsia="en-US"/>
              </w:rPr>
            </w:pPr>
            <w:r>
              <w:rPr>
                <w:rFonts w:asciiTheme="majorHAnsi" w:hAnsiTheme="majorHAnsi" w:cstheme="majorHAnsi"/>
              </w:rPr>
              <w:t>Celkem vychází z 9. ročníku</w:t>
            </w:r>
          </w:p>
        </w:tc>
        <w:tc>
          <w:tcPr>
            <w:tcW w:w="1393" w:type="dxa"/>
            <w:tcBorders>
              <w:top w:val="single" w:sz="4" w:space="0" w:color="auto"/>
              <w:left w:val="single" w:sz="4" w:space="0" w:color="auto"/>
              <w:bottom w:val="single" w:sz="4" w:space="0" w:color="auto"/>
              <w:right w:val="single" w:sz="4" w:space="0" w:color="auto"/>
            </w:tcBorders>
            <w:shd w:val="clear" w:color="auto" w:fill="66FFCC"/>
            <w:hideMark/>
          </w:tcPr>
          <w:p w14:paraId="063F2E81" w14:textId="77777777" w:rsidR="00154D44" w:rsidRDefault="00154D44">
            <w:pPr>
              <w:rPr>
                <w:rFonts w:asciiTheme="majorHAnsi" w:hAnsiTheme="majorHAnsi" w:cstheme="majorHAnsi"/>
                <w:lang w:eastAsia="en-US"/>
              </w:rPr>
            </w:pPr>
            <w:r>
              <w:rPr>
                <w:rFonts w:asciiTheme="majorHAnsi" w:hAnsiTheme="majorHAnsi" w:cstheme="majorHAnsi"/>
              </w:rPr>
              <w:t>25</w:t>
            </w:r>
          </w:p>
        </w:tc>
        <w:tc>
          <w:tcPr>
            <w:tcW w:w="1386" w:type="dxa"/>
            <w:tcBorders>
              <w:top w:val="single" w:sz="4" w:space="0" w:color="auto"/>
              <w:left w:val="single" w:sz="4" w:space="0" w:color="auto"/>
              <w:bottom w:val="single" w:sz="4" w:space="0" w:color="auto"/>
              <w:right w:val="single" w:sz="4" w:space="0" w:color="auto"/>
            </w:tcBorders>
            <w:shd w:val="clear" w:color="auto" w:fill="66FFCC"/>
            <w:hideMark/>
          </w:tcPr>
          <w:p w14:paraId="40E7D0B2" w14:textId="77777777" w:rsidR="00154D44" w:rsidRDefault="00154D44">
            <w:pPr>
              <w:rPr>
                <w:rFonts w:asciiTheme="majorHAnsi" w:hAnsiTheme="majorHAnsi" w:cstheme="majorHAnsi"/>
                <w:lang w:eastAsia="en-US"/>
              </w:rPr>
            </w:pPr>
            <w:r>
              <w:rPr>
                <w:rFonts w:asciiTheme="majorHAnsi" w:hAnsiTheme="majorHAnsi" w:cstheme="majorHAnsi"/>
              </w:rPr>
              <w:t>23</w:t>
            </w:r>
          </w:p>
        </w:tc>
        <w:tc>
          <w:tcPr>
            <w:tcW w:w="1384" w:type="dxa"/>
            <w:tcBorders>
              <w:top w:val="single" w:sz="4" w:space="0" w:color="auto"/>
              <w:left w:val="single" w:sz="4" w:space="0" w:color="auto"/>
              <w:bottom w:val="single" w:sz="4" w:space="0" w:color="auto"/>
              <w:right w:val="single" w:sz="4" w:space="0" w:color="auto"/>
            </w:tcBorders>
            <w:shd w:val="clear" w:color="auto" w:fill="66FFCC"/>
            <w:hideMark/>
          </w:tcPr>
          <w:p w14:paraId="183E2198" w14:textId="77777777" w:rsidR="00154D44" w:rsidRDefault="00154D44">
            <w:pPr>
              <w:rPr>
                <w:rFonts w:asciiTheme="majorHAnsi" w:hAnsiTheme="majorHAnsi" w:cstheme="majorHAnsi"/>
                <w:lang w:eastAsia="en-US"/>
              </w:rPr>
            </w:pPr>
            <w:r>
              <w:rPr>
                <w:rFonts w:asciiTheme="majorHAnsi" w:hAnsiTheme="majorHAnsi" w:cstheme="majorHAnsi"/>
              </w:rPr>
              <w:t>25</w:t>
            </w:r>
          </w:p>
        </w:tc>
        <w:tc>
          <w:tcPr>
            <w:tcW w:w="1730" w:type="dxa"/>
            <w:tcBorders>
              <w:top w:val="single" w:sz="4" w:space="0" w:color="auto"/>
              <w:left w:val="single" w:sz="4" w:space="0" w:color="auto"/>
              <w:bottom w:val="single" w:sz="4" w:space="0" w:color="auto"/>
              <w:right w:val="single" w:sz="4" w:space="0" w:color="auto"/>
            </w:tcBorders>
            <w:shd w:val="clear" w:color="auto" w:fill="66FFCC"/>
            <w:hideMark/>
          </w:tcPr>
          <w:p w14:paraId="229B9166" w14:textId="77777777" w:rsidR="00154D44" w:rsidRDefault="00154D44">
            <w:pPr>
              <w:rPr>
                <w:rFonts w:asciiTheme="majorHAnsi" w:hAnsiTheme="majorHAnsi" w:cstheme="majorHAnsi"/>
                <w:lang w:eastAsia="en-US"/>
              </w:rPr>
            </w:pPr>
            <w:r>
              <w:rPr>
                <w:rFonts w:asciiTheme="majorHAnsi" w:hAnsiTheme="majorHAnsi" w:cstheme="majorHAnsi"/>
              </w:rPr>
              <w:t>73</w:t>
            </w:r>
          </w:p>
        </w:tc>
      </w:tr>
    </w:tbl>
    <w:p w14:paraId="5169D221" w14:textId="77777777" w:rsidR="00154D44" w:rsidRDefault="00154D44" w:rsidP="00154D44">
      <w:pPr>
        <w:rPr>
          <w:rFonts w:asciiTheme="majorHAnsi" w:hAnsiTheme="majorHAnsi" w:cstheme="majorHAnsi"/>
          <w:b/>
          <w:lang w:eastAsia="en-US"/>
        </w:rPr>
      </w:pPr>
    </w:p>
    <w:tbl>
      <w:tblPr>
        <w:tblStyle w:val="Mkatabulky"/>
        <w:tblW w:w="9782" w:type="dxa"/>
        <w:tblInd w:w="-431" w:type="dxa"/>
        <w:tblLook w:val="04A0" w:firstRow="1" w:lastRow="0" w:firstColumn="1" w:lastColumn="0" w:noHBand="0" w:noVBand="1"/>
      </w:tblPr>
      <w:tblGrid>
        <w:gridCol w:w="3828"/>
        <w:gridCol w:w="1418"/>
        <w:gridCol w:w="1417"/>
        <w:gridCol w:w="1418"/>
        <w:gridCol w:w="1701"/>
      </w:tblGrid>
      <w:tr w:rsidR="00154D44" w14:paraId="2E292007" w14:textId="77777777" w:rsidTr="00930B76">
        <w:trPr>
          <w:trHeight w:val="306"/>
        </w:trPr>
        <w:tc>
          <w:tcPr>
            <w:tcW w:w="3828" w:type="dxa"/>
            <w:tcBorders>
              <w:top w:val="single" w:sz="4" w:space="0" w:color="auto"/>
              <w:left w:val="single" w:sz="4" w:space="0" w:color="auto"/>
              <w:bottom w:val="single" w:sz="4" w:space="0" w:color="auto"/>
              <w:right w:val="single" w:sz="4" w:space="0" w:color="auto"/>
            </w:tcBorders>
            <w:shd w:val="clear" w:color="auto" w:fill="00FFCC"/>
          </w:tcPr>
          <w:p w14:paraId="63AF17A0" w14:textId="77777777" w:rsidR="00154D44" w:rsidRDefault="00154D44">
            <w:pPr>
              <w:rPr>
                <w:rFonts w:asciiTheme="majorHAnsi" w:hAnsiTheme="majorHAnsi" w:cstheme="majorHAns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66FFCC"/>
            <w:hideMark/>
          </w:tcPr>
          <w:p w14:paraId="4F2A3495" w14:textId="77777777" w:rsidR="00154D44" w:rsidRDefault="00154D44">
            <w:pPr>
              <w:rPr>
                <w:rFonts w:asciiTheme="majorHAnsi" w:hAnsiTheme="majorHAnsi" w:cstheme="majorHAnsi"/>
                <w:lang w:eastAsia="en-US"/>
              </w:rPr>
            </w:pPr>
            <w:r>
              <w:rPr>
                <w:rFonts w:asciiTheme="majorHAnsi" w:hAnsiTheme="majorHAnsi" w:cstheme="majorHAnsi"/>
              </w:rPr>
              <w:t>5.A</w:t>
            </w:r>
          </w:p>
        </w:tc>
        <w:tc>
          <w:tcPr>
            <w:tcW w:w="1417" w:type="dxa"/>
            <w:tcBorders>
              <w:top w:val="single" w:sz="4" w:space="0" w:color="auto"/>
              <w:left w:val="single" w:sz="4" w:space="0" w:color="auto"/>
              <w:bottom w:val="single" w:sz="4" w:space="0" w:color="auto"/>
              <w:right w:val="single" w:sz="4" w:space="0" w:color="auto"/>
            </w:tcBorders>
            <w:shd w:val="clear" w:color="auto" w:fill="66FFCC"/>
            <w:hideMark/>
          </w:tcPr>
          <w:p w14:paraId="213021B4" w14:textId="77777777" w:rsidR="00154D44" w:rsidRDefault="00154D44">
            <w:pPr>
              <w:rPr>
                <w:rFonts w:asciiTheme="majorHAnsi" w:hAnsiTheme="majorHAnsi" w:cstheme="majorHAnsi"/>
                <w:lang w:eastAsia="en-US"/>
              </w:rPr>
            </w:pPr>
            <w:r>
              <w:rPr>
                <w:rFonts w:asciiTheme="majorHAnsi" w:hAnsiTheme="majorHAnsi" w:cstheme="majorHAnsi"/>
              </w:rPr>
              <w:t>5.B</w:t>
            </w:r>
          </w:p>
        </w:tc>
        <w:tc>
          <w:tcPr>
            <w:tcW w:w="1418" w:type="dxa"/>
            <w:tcBorders>
              <w:top w:val="single" w:sz="4" w:space="0" w:color="auto"/>
              <w:left w:val="single" w:sz="4" w:space="0" w:color="auto"/>
              <w:bottom w:val="single" w:sz="4" w:space="0" w:color="auto"/>
              <w:right w:val="single" w:sz="4" w:space="0" w:color="auto"/>
            </w:tcBorders>
            <w:shd w:val="clear" w:color="auto" w:fill="66FFCC"/>
            <w:hideMark/>
          </w:tcPr>
          <w:p w14:paraId="4E89CD9B" w14:textId="77777777" w:rsidR="00154D44" w:rsidRDefault="00154D44">
            <w:pPr>
              <w:rPr>
                <w:rFonts w:asciiTheme="majorHAnsi" w:hAnsiTheme="majorHAnsi" w:cstheme="majorHAnsi"/>
                <w:lang w:eastAsia="en-US"/>
              </w:rPr>
            </w:pPr>
            <w:r>
              <w:rPr>
                <w:rFonts w:asciiTheme="majorHAnsi" w:hAnsiTheme="majorHAnsi" w:cstheme="majorHAnsi"/>
              </w:rPr>
              <w:t>5.C</w:t>
            </w:r>
          </w:p>
        </w:tc>
        <w:tc>
          <w:tcPr>
            <w:tcW w:w="1701" w:type="dxa"/>
            <w:tcBorders>
              <w:top w:val="single" w:sz="4" w:space="0" w:color="auto"/>
              <w:left w:val="single" w:sz="4" w:space="0" w:color="auto"/>
              <w:bottom w:val="single" w:sz="4" w:space="0" w:color="auto"/>
              <w:right w:val="single" w:sz="4" w:space="0" w:color="auto"/>
            </w:tcBorders>
            <w:shd w:val="clear" w:color="auto" w:fill="66FFCC"/>
            <w:hideMark/>
          </w:tcPr>
          <w:p w14:paraId="17A19DA2" w14:textId="77777777" w:rsidR="00154D44" w:rsidRDefault="00154D44">
            <w:pPr>
              <w:rPr>
                <w:rFonts w:asciiTheme="majorHAnsi" w:hAnsiTheme="majorHAnsi" w:cstheme="majorHAnsi"/>
                <w:lang w:eastAsia="en-US"/>
              </w:rPr>
            </w:pPr>
            <w:r>
              <w:rPr>
                <w:rFonts w:asciiTheme="majorHAnsi" w:hAnsiTheme="majorHAnsi" w:cstheme="majorHAnsi"/>
              </w:rPr>
              <w:t xml:space="preserve">Celkem </w:t>
            </w:r>
          </w:p>
        </w:tc>
      </w:tr>
      <w:tr w:rsidR="00154D44" w14:paraId="3D7E807F" w14:textId="77777777" w:rsidTr="00154D44">
        <w:trPr>
          <w:trHeight w:val="306"/>
        </w:trPr>
        <w:tc>
          <w:tcPr>
            <w:tcW w:w="3828" w:type="dxa"/>
            <w:tcBorders>
              <w:top w:val="single" w:sz="4" w:space="0" w:color="auto"/>
              <w:left w:val="single" w:sz="4" w:space="0" w:color="auto"/>
              <w:bottom w:val="single" w:sz="4" w:space="0" w:color="auto"/>
              <w:right w:val="single" w:sz="4" w:space="0" w:color="auto"/>
            </w:tcBorders>
            <w:hideMark/>
          </w:tcPr>
          <w:p w14:paraId="7ABE6DA7" w14:textId="77777777" w:rsidR="00154D44" w:rsidRDefault="00154D44">
            <w:pPr>
              <w:rPr>
                <w:rFonts w:asciiTheme="majorHAnsi" w:hAnsiTheme="majorHAnsi" w:cstheme="majorHAnsi"/>
                <w:lang w:eastAsia="en-US"/>
              </w:rPr>
            </w:pPr>
            <w:r>
              <w:rPr>
                <w:rFonts w:asciiTheme="majorHAnsi" w:hAnsiTheme="majorHAnsi" w:cstheme="majorHAnsi"/>
              </w:rPr>
              <w:t>Z 5.ročníku (8letá G)</w:t>
            </w:r>
          </w:p>
        </w:tc>
        <w:tc>
          <w:tcPr>
            <w:tcW w:w="1418" w:type="dxa"/>
            <w:tcBorders>
              <w:top w:val="single" w:sz="4" w:space="0" w:color="auto"/>
              <w:left w:val="single" w:sz="4" w:space="0" w:color="auto"/>
              <w:bottom w:val="single" w:sz="4" w:space="0" w:color="auto"/>
              <w:right w:val="single" w:sz="4" w:space="0" w:color="auto"/>
            </w:tcBorders>
            <w:hideMark/>
          </w:tcPr>
          <w:p w14:paraId="768199F3"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417" w:type="dxa"/>
            <w:tcBorders>
              <w:top w:val="single" w:sz="4" w:space="0" w:color="auto"/>
              <w:left w:val="single" w:sz="4" w:space="0" w:color="auto"/>
              <w:bottom w:val="single" w:sz="4" w:space="0" w:color="auto"/>
              <w:right w:val="single" w:sz="4" w:space="0" w:color="auto"/>
            </w:tcBorders>
            <w:hideMark/>
          </w:tcPr>
          <w:p w14:paraId="64FBE9E6" w14:textId="77777777" w:rsidR="00154D44" w:rsidRDefault="00154D44">
            <w:pPr>
              <w:rPr>
                <w:rFonts w:asciiTheme="majorHAnsi" w:hAnsiTheme="majorHAnsi" w:cstheme="majorHAnsi"/>
                <w:lang w:eastAsia="en-US"/>
              </w:rPr>
            </w:pPr>
            <w:r>
              <w:rPr>
                <w:rFonts w:asciiTheme="majorHAnsi" w:hAnsiTheme="majorHAnsi" w:cstheme="majorHAnsi"/>
              </w:rPr>
              <w:t>5</w:t>
            </w:r>
          </w:p>
        </w:tc>
        <w:tc>
          <w:tcPr>
            <w:tcW w:w="1418" w:type="dxa"/>
            <w:tcBorders>
              <w:top w:val="single" w:sz="4" w:space="0" w:color="auto"/>
              <w:left w:val="single" w:sz="4" w:space="0" w:color="auto"/>
              <w:bottom w:val="single" w:sz="4" w:space="0" w:color="auto"/>
              <w:right w:val="single" w:sz="4" w:space="0" w:color="auto"/>
            </w:tcBorders>
            <w:hideMark/>
          </w:tcPr>
          <w:p w14:paraId="2F4908AD" w14:textId="77777777" w:rsidR="00154D44" w:rsidRDefault="00154D44">
            <w:pPr>
              <w:rPr>
                <w:rFonts w:asciiTheme="majorHAnsi" w:hAnsiTheme="majorHAnsi" w:cstheme="majorHAnsi"/>
                <w:lang w:eastAsia="en-US"/>
              </w:rPr>
            </w:pPr>
            <w:r>
              <w:rPr>
                <w:rFonts w:asciiTheme="majorHAnsi" w:hAnsiTheme="majorHAnsi" w:cstheme="majorHAnsi"/>
              </w:rPr>
              <w:t>3</w:t>
            </w:r>
          </w:p>
        </w:tc>
        <w:tc>
          <w:tcPr>
            <w:tcW w:w="1701" w:type="dxa"/>
            <w:tcBorders>
              <w:top w:val="single" w:sz="4" w:space="0" w:color="auto"/>
              <w:left w:val="single" w:sz="4" w:space="0" w:color="auto"/>
              <w:bottom w:val="single" w:sz="4" w:space="0" w:color="auto"/>
              <w:right w:val="single" w:sz="4" w:space="0" w:color="auto"/>
            </w:tcBorders>
            <w:hideMark/>
          </w:tcPr>
          <w:p w14:paraId="1FDEB2CF" w14:textId="77777777" w:rsidR="00154D44" w:rsidRDefault="00154D44">
            <w:pPr>
              <w:rPr>
                <w:rFonts w:asciiTheme="majorHAnsi" w:hAnsiTheme="majorHAnsi" w:cstheme="majorHAnsi"/>
                <w:lang w:eastAsia="en-US"/>
              </w:rPr>
            </w:pPr>
            <w:r>
              <w:rPr>
                <w:rFonts w:asciiTheme="majorHAnsi" w:hAnsiTheme="majorHAnsi" w:cstheme="majorHAnsi"/>
              </w:rPr>
              <w:t>8</w:t>
            </w:r>
          </w:p>
        </w:tc>
      </w:tr>
    </w:tbl>
    <w:p w14:paraId="3914650C" w14:textId="77777777" w:rsidR="00154D44" w:rsidRDefault="00154D44" w:rsidP="00154D44">
      <w:pPr>
        <w:rPr>
          <w:rFonts w:asciiTheme="majorHAnsi" w:hAnsiTheme="majorHAnsi" w:cstheme="majorHAnsi"/>
          <w:lang w:eastAsia="en-US"/>
        </w:rPr>
      </w:pPr>
    </w:p>
    <w:tbl>
      <w:tblPr>
        <w:tblStyle w:val="Mkatabulky"/>
        <w:tblW w:w="9782" w:type="dxa"/>
        <w:tblInd w:w="-431" w:type="dxa"/>
        <w:tblLook w:val="04A0" w:firstRow="1" w:lastRow="0" w:firstColumn="1" w:lastColumn="0" w:noHBand="0" w:noVBand="1"/>
      </w:tblPr>
      <w:tblGrid>
        <w:gridCol w:w="3828"/>
        <w:gridCol w:w="1985"/>
        <w:gridCol w:w="2268"/>
        <w:gridCol w:w="1701"/>
      </w:tblGrid>
      <w:tr w:rsidR="00154D44" w14:paraId="577AF89D" w14:textId="77777777" w:rsidTr="00930B76">
        <w:trPr>
          <w:trHeight w:val="306"/>
        </w:trPr>
        <w:tc>
          <w:tcPr>
            <w:tcW w:w="3828" w:type="dxa"/>
            <w:tcBorders>
              <w:top w:val="single" w:sz="4" w:space="0" w:color="auto"/>
              <w:left w:val="single" w:sz="4" w:space="0" w:color="auto"/>
              <w:bottom w:val="single" w:sz="4" w:space="0" w:color="auto"/>
              <w:right w:val="single" w:sz="4" w:space="0" w:color="auto"/>
            </w:tcBorders>
            <w:shd w:val="clear" w:color="auto" w:fill="00FFCC"/>
          </w:tcPr>
          <w:p w14:paraId="5E756030" w14:textId="77777777" w:rsidR="00154D44" w:rsidRDefault="00154D44">
            <w:pPr>
              <w:rPr>
                <w:rFonts w:asciiTheme="majorHAnsi" w:hAnsiTheme="majorHAnsi" w:cstheme="majorHAns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00FFCC"/>
            <w:hideMark/>
          </w:tcPr>
          <w:p w14:paraId="57F801AE" w14:textId="77777777" w:rsidR="00154D44" w:rsidRDefault="00154D44">
            <w:pPr>
              <w:rPr>
                <w:rFonts w:asciiTheme="majorHAnsi" w:hAnsiTheme="majorHAnsi" w:cstheme="majorHAnsi"/>
                <w:lang w:eastAsia="en-US"/>
              </w:rPr>
            </w:pPr>
            <w:r>
              <w:rPr>
                <w:rFonts w:asciiTheme="majorHAnsi" w:hAnsiTheme="majorHAnsi" w:cstheme="majorHAnsi"/>
              </w:rPr>
              <w:t>7.A</w:t>
            </w:r>
          </w:p>
        </w:tc>
        <w:tc>
          <w:tcPr>
            <w:tcW w:w="2268" w:type="dxa"/>
            <w:tcBorders>
              <w:top w:val="single" w:sz="4" w:space="0" w:color="auto"/>
              <w:left w:val="single" w:sz="4" w:space="0" w:color="auto"/>
              <w:bottom w:val="single" w:sz="4" w:space="0" w:color="auto"/>
              <w:right w:val="single" w:sz="4" w:space="0" w:color="auto"/>
            </w:tcBorders>
            <w:shd w:val="clear" w:color="auto" w:fill="00FFCC"/>
            <w:hideMark/>
          </w:tcPr>
          <w:p w14:paraId="60654DCB" w14:textId="77777777" w:rsidR="00154D44" w:rsidRDefault="00154D44">
            <w:pPr>
              <w:rPr>
                <w:rFonts w:asciiTheme="majorHAnsi" w:hAnsiTheme="majorHAnsi" w:cstheme="majorHAnsi"/>
                <w:lang w:eastAsia="en-US"/>
              </w:rPr>
            </w:pPr>
            <w:r>
              <w:rPr>
                <w:rFonts w:asciiTheme="majorHAnsi" w:hAnsiTheme="majorHAnsi" w:cstheme="majorHAnsi"/>
              </w:rPr>
              <w:t>7.B</w:t>
            </w:r>
          </w:p>
        </w:tc>
        <w:tc>
          <w:tcPr>
            <w:tcW w:w="1701" w:type="dxa"/>
            <w:tcBorders>
              <w:top w:val="single" w:sz="4" w:space="0" w:color="auto"/>
              <w:left w:val="single" w:sz="4" w:space="0" w:color="auto"/>
              <w:bottom w:val="single" w:sz="4" w:space="0" w:color="auto"/>
              <w:right w:val="single" w:sz="4" w:space="0" w:color="auto"/>
            </w:tcBorders>
            <w:shd w:val="clear" w:color="auto" w:fill="00FFCC"/>
            <w:hideMark/>
          </w:tcPr>
          <w:p w14:paraId="29665FEE" w14:textId="77777777" w:rsidR="00154D44" w:rsidRDefault="00154D44">
            <w:pPr>
              <w:rPr>
                <w:rFonts w:asciiTheme="majorHAnsi" w:hAnsiTheme="majorHAnsi" w:cstheme="majorHAnsi"/>
                <w:lang w:eastAsia="en-US"/>
              </w:rPr>
            </w:pPr>
            <w:r>
              <w:rPr>
                <w:rFonts w:asciiTheme="majorHAnsi" w:hAnsiTheme="majorHAnsi" w:cstheme="majorHAnsi"/>
              </w:rPr>
              <w:t xml:space="preserve">Celkem </w:t>
            </w:r>
          </w:p>
        </w:tc>
      </w:tr>
      <w:tr w:rsidR="00154D44" w14:paraId="48A909A1" w14:textId="77777777" w:rsidTr="00154D44">
        <w:trPr>
          <w:trHeight w:val="306"/>
        </w:trPr>
        <w:tc>
          <w:tcPr>
            <w:tcW w:w="3828" w:type="dxa"/>
            <w:tcBorders>
              <w:top w:val="single" w:sz="4" w:space="0" w:color="auto"/>
              <w:left w:val="single" w:sz="4" w:space="0" w:color="auto"/>
              <w:bottom w:val="single" w:sz="4" w:space="0" w:color="auto"/>
              <w:right w:val="single" w:sz="4" w:space="0" w:color="auto"/>
            </w:tcBorders>
            <w:hideMark/>
          </w:tcPr>
          <w:p w14:paraId="23A07FFF" w14:textId="77777777" w:rsidR="00154D44" w:rsidRDefault="00154D44">
            <w:pPr>
              <w:rPr>
                <w:rFonts w:asciiTheme="majorHAnsi" w:hAnsiTheme="majorHAnsi" w:cstheme="majorHAnsi"/>
                <w:lang w:eastAsia="en-US"/>
              </w:rPr>
            </w:pPr>
            <w:r>
              <w:rPr>
                <w:rFonts w:asciiTheme="majorHAnsi" w:hAnsiTheme="majorHAnsi" w:cstheme="majorHAnsi"/>
              </w:rPr>
              <w:t>Ze 7.ročníku (6letá G)</w:t>
            </w:r>
          </w:p>
        </w:tc>
        <w:tc>
          <w:tcPr>
            <w:tcW w:w="1985" w:type="dxa"/>
            <w:tcBorders>
              <w:top w:val="single" w:sz="4" w:space="0" w:color="auto"/>
              <w:left w:val="single" w:sz="4" w:space="0" w:color="auto"/>
              <w:bottom w:val="single" w:sz="4" w:space="0" w:color="auto"/>
              <w:right w:val="single" w:sz="4" w:space="0" w:color="auto"/>
            </w:tcBorders>
            <w:hideMark/>
          </w:tcPr>
          <w:p w14:paraId="5F5B0EC2" w14:textId="77777777" w:rsidR="00154D44" w:rsidRDefault="00154D44">
            <w:pPr>
              <w:rPr>
                <w:rFonts w:asciiTheme="majorHAnsi" w:hAnsiTheme="majorHAnsi" w:cstheme="majorHAnsi"/>
                <w:lang w:eastAsia="en-US"/>
              </w:rPr>
            </w:pPr>
            <w:r>
              <w:rPr>
                <w:rFonts w:asciiTheme="majorHAnsi" w:hAnsiTheme="majorHAnsi" w:cstheme="majorHAnsi"/>
              </w:rPr>
              <w:t>1</w:t>
            </w:r>
          </w:p>
        </w:tc>
        <w:tc>
          <w:tcPr>
            <w:tcW w:w="2268" w:type="dxa"/>
            <w:tcBorders>
              <w:top w:val="single" w:sz="4" w:space="0" w:color="auto"/>
              <w:left w:val="single" w:sz="4" w:space="0" w:color="auto"/>
              <w:bottom w:val="single" w:sz="4" w:space="0" w:color="auto"/>
              <w:right w:val="single" w:sz="4" w:space="0" w:color="auto"/>
            </w:tcBorders>
            <w:hideMark/>
          </w:tcPr>
          <w:p w14:paraId="4352205D"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01" w:type="dxa"/>
            <w:tcBorders>
              <w:top w:val="single" w:sz="4" w:space="0" w:color="auto"/>
              <w:left w:val="single" w:sz="4" w:space="0" w:color="auto"/>
              <w:bottom w:val="single" w:sz="4" w:space="0" w:color="auto"/>
              <w:right w:val="single" w:sz="4" w:space="0" w:color="auto"/>
            </w:tcBorders>
            <w:hideMark/>
          </w:tcPr>
          <w:p w14:paraId="40B05B3D" w14:textId="77777777" w:rsidR="00154D44" w:rsidRDefault="00154D44">
            <w:pPr>
              <w:rPr>
                <w:rFonts w:asciiTheme="majorHAnsi" w:hAnsiTheme="majorHAnsi" w:cstheme="majorHAnsi"/>
                <w:lang w:eastAsia="en-US"/>
              </w:rPr>
            </w:pPr>
            <w:r>
              <w:rPr>
                <w:rFonts w:asciiTheme="majorHAnsi" w:hAnsiTheme="majorHAnsi" w:cstheme="majorHAnsi"/>
              </w:rPr>
              <w:t xml:space="preserve"> 1</w:t>
            </w:r>
          </w:p>
        </w:tc>
      </w:tr>
    </w:tbl>
    <w:p w14:paraId="17E3307F" w14:textId="77777777" w:rsidR="00154D44" w:rsidRDefault="00154D44" w:rsidP="00154D44">
      <w:pPr>
        <w:rPr>
          <w:rFonts w:asciiTheme="majorHAnsi" w:hAnsiTheme="majorHAnsi" w:cstheme="majorHAnsi"/>
          <w:lang w:eastAsia="en-US"/>
        </w:rPr>
      </w:pPr>
    </w:p>
    <w:tbl>
      <w:tblPr>
        <w:tblStyle w:val="Mkatabulky"/>
        <w:tblW w:w="9782" w:type="dxa"/>
        <w:tblInd w:w="-431" w:type="dxa"/>
        <w:tblLook w:val="04A0" w:firstRow="1" w:lastRow="0" w:firstColumn="1" w:lastColumn="0" w:noHBand="0" w:noVBand="1"/>
      </w:tblPr>
      <w:tblGrid>
        <w:gridCol w:w="3828"/>
        <w:gridCol w:w="1985"/>
        <w:gridCol w:w="2268"/>
        <w:gridCol w:w="1701"/>
      </w:tblGrid>
      <w:tr w:rsidR="00154D44" w14:paraId="40B4DE8A" w14:textId="77777777" w:rsidTr="00930B76">
        <w:trPr>
          <w:trHeight w:val="306"/>
        </w:trPr>
        <w:tc>
          <w:tcPr>
            <w:tcW w:w="3828" w:type="dxa"/>
            <w:tcBorders>
              <w:top w:val="single" w:sz="4" w:space="0" w:color="auto"/>
              <w:left w:val="single" w:sz="4" w:space="0" w:color="auto"/>
              <w:bottom w:val="single" w:sz="4" w:space="0" w:color="auto"/>
              <w:right w:val="single" w:sz="4" w:space="0" w:color="auto"/>
            </w:tcBorders>
            <w:shd w:val="clear" w:color="auto" w:fill="00FFCC"/>
          </w:tcPr>
          <w:p w14:paraId="01C824CC" w14:textId="77777777" w:rsidR="00154D44" w:rsidRDefault="00154D44">
            <w:pPr>
              <w:rPr>
                <w:rFonts w:asciiTheme="majorHAnsi" w:hAnsiTheme="majorHAnsi" w:cstheme="majorHAns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00FFCC"/>
            <w:hideMark/>
          </w:tcPr>
          <w:p w14:paraId="76386379" w14:textId="77777777" w:rsidR="00154D44" w:rsidRDefault="00154D44">
            <w:pPr>
              <w:rPr>
                <w:rFonts w:asciiTheme="majorHAnsi" w:hAnsiTheme="majorHAnsi" w:cstheme="majorHAnsi"/>
                <w:lang w:eastAsia="en-US"/>
              </w:rPr>
            </w:pPr>
            <w:r>
              <w:rPr>
                <w:rFonts w:asciiTheme="majorHAnsi" w:hAnsiTheme="majorHAnsi" w:cstheme="majorHAnsi"/>
              </w:rPr>
              <w:t>8.A</w:t>
            </w:r>
          </w:p>
        </w:tc>
        <w:tc>
          <w:tcPr>
            <w:tcW w:w="2268" w:type="dxa"/>
            <w:tcBorders>
              <w:top w:val="single" w:sz="4" w:space="0" w:color="auto"/>
              <w:left w:val="single" w:sz="4" w:space="0" w:color="auto"/>
              <w:bottom w:val="single" w:sz="4" w:space="0" w:color="auto"/>
              <w:right w:val="single" w:sz="4" w:space="0" w:color="auto"/>
            </w:tcBorders>
            <w:shd w:val="clear" w:color="auto" w:fill="00FFCC"/>
            <w:hideMark/>
          </w:tcPr>
          <w:p w14:paraId="6C4D1018" w14:textId="77777777" w:rsidR="00154D44" w:rsidRDefault="00154D44">
            <w:pPr>
              <w:rPr>
                <w:rFonts w:asciiTheme="majorHAnsi" w:hAnsiTheme="majorHAnsi" w:cstheme="majorHAnsi"/>
                <w:lang w:eastAsia="en-US"/>
              </w:rPr>
            </w:pPr>
            <w:r>
              <w:rPr>
                <w:rFonts w:asciiTheme="majorHAnsi" w:hAnsiTheme="majorHAnsi" w:cstheme="majorHAnsi"/>
              </w:rPr>
              <w:t>8.B</w:t>
            </w:r>
          </w:p>
        </w:tc>
        <w:tc>
          <w:tcPr>
            <w:tcW w:w="1701" w:type="dxa"/>
            <w:tcBorders>
              <w:top w:val="single" w:sz="4" w:space="0" w:color="auto"/>
              <w:left w:val="single" w:sz="4" w:space="0" w:color="auto"/>
              <w:bottom w:val="single" w:sz="4" w:space="0" w:color="auto"/>
              <w:right w:val="single" w:sz="4" w:space="0" w:color="auto"/>
            </w:tcBorders>
            <w:shd w:val="clear" w:color="auto" w:fill="00FFCC"/>
            <w:hideMark/>
          </w:tcPr>
          <w:p w14:paraId="636F524A" w14:textId="77777777" w:rsidR="00154D44" w:rsidRDefault="00154D44">
            <w:pPr>
              <w:rPr>
                <w:rFonts w:asciiTheme="majorHAnsi" w:hAnsiTheme="majorHAnsi" w:cstheme="majorHAnsi"/>
                <w:lang w:eastAsia="en-US"/>
              </w:rPr>
            </w:pPr>
            <w:r>
              <w:rPr>
                <w:rFonts w:asciiTheme="majorHAnsi" w:hAnsiTheme="majorHAnsi" w:cstheme="majorHAnsi"/>
              </w:rPr>
              <w:t xml:space="preserve">Celkem </w:t>
            </w:r>
          </w:p>
        </w:tc>
      </w:tr>
      <w:tr w:rsidR="00154D44" w14:paraId="7DC20571" w14:textId="77777777" w:rsidTr="00154D44">
        <w:trPr>
          <w:trHeight w:val="306"/>
        </w:trPr>
        <w:tc>
          <w:tcPr>
            <w:tcW w:w="3828" w:type="dxa"/>
            <w:tcBorders>
              <w:top w:val="single" w:sz="4" w:space="0" w:color="auto"/>
              <w:left w:val="single" w:sz="4" w:space="0" w:color="auto"/>
              <w:bottom w:val="single" w:sz="4" w:space="0" w:color="auto"/>
              <w:right w:val="single" w:sz="4" w:space="0" w:color="auto"/>
            </w:tcBorders>
            <w:hideMark/>
          </w:tcPr>
          <w:p w14:paraId="75CA1F0F" w14:textId="77777777" w:rsidR="00154D44" w:rsidRDefault="00154D44">
            <w:pPr>
              <w:rPr>
                <w:rFonts w:asciiTheme="majorHAnsi" w:hAnsiTheme="majorHAnsi" w:cstheme="majorHAnsi"/>
                <w:lang w:eastAsia="en-US"/>
              </w:rPr>
            </w:pPr>
            <w:r>
              <w:rPr>
                <w:rFonts w:asciiTheme="majorHAnsi" w:hAnsiTheme="majorHAnsi" w:cstheme="majorHAnsi"/>
              </w:rPr>
              <w:t xml:space="preserve"> Z 8.ročníku (ukončili 10 let ŠD)</w:t>
            </w:r>
          </w:p>
        </w:tc>
        <w:tc>
          <w:tcPr>
            <w:tcW w:w="1985" w:type="dxa"/>
            <w:tcBorders>
              <w:top w:val="single" w:sz="4" w:space="0" w:color="auto"/>
              <w:left w:val="single" w:sz="4" w:space="0" w:color="auto"/>
              <w:bottom w:val="single" w:sz="4" w:space="0" w:color="auto"/>
              <w:right w:val="single" w:sz="4" w:space="0" w:color="auto"/>
            </w:tcBorders>
            <w:hideMark/>
          </w:tcPr>
          <w:p w14:paraId="661674DD" w14:textId="77777777" w:rsidR="00154D44" w:rsidRDefault="00154D44">
            <w:pPr>
              <w:rPr>
                <w:rFonts w:asciiTheme="majorHAnsi" w:hAnsiTheme="majorHAnsi" w:cstheme="majorHAnsi"/>
                <w:lang w:eastAsia="en-US"/>
              </w:rPr>
            </w:pPr>
            <w:r>
              <w:rPr>
                <w:rFonts w:asciiTheme="majorHAnsi" w:hAnsiTheme="majorHAnsi" w:cstheme="majorHAnsi"/>
              </w:rPr>
              <w:t>2</w:t>
            </w:r>
          </w:p>
        </w:tc>
        <w:tc>
          <w:tcPr>
            <w:tcW w:w="2268" w:type="dxa"/>
            <w:tcBorders>
              <w:top w:val="single" w:sz="4" w:space="0" w:color="auto"/>
              <w:left w:val="single" w:sz="4" w:space="0" w:color="auto"/>
              <w:bottom w:val="single" w:sz="4" w:space="0" w:color="auto"/>
              <w:right w:val="single" w:sz="4" w:space="0" w:color="auto"/>
            </w:tcBorders>
            <w:hideMark/>
          </w:tcPr>
          <w:p w14:paraId="068E2A37" w14:textId="77777777" w:rsidR="00154D44" w:rsidRDefault="00154D44">
            <w:pPr>
              <w:rPr>
                <w:rFonts w:asciiTheme="majorHAnsi" w:hAnsiTheme="majorHAnsi" w:cstheme="majorHAnsi"/>
                <w:lang w:eastAsia="en-US"/>
              </w:rPr>
            </w:pPr>
            <w:r>
              <w:rPr>
                <w:rFonts w:asciiTheme="majorHAnsi" w:hAnsiTheme="majorHAnsi" w:cstheme="majorHAnsi"/>
              </w:rPr>
              <w:t>0</w:t>
            </w:r>
          </w:p>
        </w:tc>
        <w:tc>
          <w:tcPr>
            <w:tcW w:w="1701" w:type="dxa"/>
            <w:tcBorders>
              <w:top w:val="single" w:sz="4" w:space="0" w:color="auto"/>
              <w:left w:val="single" w:sz="4" w:space="0" w:color="auto"/>
              <w:bottom w:val="single" w:sz="4" w:space="0" w:color="auto"/>
              <w:right w:val="single" w:sz="4" w:space="0" w:color="auto"/>
            </w:tcBorders>
            <w:hideMark/>
          </w:tcPr>
          <w:p w14:paraId="16F630FD" w14:textId="77777777" w:rsidR="00154D44" w:rsidRDefault="00154D44">
            <w:pPr>
              <w:rPr>
                <w:rFonts w:asciiTheme="majorHAnsi" w:hAnsiTheme="majorHAnsi" w:cstheme="majorHAnsi"/>
                <w:lang w:eastAsia="en-US"/>
              </w:rPr>
            </w:pPr>
            <w:r>
              <w:rPr>
                <w:rFonts w:asciiTheme="majorHAnsi" w:hAnsiTheme="majorHAnsi" w:cstheme="majorHAnsi"/>
              </w:rPr>
              <w:t xml:space="preserve">  2</w:t>
            </w:r>
          </w:p>
        </w:tc>
      </w:tr>
    </w:tbl>
    <w:p w14:paraId="1757AE59" w14:textId="77777777" w:rsidR="00154D44" w:rsidRDefault="00154D44" w:rsidP="00154D44">
      <w:pPr>
        <w:rPr>
          <w:rFonts w:asciiTheme="majorHAnsi" w:hAnsiTheme="majorHAnsi" w:cstheme="majorHAnsi"/>
          <w:lang w:eastAsia="en-US"/>
        </w:rPr>
      </w:pPr>
    </w:p>
    <w:tbl>
      <w:tblPr>
        <w:tblStyle w:val="Mkatabulky"/>
        <w:tblW w:w="9782" w:type="dxa"/>
        <w:tblInd w:w="-431" w:type="dxa"/>
        <w:shd w:val="clear" w:color="auto" w:fill="00FFCC"/>
        <w:tblLook w:val="04A0" w:firstRow="1" w:lastRow="0" w:firstColumn="1" w:lastColumn="0" w:noHBand="0" w:noVBand="1"/>
      </w:tblPr>
      <w:tblGrid>
        <w:gridCol w:w="8081"/>
        <w:gridCol w:w="1701"/>
      </w:tblGrid>
      <w:tr w:rsidR="00154D44" w14:paraId="466AE469" w14:textId="77777777" w:rsidTr="00930B76">
        <w:tc>
          <w:tcPr>
            <w:tcW w:w="8081" w:type="dxa"/>
            <w:tcBorders>
              <w:top w:val="single" w:sz="4" w:space="0" w:color="auto"/>
              <w:left w:val="single" w:sz="4" w:space="0" w:color="auto"/>
              <w:bottom w:val="single" w:sz="4" w:space="0" w:color="auto"/>
              <w:right w:val="single" w:sz="4" w:space="0" w:color="auto"/>
            </w:tcBorders>
            <w:shd w:val="clear" w:color="auto" w:fill="00FFCC"/>
            <w:hideMark/>
          </w:tcPr>
          <w:p w14:paraId="19C84E32" w14:textId="77777777" w:rsidR="00154D44" w:rsidRDefault="00154D44">
            <w:pPr>
              <w:rPr>
                <w:rFonts w:asciiTheme="majorHAnsi" w:hAnsiTheme="majorHAnsi" w:cstheme="majorHAnsi"/>
                <w:lang w:eastAsia="en-US"/>
              </w:rPr>
            </w:pPr>
            <w:r>
              <w:rPr>
                <w:rFonts w:asciiTheme="majorHAnsi" w:hAnsiTheme="majorHAnsi" w:cstheme="majorHAnsi"/>
              </w:rPr>
              <w:t>Celkem vychází ve ŠR 2024/2025</w:t>
            </w:r>
          </w:p>
        </w:tc>
        <w:tc>
          <w:tcPr>
            <w:tcW w:w="1701" w:type="dxa"/>
            <w:tcBorders>
              <w:top w:val="single" w:sz="4" w:space="0" w:color="auto"/>
              <w:left w:val="single" w:sz="4" w:space="0" w:color="auto"/>
              <w:bottom w:val="single" w:sz="4" w:space="0" w:color="auto"/>
              <w:right w:val="single" w:sz="4" w:space="0" w:color="auto"/>
            </w:tcBorders>
            <w:shd w:val="clear" w:color="auto" w:fill="00FFCC"/>
            <w:hideMark/>
          </w:tcPr>
          <w:p w14:paraId="346CA10B" w14:textId="77777777" w:rsidR="00154D44" w:rsidRDefault="00154D44">
            <w:pPr>
              <w:rPr>
                <w:rFonts w:asciiTheme="majorHAnsi" w:hAnsiTheme="majorHAnsi" w:cstheme="majorHAnsi"/>
                <w:lang w:eastAsia="en-US"/>
              </w:rPr>
            </w:pPr>
            <w:proofErr w:type="gramStart"/>
            <w:r>
              <w:rPr>
                <w:rFonts w:asciiTheme="majorHAnsi" w:hAnsiTheme="majorHAnsi" w:cstheme="majorHAnsi"/>
              </w:rPr>
              <w:t>84  žáků</w:t>
            </w:r>
            <w:proofErr w:type="gramEnd"/>
          </w:p>
        </w:tc>
      </w:tr>
    </w:tbl>
    <w:p w14:paraId="0DC95994" w14:textId="77777777" w:rsidR="00154D44" w:rsidRDefault="00154D44" w:rsidP="00154D44">
      <w:pPr>
        <w:rPr>
          <w:rFonts w:asciiTheme="majorHAnsi" w:hAnsiTheme="majorHAnsi" w:cstheme="majorHAnsi"/>
          <w:lang w:eastAsia="en-US"/>
        </w:rPr>
      </w:pPr>
    </w:p>
    <w:p w14:paraId="516AA11E" w14:textId="77777777" w:rsidR="00AE3067" w:rsidRDefault="00AE3067" w:rsidP="006D2C7E">
      <w:pPr>
        <w:spacing w:line="360" w:lineRule="auto"/>
        <w:ind w:left="360"/>
        <w:rPr>
          <w:rFonts w:asciiTheme="majorHAnsi" w:hAnsiTheme="majorHAnsi" w:cstheme="majorHAnsi"/>
        </w:rPr>
      </w:pPr>
    </w:p>
    <w:p w14:paraId="75A26F85" w14:textId="70DC3499" w:rsidR="005077A6" w:rsidRDefault="005077A6" w:rsidP="006D2C7E">
      <w:pPr>
        <w:spacing w:line="360" w:lineRule="auto"/>
        <w:ind w:left="360"/>
        <w:rPr>
          <w:rFonts w:asciiTheme="majorHAnsi" w:hAnsiTheme="majorHAnsi" w:cstheme="majorHAnsi"/>
        </w:rPr>
      </w:pPr>
      <w:r>
        <w:rPr>
          <w:rFonts w:asciiTheme="majorHAnsi" w:hAnsiTheme="majorHAnsi" w:cstheme="majorHAnsi"/>
          <w:noProof/>
        </w:rPr>
        <w:drawing>
          <wp:inline distT="0" distB="0" distL="0" distR="0" wp14:anchorId="4ADAC725" wp14:editId="0DF2C4BE">
            <wp:extent cx="5760720" cy="3240405"/>
            <wp:effectExtent l="0" t="0" r="5080" b="0"/>
            <wp:docPr id="1766132980" name="Obrázek 13" descr="Obsah obrázku oblečení, osoba, žena, muž&#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32980" name="Obrázek 13" descr="Obsah obrázku oblečení, osoba, žena, muž&#10;&#10;Obsah generovaný pomocí AI může být nesprávný."/>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2F5552C" w14:textId="5D8946AE" w:rsidR="005077A6" w:rsidRPr="006D2C7E" w:rsidRDefault="005077A6" w:rsidP="006D2C7E">
      <w:pPr>
        <w:spacing w:line="360" w:lineRule="auto"/>
        <w:ind w:left="360"/>
        <w:rPr>
          <w:rFonts w:asciiTheme="majorHAnsi" w:hAnsiTheme="majorHAnsi" w:cstheme="majorHAnsi"/>
        </w:rPr>
      </w:pPr>
      <w:r>
        <w:rPr>
          <w:rFonts w:asciiTheme="majorHAnsi" w:hAnsiTheme="majorHAnsi" w:cstheme="majorHAnsi"/>
          <w:noProof/>
        </w:rPr>
        <w:lastRenderedPageBreak/>
        <w:drawing>
          <wp:inline distT="0" distB="0" distL="0" distR="0" wp14:anchorId="76697B0B" wp14:editId="5920562E">
            <wp:extent cx="5760720" cy="3240405"/>
            <wp:effectExtent l="0" t="0" r="5080" b="0"/>
            <wp:docPr id="54603803" name="Obrázek 14" descr="Obsah obrázku osoba, interiér, oblečení, hlediště&#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3803" name="Obrázek 14" descr="Obsah obrázku osoba, interiér, oblečení, hlediště&#10;&#10;Obsah generovaný pomocí AI může být nesprávný."/>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4FBEFEA" w14:textId="30DF4DA6" w:rsidR="008D4EDA" w:rsidRPr="006D2C7E" w:rsidRDefault="008D4EDA" w:rsidP="006D2C7E">
      <w:pPr>
        <w:spacing w:line="360" w:lineRule="auto"/>
        <w:rPr>
          <w:rFonts w:asciiTheme="majorHAnsi" w:hAnsiTheme="majorHAnsi" w:cstheme="majorHAnsi"/>
        </w:rPr>
      </w:pPr>
    </w:p>
    <w:p w14:paraId="01B2ACB4" w14:textId="5F3D522D" w:rsidR="00587BEB" w:rsidRPr="006D2C7E" w:rsidRDefault="005077A6"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4E867DC2" wp14:editId="2CC9E9F0">
            <wp:extent cx="5760720" cy="3240405"/>
            <wp:effectExtent l="0" t="0" r="5080" b="0"/>
            <wp:docPr id="823957645" name="Obrázek 15" descr="Obsah obrázku osoba, interiér, oblečení, hlediště&#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57645" name="Obrázek 15" descr="Obsah obrázku osoba, interiér, oblečení, hlediště&#10;&#10;Obsah generovaný pomocí AI může být nesprávný."/>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67F3D56" w14:textId="77777777" w:rsidR="00827A3D" w:rsidRPr="006D2C7E" w:rsidRDefault="00827A3D" w:rsidP="006D2C7E">
      <w:pPr>
        <w:spacing w:line="360" w:lineRule="auto"/>
        <w:rPr>
          <w:rFonts w:asciiTheme="majorHAnsi" w:hAnsiTheme="majorHAnsi" w:cstheme="majorHAnsi"/>
        </w:rPr>
      </w:pPr>
    </w:p>
    <w:p w14:paraId="73AAFF60" w14:textId="2D94CEF4" w:rsidR="00587BEB" w:rsidRPr="006D2C7E" w:rsidRDefault="00587BEB"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Zpráva o činnosti výchovného poradce ve školním roce 202</w:t>
      </w:r>
      <w:r w:rsidR="00950157">
        <w:rPr>
          <w:rFonts w:asciiTheme="majorHAnsi" w:hAnsiTheme="majorHAnsi" w:cstheme="majorHAnsi"/>
          <w:b/>
          <w:bCs/>
        </w:rPr>
        <w:t>4</w:t>
      </w:r>
      <w:r w:rsidRPr="006D2C7E">
        <w:rPr>
          <w:rFonts w:asciiTheme="majorHAnsi" w:hAnsiTheme="majorHAnsi" w:cstheme="majorHAnsi"/>
          <w:b/>
          <w:bCs/>
        </w:rPr>
        <w:t>/202</w:t>
      </w:r>
      <w:r w:rsidR="00950157">
        <w:rPr>
          <w:rFonts w:asciiTheme="majorHAnsi" w:hAnsiTheme="majorHAnsi" w:cstheme="majorHAnsi"/>
          <w:b/>
          <w:bCs/>
        </w:rPr>
        <w:t>5</w:t>
      </w:r>
    </w:p>
    <w:p w14:paraId="40D43564" w14:textId="1C90DBDA" w:rsidR="00950157" w:rsidRPr="00A22D57" w:rsidRDefault="00950157" w:rsidP="00950157">
      <w:pPr>
        <w:spacing w:line="360" w:lineRule="auto"/>
        <w:rPr>
          <w:rFonts w:asciiTheme="majorHAnsi" w:hAnsiTheme="majorHAnsi" w:cstheme="majorHAnsi"/>
          <w:b/>
        </w:rPr>
      </w:pPr>
    </w:p>
    <w:p w14:paraId="2811137F" w14:textId="77777777" w:rsidR="00950157" w:rsidRPr="00A22D57" w:rsidRDefault="00950157" w:rsidP="00DD4CB2">
      <w:pPr>
        <w:pStyle w:val="Bezmezer"/>
        <w:numPr>
          <w:ilvl w:val="0"/>
          <w:numId w:val="10"/>
        </w:numPr>
        <w:spacing w:line="360" w:lineRule="auto"/>
        <w:rPr>
          <w:rFonts w:asciiTheme="majorHAnsi" w:hAnsiTheme="majorHAnsi" w:cstheme="majorHAnsi"/>
          <w:sz w:val="24"/>
          <w:szCs w:val="24"/>
        </w:rPr>
      </w:pPr>
      <w:r w:rsidRPr="00A22D57">
        <w:rPr>
          <w:rFonts w:asciiTheme="majorHAnsi" w:hAnsiTheme="majorHAnsi" w:cstheme="majorHAnsi"/>
          <w:sz w:val="24"/>
          <w:szCs w:val="24"/>
        </w:rPr>
        <w:lastRenderedPageBreak/>
        <w:t>VP zajišťovala péči o žáky, vyžadující zvláštní péči, tedy žáky s nastavenými podpůrnými opatřeními 1.– 3. stupně, mezi které patří asistent pedagoga, IVP, PLPP, pedagogická intervence aj.</w:t>
      </w:r>
    </w:p>
    <w:p w14:paraId="3225C4A2"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Při své práci VP spolupracovala s metodikem prevence, školní psycholožkou, koordinátorkou pro nadané děti, vedením školy, odbornými pracovišti, třídními učiteli a dalšími osobami podílejícími se na vzdělávání žáků. Vedla školní poradenské pracoviště a účastnila se jeho pravidelných schůzek 1x týdně.</w:t>
      </w:r>
    </w:p>
    <w:p w14:paraId="6DF537FE"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VP vedla evidenci žáků s PO, čerpání prostředků NFN u žáků se </w:t>
      </w:r>
      <w:proofErr w:type="spellStart"/>
      <w:r w:rsidRPr="00A22D57">
        <w:rPr>
          <w:rFonts w:asciiTheme="majorHAnsi" w:hAnsiTheme="majorHAnsi" w:cstheme="majorHAnsi"/>
        </w:rPr>
        <w:t>spec</w:t>
      </w:r>
      <w:proofErr w:type="spellEnd"/>
      <w:r w:rsidRPr="00A22D57">
        <w:rPr>
          <w:rFonts w:asciiTheme="majorHAnsi" w:hAnsiTheme="majorHAnsi" w:cstheme="majorHAnsi"/>
        </w:rPr>
        <w:t xml:space="preserve">. vzdělávacími potřebami, hodin pedagogické intervence a žáků s AP, dále žáků zařazených do dyslektických a logopedických kroužků, zajišťovala zhodnocení účinnosti nastavených PO vyučujícími a kontrolovala platnost doporučení ŠPZ. Zajišťovala generování podkladů pro vykazování požadovaných finančních prostředků. </w:t>
      </w:r>
    </w:p>
    <w:p w14:paraId="7371ED80"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Ve spolupráci s TU zajišťovala zpracování a plnění IVP, žádosti a zprávy k vyšetření žáků v PPP či jiných školských poradenských zařízeních. Účastnila se pedagogických rad 1. a 2.stupně, schůzek k adaptaci 1. a 6. ročníků a zápisů do 1.tříd. </w:t>
      </w:r>
    </w:p>
    <w:p w14:paraId="74B14CCB"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VP byla kontaktní osobou při komunikaci s e ŠPZ (PPP, SPC) a zajišťovala hodnocení PO </w:t>
      </w:r>
    </w:p>
    <w:p w14:paraId="50DC0D58" w14:textId="77777777" w:rsidR="00950157" w:rsidRPr="00A22D57" w:rsidRDefault="00950157" w:rsidP="00950157">
      <w:pPr>
        <w:pStyle w:val="Odstavecseseznamem"/>
        <w:spacing w:line="360" w:lineRule="auto"/>
        <w:rPr>
          <w:rFonts w:asciiTheme="majorHAnsi" w:hAnsiTheme="majorHAnsi" w:cstheme="majorHAnsi"/>
        </w:rPr>
      </w:pPr>
      <w:r w:rsidRPr="00A22D57">
        <w:rPr>
          <w:rFonts w:asciiTheme="majorHAnsi" w:hAnsiTheme="majorHAnsi" w:cstheme="majorHAnsi"/>
        </w:rPr>
        <w:t xml:space="preserve">pro tato zařízení. </w:t>
      </w:r>
    </w:p>
    <w:p w14:paraId="24F8BDB7"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VP se účastnila schůzek a výchovných komisí s rodiči problémových žáků za účasti PČR či OSPOD a připravovala pro ně podklady. </w:t>
      </w:r>
    </w:p>
    <w:p w14:paraId="7592D9AA"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Ve spolupráci s MP a ŠP vedla v případě potřeby pohovory s problémovými žáky (4.A, 5.B), rozhovory při vyšetřování rizikových jevů (6.B,7.A). Účastnila se několika preventivních programů připravených ŠPP (3.ABC), komunikovala s externisty, provádějícími objednané programy ve třídách, vyžadujících krizový zásah. (6.B, 7.A, 8.B)</w:t>
      </w:r>
    </w:p>
    <w:p w14:paraId="1DB533D7"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Zúčastnila se metodického semináře na téma Vedení třídnických hodin (ZVAS). Získané materiály jsou k dispozici na disku U všem vyučujícím.</w:t>
      </w:r>
    </w:p>
    <w:p w14:paraId="4B9273EE"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Dále VP spolupracovala s karierní poradkyní, prováděla průzkum ve třídách k volbě povolání a několik skupinových informačních schůzek pro vycházející žáky. </w:t>
      </w:r>
    </w:p>
    <w:p w14:paraId="4C764D79" w14:textId="01D88F8B"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Ve spolupráci s KP koordinovala akce žáků v rámci volby povolání. Předávala žákům materiály a informace o nabídce oborů SŠ. Proběhla řada individuálních konzultací se </w:t>
      </w:r>
      <w:r w:rsidRPr="00A22D57">
        <w:rPr>
          <w:rFonts w:asciiTheme="majorHAnsi" w:hAnsiTheme="majorHAnsi" w:cstheme="majorHAnsi"/>
        </w:rPr>
        <w:lastRenderedPageBreak/>
        <w:t xml:space="preserve">žáky a rodiči vycházejících žáků a zástupci středních škol. Spolu s karierní poradkyní Mgr. </w:t>
      </w:r>
      <w:proofErr w:type="spellStart"/>
      <w:r w:rsidRPr="00A22D57">
        <w:rPr>
          <w:rFonts w:asciiTheme="majorHAnsi" w:hAnsiTheme="majorHAnsi" w:cstheme="majorHAnsi"/>
        </w:rPr>
        <w:t>Lukschovou</w:t>
      </w:r>
      <w:proofErr w:type="spellEnd"/>
      <w:r w:rsidRPr="00A22D57">
        <w:rPr>
          <w:rFonts w:asciiTheme="majorHAnsi" w:hAnsiTheme="majorHAnsi" w:cstheme="majorHAnsi"/>
        </w:rPr>
        <w:t xml:space="preserve"> předávala informace o novém systému podávání přihlášek na SŠ, několika rodičům osobně pomáhala s vyplněním a el. podáním přihlášek, v případě potřeby tiskla žákům přihlášky v listinné podobě. Proběhly konzultace pro žáky po nepřijetí na SŠ v 1.kole. Vypracovala přehled výsledků </w:t>
      </w:r>
      <w:proofErr w:type="spellStart"/>
      <w:r w:rsidRPr="00A22D57">
        <w:rPr>
          <w:rFonts w:asciiTheme="majorHAnsi" w:hAnsiTheme="majorHAnsi" w:cstheme="majorHAnsi"/>
        </w:rPr>
        <w:t>přijím</w:t>
      </w:r>
      <w:proofErr w:type="spellEnd"/>
      <w:r w:rsidR="0092394E">
        <w:rPr>
          <w:rFonts w:asciiTheme="majorHAnsi" w:hAnsiTheme="majorHAnsi" w:cstheme="majorHAnsi"/>
        </w:rPr>
        <w:t>.</w:t>
      </w:r>
      <w:r w:rsidRPr="00A22D57">
        <w:rPr>
          <w:rFonts w:asciiTheme="majorHAnsi" w:hAnsiTheme="majorHAnsi" w:cstheme="majorHAnsi"/>
        </w:rPr>
        <w:t xml:space="preserve"> řízení vycházejících žáků.</w:t>
      </w:r>
    </w:p>
    <w:p w14:paraId="7186F6E4"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Zúčastnila se adaptačních kurzů 6.tříd v září 2024 a s metodikem prevence připravovala náplň adaptačních kurzů pro budoucí 6.třídy na září 2025.</w:t>
      </w:r>
    </w:p>
    <w:p w14:paraId="61BA8429"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Nepodařilo se najít vhodný projekt zaměřený na volbu povolání, z časových důvodů nebyly využity nabídky JHK na workshopy pro VP v regionálních provozech. </w:t>
      </w:r>
    </w:p>
    <w:p w14:paraId="4B6CF1FC"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Pro příští období je nutné se zaměřit na užší spolupráci pedagogů se ŠPP v případech žáků vyžadujících zvláštní péči, při tvorbě IVP/</w:t>
      </w:r>
      <w:proofErr w:type="spellStart"/>
      <w:r w:rsidRPr="00A22D57">
        <w:rPr>
          <w:rFonts w:asciiTheme="majorHAnsi" w:hAnsiTheme="majorHAnsi" w:cstheme="majorHAnsi"/>
        </w:rPr>
        <w:t>IVýP</w:t>
      </w:r>
      <w:proofErr w:type="spellEnd"/>
      <w:r w:rsidRPr="00A22D57">
        <w:rPr>
          <w:rFonts w:asciiTheme="majorHAnsi" w:hAnsiTheme="majorHAnsi" w:cstheme="majorHAnsi"/>
        </w:rPr>
        <w:t>, řešení záškoláctví a krizových jevů ve třídě, čerpání prostředků NFN a spolupráci učitelů a AP</w:t>
      </w:r>
    </w:p>
    <w:p w14:paraId="2D8C2943"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Metodické vedení AP převezme Mgr. Jirsová, která AP školí v kurzech.</w:t>
      </w:r>
    </w:p>
    <w:p w14:paraId="7517CB93" w14:textId="77777777" w:rsidR="00950157" w:rsidRPr="00A22D57" w:rsidRDefault="00950157" w:rsidP="00DD4CB2">
      <w:pPr>
        <w:pStyle w:val="Odstavecseseznamem"/>
        <w:numPr>
          <w:ilvl w:val="0"/>
          <w:numId w:val="10"/>
        </w:numPr>
        <w:spacing w:after="160" w:line="360" w:lineRule="auto"/>
        <w:rPr>
          <w:rFonts w:asciiTheme="majorHAnsi" w:hAnsiTheme="majorHAnsi" w:cstheme="majorHAnsi"/>
        </w:rPr>
      </w:pPr>
      <w:r w:rsidRPr="00A22D57">
        <w:rPr>
          <w:rFonts w:asciiTheme="majorHAnsi" w:hAnsiTheme="majorHAnsi" w:cstheme="majorHAnsi"/>
        </w:rPr>
        <w:t xml:space="preserve">ŠPP posílí v příštím ŠR speciální pedagog, který se rovněž věnuje etopedii. </w:t>
      </w:r>
    </w:p>
    <w:p w14:paraId="1007F395" w14:textId="6F2DEBC7" w:rsidR="0002151D" w:rsidRPr="006D2C7E" w:rsidRDefault="00CA3430" w:rsidP="006D2C7E">
      <w:pPr>
        <w:spacing w:line="360" w:lineRule="auto"/>
        <w:rPr>
          <w:rFonts w:asciiTheme="majorHAnsi" w:hAnsiTheme="majorHAnsi" w:cstheme="majorHAnsi"/>
        </w:rPr>
      </w:pPr>
      <w:r w:rsidRPr="006D2C7E">
        <w:rPr>
          <w:rFonts w:asciiTheme="majorHAnsi" w:hAnsiTheme="majorHAnsi" w:cstheme="majorHAnsi"/>
        </w:rPr>
        <w:t>Vypracovala Mgr. Jana Smetanová, VP</w:t>
      </w:r>
    </w:p>
    <w:p w14:paraId="6D5B2D28" w14:textId="49713A85" w:rsidR="0002151D" w:rsidRPr="006D2C7E" w:rsidRDefault="0002151D"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Zpráva kariérní poradkyně za školní rok 202</w:t>
      </w:r>
      <w:r w:rsidR="002C78E8">
        <w:rPr>
          <w:rFonts w:asciiTheme="majorHAnsi" w:hAnsiTheme="majorHAnsi" w:cstheme="majorHAnsi"/>
          <w:b/>
          <w:bCs/>
        </w:rPr>
        <w:t>4</w:t>
      </w:r>
      <w:r w:rsidRPr="006D2C7E">
        <w:rPr>
          <w:rFonts w:asciiTheme="majorHAnsi" w:hAnsiTheme="majorHAnsi" w:cstheme="majorHAnsi"/>
          <w:b/>
          <w:bCs/>
        </w:rPr>
        <w:t>/202</w:t>
      </w:r>
      <w:r w:rsidR="002C78E8">
        <w:rPr>
          <w:rFonts w:asciiTheme="majorHAnsi" w:hAnsiTheme="majorHAnsi" w:cstheme="majorHAnsi"/>
          <w:b/>
          <w:bCs/>
        </w:rPr>
        <w:t>5</w:t>
      </w:r>
    </w:p>
    <w:p w14:paraId="685FFE5B" w14:textId="478623EF" w:rsidR="0002151D" w:rsidRPr="006D2C7E" w:rsidRDefault="0002151D" w:rsidP="006D2C7E">
      <w:pPr>
        <w:spacing w:line="360" w:lineRule="auto"/>
        <w:rPr>
          <w:rFonts w:asciiTheme="majorHAnsi" w:hAnsiTheme="majorHAnsi" w:cstheme="majorHAnsi"/>
        </w:rPr>
      </w:pPr>
    </w:p>
    <w:p w14:paraId="17DEE4B9" w14:textId="4F8D70E5"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t>V letošním školním roce jsme pokračovali v akcích, kter</w:t>
      </w:r>
      <w:r>
        <w:rPr>
          <w:rFonts w:asciiTheme="majorHAnsi" w:hAnsiTheme="majorHAnsi" w:cstheme="majorHAnsi"/>
        </w:rPr>
        <w:t>ých se</w:t>
      </w:r>
      <w:r w:rsidRPr="004C62F7">
        <w:rPr>
          <w:rFonts w:asciiTheme="majorHAnsi" w:hAnsiTheme="majorHAnsi" w:cstheme="majorHAnsi"/>
        </w:rPr>
        <w:t xml:space="preserve"> </w:t>
      </w:r>
      <w:r>
        <w:rPr>
          <w:rFonts w:asciiTheme="majorHAnsi" w:hAnsiTheme="majorHAnsi" w:cstheme="majorHAnsi"/>
        </w:rPr>
        <w:t>účastníme</w:t>
      </w:r>
      <w:r w:rsidRPr="004C62F7">
        <w:rPr>
          <w:rFonts w:asciiTheme="majorHAnsi" w:hAnsiTheme="majorHAnsi" w:cstheme="majorHAnsi"/>
        </w:rPr>
        <w:t xml:space="preserve"> pravidelně. Aktivity jsou rozloženy rovnoměrně v jednotlivých ročnících. </w:t>
      </w:r>
    </w:p>
    <w:p w14:paraId="5CF94FF7" w14:textId="67530144"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t xml:space="preserve">V šestém ročníku si žáci v rámci výtvarné výchovy zakládají </w:t>
      </w:r>
      <w:r w:rsidR="00223AAC" w:rsidRPr="004C62F7">
        <w:rPr>
          <w:rFonts w:asciiTheme="majorHAnsi" w:hAnsiTheme="majorHAnsi" w:cstheme="majorHAnsi"/>
        </w:rPr>
        <w:t>tzv. portfolio</w:t>
      </w:r>
      <w:r w:rsidRPr="004C62F7">
        <w:rPr>
          <w:rFonts w:asciiTheme="majorHAnsi" w:hAnsiTheme="majorHAnsi" w:cstheme="majorHAnsi"/>
        </w:rPr>
        <w:t xml:space="preserve">, kam si budou v následujících letech ukládat materiály, týkající se přípravy na volbu povolání, např. úspěchy v soutěžích, postřehy z exkurzí, slohové práce s tematikou budoucího povolání, dotazníky atd. Žáci také vyplní pracovní list ke zmapování situace (zájmy, koníčky, schopnosti atd). </w:t>
      </w:r>
    </w:p>
    <w:p w14:paraId="637DB0DD" w14:textId="77777777"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t xml:space="preserve">V sedmém ročníku si žáci v rámci výtvarné výchovy vypracují rodokmen povolání. </w:t>
      </w:r>
    </w:p>
    <w:p w14:paraId="67F6EAF8" w14:textId="77777777" w:rsidR="002C78E8" w:rsidRPr="004C62F7" w:rsidRDefault="002C78E8" w:rsidP="002C78E8">
      <w:pPr>
        <w:spacing w:line="360" w:lineRule="auto"/>
        <w:rPr>
          <w:rFonts w:asciiTheme="majorHAnsi" w:hAnsiTheme="majorHAnsi" w:cstheme="majorHAnsi"/>
        </w:rPr>
      </w:pPr>
    </w:p>
    <w:p w14:paraId="06A12063" w14:textId="00A61B52"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t xml:space="preserve"> Žáci osmého ročníku se zúčastnili akce „Vzdělání a řemeslo“ a exkurze do SOŠ Hluboká nad Vltavou. </w:t>
      </w:r>
      <w:r>
        <w:rPr>
          <w:rFonts w:asciiTheme="majorHAnsi" w:hAnsiTheme="majorHAnsi" w:cstheme="majorHAnsi"/>
        </w:rPr>
        <w:t xml:space="preserve">Vybraní žáci osmých a devátých ročníků se zúčastnili exkurze do </w:t>
      </w:r>
      <w:proofErr w:type="spellStart"/>
      <w:r>
        <w:rPr>
          <w:rFonts w:asciiTheme="majorHAnsi" w:hAnsiTheme="majorHAnsi" w:cstheme="majorHAnsi"/>
        </w:rPr>
        <w:t>Schulzentrum</w:t>
      </w:r>
      <w:proofErr w:type="spellEnd"/>
      <w:r>
        <w:rPr>
          <w:rFonts w:asciiTheme="majorHAnsi" w:hAnsiTheme="majorHAnsi" w:cstheme="majorHAnsi"/>
        </w:rPr>
        <w:t xml:space="preserve"> </w:t>
      </w:r>
      <w:proofErr w:type="spellStart"/>
      <w:r>
        <w:rPr>
          <w:rFonts w:asciiTheme="majorHAnsi" w:hAnsiTheme="majorHAnsi" w:cstheme="majorHAnsi"/>
        </w:rPr>
        <w:t>Gmünd</w:t>
      </w:r>
      <w:proofErr w:type="spellEnd"/>
      <w:r>
        <w:rPr>
          <w:rFonts w:asciiTheme="majorHAnsi" w:hAnsiTheme="majorHAnsi" w:cstheme="majorHAnsi"/>
        </w:rPr>
        <w:t xml:space="preserve">, zde je ve spolupráci s výchovnou poradkyní této školy představována možnost studia. V letošním roce byli již 2 naši žáci úspěšní v přijímacím řízení a při zkoušce z německého jazyka, tedy začínají od září 2025 v </w:t>
      </w:r>
      <w:proofErr w:type="spellStart"/>
      <w:r>
        <w:rPr>
          <w:rFonts w:asciiTheme="majorHAnsi" w:hAnsiTheme="majorHAnsi" w:cstheme="majorHAnsi"/>
        </w:rPr>
        <w:t>Gmündu</w:t>
      </w:r>
      <w:proofErr w:type="spellEnd"/>
      <w:r>
        <w:rPr>
          <w:rFonts w:asciiTheme="majorHAnsi" w:hAnsiTheme="majorHAnsi" w:cstheme="majorHAnsi"/>
        </w:rPr>
        <w:t xml:space="preserve"> studovat.</w:t>
      </w:r>
    </w:p>
    <w:p w14:paraId="6E6425D7" w14:textId="77777777"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lastRenderedPageBreak/>
        <w:t xml:space="preserve">V devátém ročníku jsme se zaměřili na individuální pohovory se žáky.  Na podzim se deváťáci zúčastnili akce Vzdělání a řemeslo a dále exkurze do firmy </w:t>
      </w:r>
      <w:proofErr w:type="spellStart"/>
      <w:r w:rsidRPr="004C62F7">
        <w:rPr>
          <w:rFonts w:asciiTheme="majorHAnsi" w:hAnsiTheme="majorHAnsi" w:cstheme="majorHAnsi"/>
        </w:rPr>
        <w:t>Heluz</w:t>
      </w:r>
      <w:proofErr w:type="spellEnd"/>
      <w:r w:rsidRPr="004C62F7">
        <w:rPr>
          <w:rFonts w:asciiTheme="majorHAnsi" w:hAnsiTheme="majorHAnsi" w:cstheme="majorHAnsi"/>
        </w:rPr>
        <w:t>.</w:t>
      </w:r>
    </w:p>
    <w:p w14:paraId="130CABEF" w14:textId="16A41D7B" w:rsidR="002C78E8" w:rsidRDefault="002C78E8" w:rsidP="002C78E8">
      <w:pPr>
        <w:spacing w:line="360" w:lineRule="auto"/>
        <w:rPr>
          <w:rFonts w:asciiTheme="majorHAnsi" w:hAnsiTheme="majorHAnsi" w:cstheme="majorHAnsi"/>
        </w:rPr>
      </w:pPr>
      <w:r w:rsidRPr="004C62F7">
        <w:rPr>
          <w:rFonts w:asciiTheme="majorHAnsi" w:hAnsiTheme="majorHAnsi" w:cstheme="majorHAnsi"/>
        </w:rPr>
        <w:t xml:space="preserve">Příprava na volbu povolání probíhá průběžně i v dalších předmětech, např. finanční matematika, občanská výchova, a především pracovní činnosti. V PČ se především snažíme žáky zaujmout praktickými činnostmi s nářadím v dílně a na strojích </w:t>
      </w:r>
      <w:proofErr w:type="spellStart"/>
      <w:r w:rsidRPr="004C62F7">
        <w:rPr>
          <w:rFonts w:asciiTheme="majorHAnsi" w:hAnsiTheme="majorHAnsi" w:cstheme="majorHAnsi"/>
        </w:rPr>
        <w:t>Helago</w:t>
      </w:r>
      <w:proofErr w:type="spellEnd"/>
      <w:r w:rsidRPr="004C62F7">
        <w:rPr>
          <w:rFonts w:asciiTheme="majorHAnsi" w:hAnsiTheme="majorHAnsi" w:cstheme="majorHAnsi"/>
        </w:rPr>
        <w:t>. Samozřejmou součástí je systematická příprava v rámci pracovních činností – blok „Příprava k volbě povolání“ v osmém ročníku. V příštím roce předpokládáme rozšíření praktických činností v rámci bloku Příprava pokrmů</w:t>
      </w:r>
      <w:r w:rsidR="006A4F26">
        <w:rPr>
          <w:rFonts w:asciiTheme="majorHAnsi" w:hAnsiTheme="majorHAnsi" w:cstheme="majorHAnsi"/>
        </w:rPr>
        <w:t>, bude již v provozu nová učebna cvičné kuchyňky.</w:t>
      </w:r>
    </w:p>
    <w:p w14:paraId="23B8859C" w14:textId="311F29B2" w:rsidR="00386708" w:rsidRDefault="00386708" w:rsidP="002C78E8">
      <w:pPr>
        <w:spacing w:line="360" w:lineRule="auto"/>
        <w:rPr>
          <w:rFonts w:asciiTheme="majorHAnsi" w:hAnsiTheme="majorHAnsi" w:cstheme="majorHAnsi"/>
        </w:rPr>
      </w:pPr>
      <w:r>
        <w:rPr>
          <w:rFonts w:asciiTheme="majorHAnsi" w:hAnsiTheme="majorHAnsi" w:cstheme="majorHAnsi"/>
        </w:rPr>
        <w:t xml:space="preserve">V rámci projektové výuky byl realizován Den s vědou, tento projekt </w:t>
      </w:r>
      <w:r w:rsidR="006A4F26">
        <w:rPr>
          <w:rFonts w:asciiTheme="majorHAnsi" w:hAnsiTheme="majorHAnsi" w:cstheme="majorHAnsi"/>
        </w:rPr>
        <w:t>přinesl jistou dávku ochutnávku pro možnou další podobu studia a zaměstnání.</w:t>
      </w:r>
    </w:p>
    <w:p w14:paraId="6F1680C6" w14:textId="77777777" w:rsidR="002C78E8" w:rsidRPr="004C62F7" w:rsidRDefault="002C78E8" w:rsidP="002C78E8">
      <w:pPr>
        <w:spacing w:line="360" w:lineRule="auto"/>
        <w:rPr>
          <w:rFonts w:asciiTheme="majorHAnsi" w:hAnsiTheme="majorHAnsi" w:cstheme="majorHAnsi"/>
        </w:rPr>
      </w:pPr>
    </w:p>
    <w:p w14:paraId="682CA8D8" w14:textId="77777777" w:rsidR="002C78E8" w:rsidRPr="004C62F7" w:rsidRDefault="002C78E8" w:rsidP="002C78E8">
      <w:pPr>
        <w:spacing w:line="360" w:lineRule="auto"/>
        <w:rPr>
          <w:rFonts w:asciiTheme="majorHAnsi" w:hAnsiTheme="majorHAnsi" w:cstheme="majorHAnsi"/>
        </w:rPr>
      </w:pPr>
      <w:r w:rsidRPr="004C62F7">
        <w:rPr>
          <w:rFonts w:asciiTheme="majorHAnsi" w:hAnsiTheme="majorHAnsi" w:cstheme="majorHAnsi"/>
        </w:rPr>
        <w:t xml:space="preserve">Zprávu vypracovala Renáta </w:t>
      </w:r>
      <w:proofErr w:type="spellStart"/>
      <w:r w:rsidRPr="004C62F7">
        <w:rPr>
          <w:rFonts w:asciiTheme="majorHAnsi" w:hAnsiTheme="majorHAnsi" w:cstheme="majorHAnsi"/>
        </w:rPr>
        <w:t>Lukschová</w:t>
      </w:r>
      <w:proofErr w:type="spellEnd"/>
    </w:p>
    <w:p w14:paraId="00CF4D6D" w14:textId="77777777" w:rsidR="0002151D" w:rsidRDefault="0002151D" w:rsidP="006D2C7E">
      <w:pPr>
        <w:spacing w:line="360" w:lineRule="auto"/>
        <w:rPr>
          <w:rFonts w:asciiTheme="majorHAnsi" w:hAnsiTheme="majorHAnsi" w:cstheme="majorHAnsi"/>
        </w:rPr>
      </w:pPr>
    </w:p>
    <w:p w14:paraId="5C079FA4" w14:textId="77777777" w:rsidR="0092394E" w:rsidRDefault="0092394E" w:rsidP="006D2C7E">
      <w:pPr>
        <w:spacing w:line="360" w:lineRule="auto"/>
        <w:rPr>
          <w:rFonts w:asciiTheme="majorHAnsi" w:hAnsiTheme="majorHAnsi" w:cstheme="majorHAnsi"/>
        </w:rPr>
      </w:pPr>
    </w:p>
    <w:p w14:paraId="0A256054" w14:textId="77777777" w:rsidR="0092394E" w:rsidRDefault="0092394E" w:rsidP="006D2C7E">
      <w:pPr>
        <w:spacing w:line="360" w:lineRule="auto"/>
        <w:rPr>
          <w:rFonts w:asciiTheme="majorHAnsi" w:hAnsiTheme="majorHAnsi" w:cstheme="majorHAnsi"/>
        </w:rPr>
      </w:pPr>
    </w:p>
    <w:p w14:paraId="665385B5" w14:textId="77777777" w:rsidR="0092394E" w:rsidRDefault="0092394E" w:rsidP="006D2C7E">
      <w:pPr>
        <w:spacing w:line="360" w:lineRule="auto"/>
        <w:rPr>
          <w:rFonts w:asciiTheme="majorHAnsi" w:hAnsiTheme="majorHAnsi" w:cstheme="majorHAnsi"/>
        </w:rPr>
      </w:pPr>
    </w:p>
    <w:p w14:paraId="259401AD" w14:textId="77777777" w:rsidR="0092394E" w:rsidRPr="006D2C7E" w:rsidRDefault="0092394E" w:rsidP="006D2C7E">
      <w:pPr>
        <w:spacing w:line="360" w:lineRule="auto"/>
        <w:rPr>
          <w:rFonts w:asciiTheme="majorHAnsi" w:hAnsiTheme="majorHAnsi" w:cstheme="majorHAnsi"/>
        </w:rPr>
      </w:pPr>
    </w:p>
    <w:p w14:paraId="5A4CD017" w14:textId="2B6F4A81" w:rsidR="00587BEB" w:rsidRPr="006D2C7E" w:rsidRDefault="006A4F26" w:rsidP="006D2C7E">
      <w:pPr>
        <w:spacing w:line="360" w:lineRule="auto"/>
        <w:ind w:left="360"/>
        <w:rPr>
          <w:rFonts w:asciiTheme="majorHAnsi" w:hAnsiTheme="majorHAnsi" w:cstheme="majorHAnsi"/>
        </w:rPr>
      </w:pPr>
      <w:r>
        <w:rPr>
          <w:rFonts w:asciiTheme="majorHAnsi" w:hAnsiTheme="majorHAnsi" w:cstheme="majorHAnsi"/>
          <w:noProof/>
        </w:rPr>
        <w:lastRenderedPageBreak/>
        <w:drawing>
          <wp:inline distT="0" distB="0" distL="0" distR="0" wp14:anchorId="6789F2A7" wp14:editId="7ECBFFE9">
            <wp:extent cx="4952560" cy="6603413"/>
            <wp:effectExtent l="0" t="0" r="635" b="635"/>
            <wp:docPr id="76914204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42048" name="Obrázek 769142048"/>
                    <pic:cNvPicPr/>
                  </pic:nvPicPr>
                  <pic:blipFill>
                    <a:blip r:embed="rId23">
                      <a:extLst>
                        <a:ext uri="{28A0092B-C50C-407E-A947-70E740481C1C}">
                          <a14:useLocalDpi xmlns:a14="http://schemas.microsoft.com/office/drawing/2010/main" val="0"/>
                        </a:ext>
                      </a:extLst>
                    </a:blip>
                    <a:stretch>
                      <a:fillRect/>
                    </a:stretch>
                  </pic:blipFill>
                  <pic:spPr>
                    <a:xfrm>
                      <a:off x="0" y="0"/>
                      <a:ext cx="4963566" cy="6618088"/>
                    </a:xfrm>
                    <a:prstGeom prst="rect">
                      <a:avLst/>
                    </a:prstGeom>
                  </pic:spPr>
                </pic:pic>
              </a:graphicData>
            </a:graphic>
          </wp:inline>
        </w:drawing>
      </w:r>
    </w:p>
    <w:p w14:paraId="66C1246B" w14:textId="1A9F17AE" w:rsidR="00C31E07" w:rsidRPr="006D2C7E" w:rsidRDefault="00C31E07" w:rsidP="006D2C7E">
      <w:pPr>
        <w:spacing w:line="360" w:lineRule="auto"/>
        <w:ind w:left="360"/>
        <w:rPr>
          <w:rFonts w:asciiTheme="majorHAnsi" w:hAnsiTheme="majorHAnsi" w:cstheme="majorHAnsi"/>
        </w:rPr>
      </w:pPr>
    </w:p>
    <w:p w14:paraId="645C3CE2" w14:textId="41989FAA" w:rsidR="00C31E07" w:rsidRPr="006D2C7E" w:rsidRDefault="00C31E07" w:rsidP="006D2C7E">
      <w:pPr>
        <w:spacing w:line="360" w:lineRule="auto"/>
        <w:ind w:left="360"/>
        <w:rPr>
          <w:rFonts w:asciiTheme="majorHAnsi" w:hAnsiTheme="majorHAnsi" w:cstheme="majorHAnsi"/>
        </w:rPr>
      </w:pPr>
    </w:p>
    <w:p w14:paraId="17321660" w14:textId="77911DA4" w:rsidR="00C31E07" w:rsidRPr="006D2C7E" w:rsidRDefault="00C31E07" w:rsidP="006D2C7E">
      <w:pPr>
        <w:spacing w:line="360" w:lineRule="auto"/>
        <w:ind w:left="360"/>
        <w:rPr>
          <w:rFonts w:asciiTheme="majorHAnsi" w:hAnsiTheme="majorHAnsi" w:cstheme="majorHAnsi"/>
        </w:rPr>
      </w:pPr>
    </w:p>
    <w:p w14:paraId="452B594C" w14:textId="77777777" w:rsidR="00580F7C" w:rsidRPr="006D2C7E" w:rsidRDefault="00580F7C" w:rsidP="006D2C7E">
      <w:pPr>
        <w:spacing w:line="360" w:lineRule="auto"/>
        <w:rPr>
          <w:rFonts w:asciiTheme="majorHAnsi" w:hAnsiTheme="majorHAnsi" w:cstheme="majorHAnsi"/>
        </w:rPr>
      </w:pPr>
    </w:p>
    <w:p w14:paraId="7F9ADD9A" w14:textId="716961CA" w:rsidR="009806C0" w:rsidRDefault="00C31E07" w:rsidP="009806C0">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 xml:space="preserve">Zpráva </w:t>
      </w:r>
      <w:r w:rsidR="005A5D67" w:rsidRPr="006D2C7E">
        <w:rPr>
          <w:rFonts w:asciiTheme="majorHAnsi" w:hAnsiTheme="majorHAnsi" w:cstheme="majorHAnsi"/>
          <w:b/>
          <w:bCs/>
        </w:rPr>
        <w:t>metodika prevence za školní rok 202</w:t>
      </w:r>
      <w:r w:rsidR="009806C0">
        <w:rPr>
          <w:rFonts w:asciiTheme="majorHAnsi" w:hAnsiTheme="majorHAnsi" w:cstheme="majorHAnsi"/>
          <w:b/>
          <w:bCs/>
        </w:rPr>
        <w:t>4</w:t>
      </w:r>
      <w:r w:rsidR="005A5D67" w:rsidRPr="006D2C7E">
        <w:rPr>
          <w:rFonts w:asciiTheme="majorHAnsi" w:hAnsiTheme="majorHAnsi" w:cstheme="majorHAnsi"/>
          <w:b/>
          <w:bCs/>
        </w:rPr>
        <w:t>/202</w:t>
      </w:r>
      <w:r w:rsidR="009806C0">
        <w:rPr>
          <w:rFonts w:asciiTheme="majorHAnsi" w:hAnsiTheme="majorHAnsi" w:cstheme="majorHAnsi"/>
          <w:b/>
          <w:bCs/>
        </w:rPr>
        <w:t>5</w:t>
      </w:r>
    </w:p>
    <w:p w14:paraId="042D9C62" w14:textId="77777777" w:rsidR="009806C0" w:rsidRPr="009806C0" w:rsidRDefault="009806C0" w:rsidP="009806C0">
      <w:pPr>
        <w:pStyle w:val="Odstavecseseznamem"/>
        <w:spacing w:line="360" w:lineRule="auto"/>
        <w:ind w:left="785"/>
        <w:rPr>
          <w:rFonts w:asciiTheme="majorHAnsi" w:hAnsiTheme="majorHAnsi" w:cstheme="majorHAnsi"/>
          <w:b/>
          <w:bCs/>
        </w:rPr>
      </w:pPr>
    </w:p>
    <w:p w14:paraId="73345DAB"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lastRenderedPageBreak/>
        <w:t>pracovali jsme podle MPP pro školní rok 2024–2025</w:t>
      </w:r>
    </w:p>
    <w:p w14:paraId="3AFA6B92"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v každé třídě jsou zveřejněny základní důležité informace (kontakt na školní psycholožku, metodičku prevence a informace ke schránce důvěry)</w:t>
      </w:r>
    </w:p>
    <w:p w14:paraId="33FDA305"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plakátek s kontakty byl taktéž rozeslán rodičům přes systém Bakalář</w:t>
      </w:r>
    </w:p>
    <w:p w14:paraId="2463CEA2"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rodiče dětí byli průběžně informováni o různých akcích a v současné době i o nebezpečí některých nových seriálů – viz Hra na oliheň</w:t>
      </w:r>
    </w:p>
    <w:p w14:paraId="23FAF232"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další důležitá telefonní čísla a kontakty (k dispozici v kabinetu metodičky prevence)</w:t>
      </w:r>
    </w:p>
    <w:p w14:paraId="6D2A3DBB"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školní schránka důvěry umístěna u kabinetu školní psycholožky, funguje i e-mailová schránka</w:t>
      </w:r>
    </w:p>
    <w:p w14:paraId="088F1969"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problémové chování a pohovory se žáky byly řešeny dle aktuální situace</w:t>
      </w:r>
    </w:p>
    <w:p w14:paraId="74CE88F7"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vyplňuje se systém výkaznictví</w:t>
      </w:r>
    </w:p>
    <w:p w14:paraId="326951EF"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uspořádala se většina z naplánovaných besed </w:t>
      </w:r>
    </w:p>
    <w:p w14:paraId="0D790E60"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zajistili se besedy k aktuálním problémům – viz 4. třídy beseda PČR na téma návykové látky</w:t>
      </w:r>
    </w:p>
    <w:p w14:paraId="78293677"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kontrolovali se zápisy třídnických hodin</w:t>
      </w:r>
    </w:p>
    <w:p w14:paraId="601B58E8"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rPr>
      </w:pPr>
      <w:r w:rsidRPr="007A79B7">
        <w:rPr>
          <w:rFonts w:ascii="Calibri Light" w:hAnsi="Calibri Light" w:cs="Calibri Light"/>
          <w:sz w:val="24"/>
          <w:szCs w:val="24"/>
        </w:rPr>
        <w:t>byly připraveny programy do různých tříd – nebezpečí internetu nebo přátelství</w:t>
      </w:r>
    </w:p>
    <w:p w14:paraId="142EA8DB" w14:textId="77777777" w:rsidR="009806C0" w:rsidRPr="007A79B7" w:rsidRDefault="009806C0" w:rsidP="00DD4CB2">
      <w:pPr>
        <w:pStyle w:val="Odstavecseseznamem1"/>
        <w:numPr>
          <w:ilvl w:val="0"/>
          <w:numId w:val="11"/>
        </w:numPr>
        <w:spacing w:line="360" w:lineRule="auto"/>
        <w:rPr>
          <w:rFonts w:ascii="Calibri Light" w:hAnsi="Calibri Light" w:cs="Calibri Light"/>
          <w:sz w:val="24"/>
          <w:szCs w:val="24"/>
          <w:u w:val="single"/>
        </w:rPr>
      </w:pPr>
      <w:r w:rsidRPr="007A79B7">
        <w:rPr>
          <w:rFonts w:ascii="Calibri Light" w:hAnsi="Calibri Light" w:cs="Calibri Light"/>
          <w:sz w:val="24"/>
          <w:szCs w:val="24"/>
        </w:rPr>
        <w:t>pravidelná účast na ŠPP</w:t>
      </w:r>
    </w:p>
    <w:p w14:paraId="5D10949A"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Vzdělávání učitelů</w:t>
      </w:r>
    </w:p>
    <w:p w14:paraId="6021B6E1" w14:textId="77777777" w:rsidR="009806C0" w:rsidRPr="007A79B7" w:rsidRDefault="009806C0" w:rsidP="009806C0">
      <w:pPr>
        <w:pStyle w:val="Odstavecseseznamem1"/>
        <w:spacing w:line="360" w:lineRule="auto"/>
        <w:ind w:left="0"/>
        <w:rPr>
          <w:rFonts w:ascii="Calibri Light" w:hAnsi="Calibri Light" w:cs="Calibri Light"/>
          <w:sz w:val="24"/>
          <w:szCs w:val="24"/>
        </w:rPr>
      </w:pPr>
      <w:r w:rsidRPr="007A79B7">
        <w:rPr>
          <w:rFonts w:ascii="Calibri Light" w:hAnsi="Calibri Light" w:cs="Calibri Light"/>
          <w:sz w:val="24"/>
          <w:szCs w:val="24"/>
        </w:rPr>
        <w:t>Pracovní porada metodiků v ČB – věnovala se potřebným dokumentům</w:t>
      </w:r>
      <w:r>
        <w:rPr>
          <w:rFonts w:ascii="Calibri Light" w:hAnsi="Calibri Light" w:cs="Calibri Light"/>
          <w:sz w:val="24"/>
          <w:szCs w:val="24"/>
        </w:rPr>
        <w:t xml:space="preserve"> pro MP</w:t>
      </w:r>
    </w:p>
    <w:p w14:paraId="0871B4E7" w14:textId="77777777" w:rsidR="009806C0" w:rsidRPr="007A79B7" w:rsidRDefault="009806C0" w:rsidP="009806C0">
      <w:pPr>
        <w:pStyle w:val="Odstavecseseznamem1"/>
        <w:spacing w:line="360" w:lineRule="auto"/>
        <w:ind w:left="0"/>
        <w:rPr>
          <w:rFonts w:ascii="Calibri Light" w:hAnsi="Calibri Light" w:cs="Calibri Light"/>
          <w:sz w:val="24"/>
          <w:szCs w:val="24"/>
          <w:u w:val="single"/>
        </w:rPr>
      </w:pPr>
      <w:r w:rsidRPr="007A79B7">
        <w:rPr>
          <w:rFonts w:ascii="Calibri Light" w:hAnsi="Calibri Light" w:cs="Calibri Light"/>
          <w:sz w:val="24"/>
          <w:szCs w:val="24"/>
        </w:rPr>
        <w:t>Podpůrná skupina – výměna kontaktů s ostatním MP – proběhla v Centru prevence</w:t>
      </w:r>
    </w:p>
    <w:p w14:paraId="0D35A942"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Spolupráce s Policií ČR</w:t>
      </w:r>
    </w:p>
    <w:p w14:paraId="5EAB0A50"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Školení Ozbrojený útočník</w:t>
      </w:r>
    </w:p>
    <w:p w14:paraId="62B787E3"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xml:space="preserve">Besedy: </w:t>
      </w:r>
    </w:p>
    <w:p w14:paraId="35E4EDBA"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Bezpečně doma a na ulici - 1. ročníky</w:t>
      </w:r>
    </w:p>
    <w:p w14:paraId="2A80BF61"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Dopravní výchova - 2. ročníky</w:t>
      </w:r>
    </w:p>
    <w:p w14:paraId="283AB8AB"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xml:space="preserve">- Šikana a její nebezpečí - 3. ročníky </w:t>
      </w:r>
    </w:p>
    <w:p w14:paraId="6FCB3616"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Návykové látky 4. ročníky</w:t>
      </w:r>
    </w:p>
    <w:p w14:paraId="61E6CC26"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Návykové látky 5.ročníky</w:t>
      </w:r>
    </w:p>
    <w:p w14:paraId="6E32A5B1"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Nebezpečí internetu 7.ročníky</w:t>
      </w:r>
    </w:p>
    <w:p w14:paraId="280B79FA"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lastRenderedPageBreak/>
        <w:t>- Nové návykové látky – 8. ročníky</w:t>
      </w:r>
    </w:p>
    <w:p w14:paraId="5B533D44"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Trestní odpovědnost – pouze třída 9.A</w:t>
      </w:r>
    </w:p>
    <w:p w14:paraId="2362448E" w14:textId="77777777" w:rsidR="009806C0" w:rsidRPr="007A79B7" w:rsidRDefault="009806C0" w:rsidP="009806C0">
      <w:pPr>
        <w:spacing w:line="360" w:lineRule="auto"/>
        <w:rPr>
          <w:rFonts w:ascii="Calibri Light" w:hAnsi="Calibri Light" w:cs="Calibri Light"/>
          <w:u w:val="single"/>
        </w:rPr>
      </w:pPr>
      <w:r w:rsidRPr="007A79B7">
        <w:rPr>
          <w:rFonts w:ascii="Calibri Light" w:hAnsi="Calibri Light" w:cs="Calibri Light"/>
        </w:rPr>
        <w:t xml:space="preserve">Věnovala se nám </w:t>
      </w:r>
      <w:r w:rsidRPr="007A79B7">
        <w:rPr>
          <w:rStyle w:val="Siln1"/>
          <w:rFonts w:ascii="Calibri Light" w:hAnsi="Calibri Light" w:cs="Calibri Light"/>
          <w:b w:val="0"/>
          <w:bCs w:val="0"/>
        </w:rPr>
        <w:t>por. Ing. Štěpánka Schwarzová</w:t>
      </w:r>
      <w:r w:rsidRPr="007A79B7">
        <w:rPr>
          <w:rFonts w:ascii="Calibri Light" w:hAnsi="Calibri Light" w:cs="Calibri Light"/>
        </w:rPr>
        <w:t>.</w:t>
      </w:r>
    </w:p>
    <w:p w14:paraId="0BECAFD1" w14:textId="77777777" w:rsidR="009806C0" w:rsidRPr="007A79B7" w:rsidRDefault="009806C0" w:rsidP="009806C0">
      <w:pPr>
        <w:spacing w:line="360" w:lineRule="auto"/>
        <w:rPr>
          <w:rFonts w:ascii="Calibri Light" w:hAnsi="Calibri Light" w:cs="Calibri Light"/>
          <w:u w:val="single"/>
        </w:rPr>
      </w:pPr>
    </w:p>
    <w:p w14:paraId="12218932"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Další preventivní programy a akce</w:t>
      </w:r>
    </w:p>
    <w:p w14:paraId="2B98F358"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Adaptační kurzy – 6. ročníky </w:t>
      </w:r>
    </w:p>
    <w:p w14:paraId="25BC48F1"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Beseda ČAS PROMĚN- 6. ročník – dívky – Mgr. Štěpková</w:t>
      </w:r>
    </w:p>
    <w:p w14:paraId="43471473"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Na světě nejsi sám – program na vztahy ve třídě – 4. ročníky a 5. ročníky – </w:t>
      </w:r>
      <w:proofErr w:type="spellStart"/>
      <w:r w:rsidRPr="007A79B7">
        <w:rPr>
          <w:rFonts w:ascii="Calibri Light" w:hAnsi="Calibri Light" w:cs="Calibri Light"/>
          <w:sz w:val="24"/>
          <w:szCs w:val="24"/>
        </w:rPr>
        <w:t>MPedu</w:t>
      </w:r>
      <w:proofErr w:type="spellEnd"/>
    </w:p>
    <w:p w14:paraId="18E863E2"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Cesta k mužnosti(chlapci), Žena jako symbol života(dívky) – 8. ročníky</w:t>
      </w:r>
    </w:p>
    <w:p w14:paraId="264CA25B"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Bezpečně na vlnách – </w:t>
      </w:r>
      <w:proofErr w:type="spellStart"/>
      <w:r w:rsidRPr="007A79B7">
        <w:rPr>
          <w:rFonts w:ascii="Calibri Light" w:hAnsi="Calibri Light" w:cs="Calibri Light"/>
          <w:sz w:val="24"/>
          <w:szCs w:val="24"/>
        </w:rPr>
        <w:t>Portus</w:t>
      </w:r>
      <w:proofErr w:type="spellEnd"/>
      <w:r w:rsidRPr="007A79B7">
        <w:rPr>
          <w:rFonts w:ascii="Calibri Light" w:hAnsi="Calibri Light" w:cs="Calibri Light"/>
          <w:sz w:val="24"/>
          <w:szCs w:val="24"/>
        </w:rPr>
        <w:t xml:space="preserve"> Prachatice – 5. ročníky</w:t>
      </w:r>
    </w:p>
    <w:p w14:paraId="64FD3AF3"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Alkohol – </w:t>
      </w:r>
      <w:proofErr w:type="spellStart"/>
      <w:r w:rsidRPr="007A79B7">
        <w:rPr>
          <w:rFonts w:ascii="Calibri Light" w:hAnsi="Calibri Light" w:cs="Calibri Light"/>
          <w:sz w:val="24"/>
          <w:szCs w:val="24"/>
        </w:rPr>
        <w:t>Sananim</w:t>
      </w:r>
      <w:proofErr w:type="spellEnd"/>
      <w:r w:rsidRPr="007A79B7">
        <w:rPr>
          <w:rFonts w:ascii="Calibri Light" w:hAnsi="Calibri Light" w:cs="Calibri Light"/>
          <w:sz w:val="24"/>
          <w:szCs w:val="24"/>
        </w:rPr>
        <w:t xml:space="preserve"> – 7. ročníky</w:t>
      </w:r>
    </w:p>
    <w:p w14:paraId="61CB5777" w14:textId="77777777" w:rsidR="009806C0" w:rsidRPr="007A79B7" w:rsidRDefault="009806C0" w:rsidP="00DD4CB2">
      <w:pPr>
        <w:pStyle w:val="Odstavecseseznamem1"/>
        <w:numPr>
          <w:ilvl w:val="0"/>
          <w:numId w:val="12"/>
        </w:numPr>
        <w:spacing w:line="360" w:lineRule="auto"/>
        <w:rPr>
          <w:rFonts w:ascii="Calibri Light" w:hAnsi="Calibri Light" w:cs="Calibri Light"/>
          <w:sz w:val="24"/>
          <w:szCs w:val="24"/>
        </w:rPr>
      </w:pPr>
      <w:r w:rsidRPr="007A79B7">
        <w:rPr>
          <w:rFonts w:ascii="Calibri Light" w:hAnsi="Calibri Light" w:cs="Calibri Light"/>
          <w:sz w:val="24"/>
          <w:szCs w:val="24"/>
        </w:rPr>
        <w:t xml:space="preserve">Hlouběji do kyberprostoru – </w:t>
      </w:r>
      <w:proofErr w:type="spellStart"/>
      <w:r w:rsidRPr="007A79B7">
        <w:rPr>
          <w:rFonts w:ascii="Calibri Light" w:hAnsi="Calibri Light" w:cs="Calibri Light"/>
          <w:sz w:val="24"/>
          <w:szCs w:val="24"/>
        </w:rPr>
        <w:t>Portus</w:t>
      </w:r>
      <w:proofErr w:type="spellEnd"/>
      <w:r w:rsidRPr="007A79B7">
        <w:rPr>
          <w:rFonts w:ascii="Calibri Light" w:hAnsi="Calibri Light" w:cs="Calibri Light"/>
          <w:sz w:val="24"/>
          <w:szCs w:val="24"/>
        </w:rPr>
        <w:t xml:space="preserve"> Prachatice - 9. ročníky</w:t>
      </w:r>
    </w:p>
    <w:p w14:paraId="50E74C3E" w14:textId="77777777" w:rsidR="009806C0" w:rsidRPr="007A79B7" w:rsidRDefault="009806C0" w:rsidP="009806C0">
      <w:pPr>
        <w:pStyle w:val="Odstavecseseznamem1"/>
        <w:spacing w:line="360" w:lineRule="auto"/>
        <w:rPr>
          <w:rFonts w:ascii="Calibri Light" w:hAnsi="Calibri Light" w:cs="Calibri Light"/>
          <w:sz w:val="24"/>
          <w:szCs w:val="24"/>
        </w:rPr>
      </w:pPr>
    </w:p>
    <w:p w14:paraId="5464C276" w14:textId="77777777" w:rsidR="009806C0" w:rsidRPr="007A79B7" w:rsidRDefault="009806C0" w:rsidP="009806C0">
      <w:pPr>
        <w:pStyle w:val="Odstavecseseznamem1"/>
        <w:spacing w:line="360" w:lineRule="auto"/>
        <w:ind w:left="0"/>
        <w:rPr>
          <w:rFonts w:ascii="Calibri Light" w:hAnsi="Calibri Light" w:cs="Calibri Light"/>
          <w:sz w:val="24"/>
          <w:szCs w:val="24"/>
        </w:rPr>
      </w:pPr>
      <w:r w:rsidRPr="007A79B7">
        <w:rPr>
          <w:rFonts w:ascii="Calibri Light" w:hAnsi="Calibri Light" w:cs="Calibri Light"/>
          <w:sz w:val="24"/>
          <w:szCs w:val="24"/>
        </w:rPr>
        <w:t>Mgr. Michaela Nováčková ve spolupráci se školní psycholožkou Mgr. Vendulou Jirsovou a výchovnou poradkyní Mgr. Janou Smetanovou připravovaly programy napříč ročníky – byly věnovány klimatu třídy, spolupráci, nastavení a dodržování třídních pravidel, zvládání situací ve třídě. Hlavními tématy v současné době bylo – Nebezpečí internetu. V poslední době jsme besedovaly s děvčaty o tom, jak vypadá přátelství.</w:t>
      </w:r>
    </w:p>
    <w:p w14:paraId="3884FDD6" w14:textId="77777777" w:rsidR="009806C0" w:rsidRPr="007A79B7" w:rsidRDefault="009806C0" w:rsidP="009806C0">
      <w:pPr>
        <w:pStyle w:val="Odstavecseseznamem1"/>
        <w:spacing w:line="360" w:lineRule="auto"/>
        <w:ind w:left="0"/>
        <w:rPr>
          <w:rFonts w:ascii="Calibri Light" w:hAnsi="Calibri Light" w:cs="Calibri Light"/>
          <w:sz w:val="24"/>
          <w:szCs w:val="24"/>
          <w:u w:val="single"/>
        </w:rPr>
      </w:pPr>
      <w:r w:rsidRPr="007A79B7">
        <w:rPr>
          <w:rFonts w:ascii="Calibri Light" w:hAnsi="Calibri Light" w:cs="Calibri Light"/>
          <w:sz w:val="24"/>
          <w:szCs w:val="24"/>
        </w:rPr>
        <w:t xml:space="preserve">Na 1. i 2. stupni probíhaly pravidelně jednou za měsíc třídnické hodiny vedené třídními učiteli, případně ve spolupráci s metodičkou prevence a školní psycholožkou. </w:t>
      </w:r>
    </w:p>
    <w:p w14:paraId="610AD3D5" w14:textId="77777777" w:rsidR="009806C0" w:rsidRPr="007A79B7" w:rsidRDefault="009806C0" w:rsidP="009806C0">
      <w:pPr>
        <w:pStyle w:val="Odstavecseseznamem1"/>
        <w:spacing w:line="360" w:lineRule="auto"/>
        <w:rPr>
          <w:rFonts w:ascii="Calibri Light" w:hAnsi="Calibri Light" w:cs="Calibri Light"/>
          <w:sz w:val="24"/>
          <w:szCs w:val="24"/>
          <w:u w:val="single"/>
        </w:rPr>
      </w:pPr>
    </w:p>
    <w:p w14:paraId="776D6B17" w14:textId="77777777" w:rsidR="009806C0" w:rsidRPr="007A79B7" w:rsidRDefault="009806C0" w:rsidP="009806C0">
      <w:pPr>
        <w:pStyle w:val="Odstavecseseznamem1"/>
        <w:spacing w:line="360" w:lineRule="auto"/>
        <w:ind w:left="0"/>
        <w:rPr>
          <w:rFonts w:ascii="Calibri Light" w:hAnsi="Calibri Light" w:cs="Calibri Light"/>
          <w:sz w:val="24"/>
          <w:szCs w:val="24"/>
        </w:rPr>
      </w:pPr>
      <w:r w:rsidRPr="007A79B7">
        <w:rPr>
          <w:rFonts w:ascii="Calibri Light" w:hAnsi="Calibri Light" w:cs="Calibri Light"/>
          <w:sz w:val="24"/>
          <w:szCs w:val="24"/>
        </w:rPr>
        <w:t>Projektový den</w:t>
      </w:r>
    </w:p>
    <w:p w14:paraId="3BB253F5" w14:textId="77777777" w:rsidR="009806C0" w:rsidRPr="007A79B7" w:rsidRDefault="009806C0" w:rsidP="009806C0">
      <w:pPr>
        <w:pStyle w:val="Odstavecseseznamem1"/>
        <w:spacing w:line="360" w:lineRule="auto"/>
        <w:ind w:left="0"/>
        <w:rPr>
          <w:rFonts w:ascii="Calibri Light" w:hAnsi="Calibri Light" w:cs="Calibri Light"/>
          <w:sz w:val="24"/>
          <w:szCs w:val="24"/>
          <w:u w:val="single"/>
        </w:rPr>
      </w:pPr>
      <w:r w:rsidRPr="007A79B7">
        <w:rPr>
          <w:rFonts w:ascii="Calibri Light" w:hAnsi="Calibri Light" w:cs="Calibri Light"/>
          <w:sz w:val="24"/>
          <w:szCs w:val="24"/>
        </w:rPr>
        <w:t>25.6. Den aplikovaných pohybových aktivit</w:t>
      </w:r>
      <w:r>
        <w:rPr>
          <w:rFonts w:ascii="Calibri Light" w:hAnsi="Calibri Light" w:cs="Calibri Light"/>
          <w:sz w:val="24"/>
          <w:szCs w:val="24"/>
        </w:rPr>
        <w:t xml:space="preserve">, projektový den zaměřený na život sportovců s handicapem, beseda s paralympionikem p. </w:t>
      </w:r>
      <w:proofErr w:type="spellStart"/>
      <w:r>
        <w:rPr>
          <w:rFonts w:ascii="Calibri Light" w:hAnsi="Calibri Light" w:cs="Calibri Light"/>
          <w:sz w:val="24"/>
          <w:szCs w:val="24"/>
        </w:rPr>
        <w:t>Drahonínským</w:t>
      </w:r>
      <w:proofErr w:type="spellEnd"/>
      <w:r>
        <w:rPr>
          <w:rFonts w:ascii="Calibri Light" w:hAnsi="Calibri Light" w:cs="Calibri Light"/>
          <w:sz w:val="24"/>
          <w:szCs w:val="24"/>
        </w:rPr>
        <w:t>, s panem senátorem Sýkorou</w:t>
      </w:r>
    </w:p>
    <w:p w14:paraId="434BA88F"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Prevence xenofobie a rasismu</w:t>
      </w:r>
    </w:p>
    <w:p w14:paraId="488E4586"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Vyvěšení tibetské vlajky a zapojení do výtvarné soutěže – v rámci akce Vlajka pro Tibet</w:t>
      </w:r>
    </w:p>
    <w:p w14:paraId="150DFBC6"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Exkurze do Terezína</w:t>
      </w:r>
    </w:p>
    <w:p w14:paraId="5480A974" w14:textId="77777777" w:rsidR="009806C0" w:rsidRPr="007A79B7" w:rsidRDefault="009806C0" w:rsidP="009806C0">
      <w:pPr>
        <w:spacing w:line="360" w:lineRule="auto"/>
        <w:rPr>
          <w:rFonts w:ascii="Calibri Light" w:hAnsi="Calibri Light" w:cs="Calibri Light"/>
        </w:rPr>
      </w:pPr>
    </w:p>
    <w:p w14:paraId="66F1AEC4"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 xml:space="preserve">Volba povolání </w:t>
      </w:r>
    </w:p>
    <w:p w14:paraId="60CA770F"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lastRenderedPageBreak/>
        <w:t xml:space="preserve">Návštěva </w:t>
      </w:r>
      <w:r>
        <w:rPr>
          <w:rFonts w:ascii="Calibri Light" w:hAnsi="Calibri Light" w:cs="Calibri Light"/>
        </w:rPr>
        <w:t>Poslanecké sněmovny, televize Nova</w:t>
      </w:r>
    </w:p>
    <w:p w14:paraId="52465CD4" w14:textId="77777777" w:rsidR="009806C0" w:rsidRPr="007A79B7" w:rsidRDefault="009806C0" w:rsidP="009806C0">
      <w:pPr>
        <w:spacing w:line="360" w:lineRule="auto"/>
        <w:rPr>
          <w:rFonts w:ascii="Calibri Light" w:hAnsi="Calibri Light" w:cs="Calibri Light"/>
        </w:rPr>
      </w:pPr>
      <w:r w:rsidRPr="007A79B7">
        <w:rPr>
          <w:rFonts w:ascii="Calibri Light" w:hAnsi="Calibri Light" w:cs="Calibri Light"/>
        </w:rPr>
        <w:t>Je včleněna do osnov pracovních činností a doplněna exkurzemi do SOU a SŠ.</w:t>
      </w:r>
    </w:p>
    <w:p w14:paraId="70641DCF" w14:textId="77777777" w:rsidR="009806C0" w:rsidRPr="007A79B7" w:rsidRDefault="009806C0" w:rsidP="009806C0">
      <w:pPr>
        <w:spacing w:line="360" w:lineRule="auto"/>
        <w:rPr>
          <w:rFonts w:ascii="Calibri Light" w:hAnsi="Calibri Light" w:cs="Calibri Light"/>
        </w:rPr>
      </w:pPr>
    </w:p>
    <w:p w14:paraId="4BD88483" w14:textId="2B146E1D" w:rsidR="009806C0" w:rsidRDefault="009806C0" w:rsidP="009806C0">
      <w:pPr>
        <w:tabs>
          <w:tab w:val="left" w:pos="4020"/>
        </w:tabs>
        <w:spacing w:line="360" w:lineRule="auto"/>
        <w:rPr>
          <w:rFonts w:ascii="Calibri Light" w:hAnsi="Calibri Light" w:cs="Calibri Light"/>
        </w:rPr>
      </w:pPr>
      <w:r w:rsidRPr="007A79B7">
        <w:rPr>
          <w:rFonts w:ascii="Calibri Light" w:hAnsi="Calibri Light" w:cs="Calibri Light"/>
        </w:rPr>
        <w:t>Vypracovala Mgr. Michaela Nováčková</w:t>
      </w:r>
      <w:r>
        <w:rPr>
          <w:rFonts w:ascii="Calibri Light" w:hAnsi="Calibri Light" w:cs="Calibri Light"/>
        </w:rPr>
        <w:t>, MP</w:t>
      </w:r>
    </w:p>
    <w:p w14:paraId="516C7021" w14:textId="77777777" w:rsidR="0092394E" w:rsidRPr="007A79B7" w:rsidRDefault="0092394E" w:rsidP="009806C0">
      <w:pPr>
        <w:tabs>
          <w:tab w:val="left" w:pos="4020"/>
        </w:tabs>
        <w:spacing w:line="360" w:lineRule="auto"/>
        <w:rPr>
          <w:rFonts w:ascii="Calibri Light" w:hAnsi="Calibri Light" w:cs="Calibri Light"/>
        </w:rPr>
      </w:pPr>
    </w:p>
    <w:p w14:paraId="1F6EFADE" w14:textId="4A9C447B" w:rsidR="009806C0" w:rsidRPr="006D2C7E" w:rsidRDefault="008D7948"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67FBF866" wp14:editId="09EEE746">
            <wp:extent cx="3978442" cy="6030811"/>
            <wp:effectExtent l="0" t="0" r="0" b="1905"/>
            <wp:docPr id="590871003" name="Obrázek 5" descr="Obsah obrázku text, plakát, Lidská tvář, kreslen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71003" name="Obrázek 5" descr="Obsah obrázku text, plakát, Lidská tvář, kreslené&#10;&#10;Obsah generovaný pomocí AI může být nesprávný."/>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6766" cy="6058587"/>
                    </a:xfrm>
                    <a:prstGeom prst="rect">
                      <a:avLst/>
                    </a:prstGeom>
                  </pic:spPr>
                </pic:pic>
              </a:graphicData>
            </a:graphic>
          </wp:inline>
        </w:drawing>
      </w:r>
    </w:p>
    <w:p w14:paraId="09CBF656" w14:textId="1AE93E0E" w:rsidR="006507E8" w:rsidRPr="006D2C7E" w:rsidRDefault="0081208A" w:rsidP="006D2C7E">
      <w:pPr>
        <w:spacing w:line="360" w:lineRule="auto"/>
        <w:rPr>
          <w:rFonts w:asciiTheme="majorHAnsi" w:hAnsiTheme="majorHAnsi" w:cstheme="majorHAnsi"/>
        </w:rPr>
      </w:pPr>
      <w:r>
        <w:rPr>
          <w:rFonts w:asciiTheme="majorHAnsi" w:hAnsiTheme="majorHAnsi" w:cstheme="majorHAnsi"/>
          <w:noProof/>
        </w:rPr>
        <w:lastRenderedPageBreak/>
        <w:drawing>
          <wp:inline distT="0" distB="0" distL="0" distR="0" wp14:anchorId="00FE5EDB" wp14:editId="5F903933">
            <wp:extent cx="5760720" cy="4320540"/>
            <wp:effectExtent l="0" t="0" r="5080" b="0"/>
            <wp:docPr id="1732324082" name="Obrázek 4" descr="Obsah obrázku obloha, oblečení, venku,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24082" name="Obrázek 4" descr="Obsah obrázku obloha, oblečení, venku, osoba&#10;&#10;Obsah generovaný pomocí AI může být nesprávný."/>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009C20D" w14:textId="616637E0" w:rsidR="006507E8" w:rsidRPr="006D2C7E" w:rsidRDefault="006507E8" w:rsidP="006D2C7E">
      <w:pPr>
        <w:spacing w:line="360" w:lineRule="auto"/>
        <w:rPr>
          <w:rFonts w:asciiTheme="majorHAnsi" w:hAnsiTheme="majorHAnsi" w:cstheme="majorHAnsi"/>
        </w:rPr>
      </w:pPr>
    </w:p>
    <w:p w14:paraId="4475FB05" w14:textId="787566C2" w:rsidR="006507E8" w:rsidRPr="006D2C7E" w:rsidRDefault="006507E8" w:rsidP="006D2C7E">
      <w:pPr>
        <w:spacing w:line="360" w:lineRule="auto"/>
        <w:rPr>
          <w:rFonts w:asciiTheme="majorHAnsi" w:hAnsiTheme="majorHAnsi" w:cstheme="majorHAnsi"/>
        </w:rPr>
      </w:pPr>
    </w:p>
    <w:p w14:paraId="4AF4209B" w14:textId="5969496E" w:rsidR="00D45BD3" w:rsidRPr="006D2C7E" w:rsidRDefault="00D45BD3"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Zpráva o činnosti školního psychologa ve školním roce 202</w:t>
      </w:r>
      <w:r w:rsidR="00C10473" w:rsidRPr="006D2C7E">
        <w:rPr>
          <w:rFonts w:asciiTheme="majorHAnsi" w:hAnsiTheme="majorHAnsi" w:cstheme="majorHAnsi"/>
          <w:b/>
          <w:bCs/>
        </w:rPr>
        <w:t>4</w:t>
      </w:r>
      <w:r w:rsidRPr="006D2C7E">
        <w:rPr>
          <w:rFonts w:asciiTheme="majorHAnsi" w:hAnsiTheme="majorHAnsi" w:cstheme="majorHAnsi"/>
          <w:b/>
          <w:bCs/>
        </w:rPr>
        <w:t>/202</w:t>
      </w:r>
      <w:r w:rsidR="00C10473" w:rsidRPr="006D2C7E">
        <w:rPr>
          <w:rFonts w:asciiTheme="majorHAnsi" w:hAnsiTheme="majorHAnsi" w:cstheme="majorHAnsi"/>
          <w:b/>
          <w:bCs/>
        </w:rPr>
        <w:t>5</w:t>
      </w:r>
    </w:p>
    <w:p w14:paraId="4298B111" w14:textId="76CDB350" w:rsidR="00D45BD3" w:rsidRPr="006D2C7E" w:rsidRDefault="00D45BD3" w:rsidP="006D2C7E">
      <w:pPr>
        <w:pStyle w:val="Odstavecseseznamem"/>
        <w:spacing w:line="360" w:lineRule="auto"/>
        <w:rPr>
          <w:rFonts w:asciiTheme="majorHAnsi" w:hAnsiTheme="majorHAnsi" w:cstheme="majorHAnsi"/>
          <w:b/>
          <w:bCs/>
        </w:rPr>
      </w:pPr>
    </w:p>
    <w:p w14:paraId="4FE2EF22" w14:textId="7777777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Zpráva o činnosti školního psychologa ve školním roce 2024/2025</w:t>
      </w:r>
    </w:p>
    <w:p w14:paraId="4FFCB96D" w14:textId="77777777" w:rsidR="00C10473" w:rsidRPr="006D2C7E" w:rsidRDefault="00C10473" w:rsidP="006D2C7E">
      <w:pPr>
        <w:pStyle w:val="Standard"/>
        <w:spacing w:line="360" w:lineRule="auto"/>
        <w:jc w:val="both"/>
        <w:rPr>
          <w:rFonts w:asciiTheme="majorHAnsi" w:hAnsiTheme="majorHAnsi" w:cstheme="majorHAnsi"/>
        </w:rPr>
      </w:pPr>
    </w:p>
    <w:p w14:paraId="2D626EC7" w14:textId="7777777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Počet individuálních konzultací pro studenty: 259</w:t>
      </w:r>
    </w:p>
    <w:p w14:paraId="34409C83" w14:textId="7777777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Počet individuálních konzultací pro rodiče: 87</w:t>
      </w:r>
    </w:p>
    <w:p w14:paraId="2DC12DB9" w14:textId="7777777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Počet individuálních konzultací pro pedagogy: 155</w:t>
      </w:r>
    </w:p>
    <w:p w14:paraId="6703EDC4" w14:textId="77777777" w:rsidR="00C10473" w:rsidRPr="006D2C7E" w:rsidRDefault="00C10473" w:rsidP="006D2C7E">
      <w:pPr>
        <w:pStyle w:val="Standard"/>
        <w:spacing w:line="360" w:lineRule="auto"/>
        <w:jc w:val="both"/>
        <w:rPr>
          <w:rFonts w:asciiTheme="majorHAnsi" w:hAnsiTheme="majorHAnsi" w:cstheme="majorHAnsi"/>
          <w:shd w:val="clear" w:color="auto" w:fill="FFFF00"/>
        </w:rPr>
      </w:pPr>
    </w:p>
    <w:p w14:paraId="1CC5770F" w14:textId="029C0566"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Druhým školním rokem jsem působila ve škole na pozici školní psycholožky s cílem podpořit duševní pohodu žáků, učitelů a rodičů.</w:t>
      </w:r>
    </w:p>
    <w:p w14:paraId="5E7541C8" w14:textId="3687DAF2"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 xml:space="preserve">Pro podporu a pomoc se na mne mohli obrátit všichni žáci, jejich rodiče, pedagogové i asistenti pedagogů základní i mateřské školy. S třídními učiteli základních i mateřských tříd jsme </w:t>
      </w:r>
      <w:r w:rsidRPr="006D2C7E">
        <w:rPr>
          <w:rFonts w:asciiTheme="majorHAnsi" w:hAnsiTheme="majorHAnsi" w:cstheme="majorHAnsi"/>
        </w:rPr>
        <w:lastRenderedPageBreak/>
        <w:t>spolupracovali nad programy pro adaptaci na školku i školu, podporovali inkluzi, řešili jsme obtíže v učení a snažili se o zlepšování klimatu tříd.</w:t>
      </w:r>
    </w:p>
    <w:p w14:paraId="53696C7F" w14:textId="14E734EF"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Prostřednictvím individuálních i skupinových konzultací jsme se s žáky nejčastěji věnovali tématům vztahových problémů ve třídě, ale častou zakázkou byla také témata efektivnějšího zvládání emočních stavů, překonávání stresu, strachu, úzkostných stavů a problematiky ve vnímání jejich sebepojetí. Další častá témata žáků a jejich rodičů, se kterými se na mne obraceli, se týkala zvládání učení a nalézání tak vhodných zdrojů a motivace vedoucí ke zvýšení jejich školní úspěšnosti. S rodiči jsme konzultovali případnou spolupráci s dalšími odborníky, zejména pak s PPP, SPC, OSPOD, PČR, logopedickou i další psychiatrickou či psychoterapeutickou podporou. Snažili jsme se podpořit žáky i rodiče samotné ve zvládání náročných situací, nalézání zdrojů a vhodné motivace vedoucí ke spokojenosti žáků nejen ve školním ale i rodinném prostředí.</w:t>
      </w:r>
    </w:p>
    <w:p w14:paraId="0E7431FC" w14:textId="04E6761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Nadále probíhalo také pravidelné setkávání v rámci školního poradenského pracoviště (ŠPP) tedy s výchovnou poradkyní s metodičkou prevence a nově také s koordinátorkou pro nadané žáky. Naše spolupráce se týkala efektivního řešení konkrétních vyvstalých problémů, ale především také pořádáním preventivních programů pro stmelování kolektivů, program „Přátelství“ pro zlepšování vztahů ve třídách, zlepšování duševního zdraví žáků, podpora žáků nadaných, péče o bezpečně a kvalitně strávený čas žáků v době přestávek, které tráví bez mobilních telefonů s projektem „Létající kufr“ a mnoho dalších programů vedených externími odborníky, kterých jsme se účastnili.</w:t>
      </w:r>
    </w:p>
    <w:p w14:paraId="1AAE4EF7" w14:textId="184D0BDA"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Kromě osobního setkávání s žáky, jejich rodiči a učiteli, mnozí využívali také komunikaci přes Bakaláře, zřízenou schránku důvěry či telefonickou komunikaci.</w:t>
      </w:r>
    </w:p>
    <w:p w14:paraId="2C1818F9" w14:textId="5ECC6636"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 xml:space="preserve"> V příštím školním roce se chystáme zaměřit na rozvoj </w:t>
      </w:r>
      <w:proofErr w:type="spellStart"/>
      <w:r w:rsidRPr="006D2C7E">
        <w:rPr>
          <w:rFonts w:asciiTheme="majorHAnsi" w:hAnsiTheme="majorHAnsi" w:cstheme="majorHAnsi"/>
        </w:rPr>
        <w:t>wellbeingu</w:t>
      </w:r>
      <w:proofErr w:type="spellEnd"/>
      <w:r w:rsidRPr="006D2C7E">
        <w:rPr>
          <w:rFonts w:asciiTheme="majorHAnsi" w:hAnsiTheme="majorHAnsi" w:cstheme="majorHAnsi"/>
        </w:rPr>
        <w:t xml:space="preserve">, kdy se chystáme otevřít relaxační centrum pro děti i jejich pedagogy a nadále tak podporovat příjemné klima </w:t>
      </w:r>
      <w:proofErr w:type="spellStart"/>
      <w:r w:rsidRPr="006D2C7E">
        <w:rPr>
          <w:rFonts w:asciiTheme="majorHAnsi" w:hAnsiTheme="majorHAnsi" w:cstheme="majorHAnsi"/>
        </w:rPr>
        <w:t>lišovské</w:t>
      </w:r>
      <w:proofErr w:type="spellEnd"/>
      <w:r w:rsidRPr="006D2C7E">
        <w:rPr>
          <w:rFonts w:asciiTheme="majorHAnsi" w:hAnsiTheme="majorHAnsi" w:cstheme="majorHAnsi"/>
        </w:rPr>
        <w:t xml:space="preserve"> školy.</w:t>
      </w:r>
    </w:p>
    <w:p w14:paraId="3382C79F" w14:textId="77777777" w:rsidR="00C10473" w:rsidRPr="006D2C7E" w:rsidRDefault="00C10473" w:rsidP="006D2C7E">
      <w:pPr>
        <w:pStyle w:val="Standard"/>
        <w:spacing w:line="360" w:lineRule="auto"/>
        <w:jc w:val="both"/>
        <w:rPr>
          <w:rFonts w:asciiTheme="majorHAnsi" w:hAnsiTheme="majorHAnsi" w:cstheme="majorHAnsi"/>
        </w:rPr>
      </w:pPr>
    </w:p>
    <w:p w14:paraId="3B30FD52" w14:textId="77777777" w:rsidR="00C10473" w:rsidRPr="006D2C7E" w:rsidRDefault="00C10473" w:rsidP="006D2C7E">
      <w:pPr>
        <w:pStyle w:val="Standard"/>
        <w:spacing w:line="360" w:lineRule="auto"/>
        <w:jc w:val="both"/>
        <w:rPr>
          <w:rFonts w:asciiTheme="majorHAnsi" w:hAnsiTheme="majorHAnsi" w:cstheme="majorHAnsi"/>
        </w:rPr>
      </w:pPr>
      <w:r w:rsidRPr="006D2C7E">
        <w:rPr>
          <w:rFonts w:asciiTheme="majorHAnsi" w:hAnsiTheme="majorHAnsi" w:cstheme="majorHAnsi"/>
        </w:rPr>
        <w:t>Zpracovala: Mgr. Vendula Jirsová, školní psycholožka</w:t>
      </w:r>
    </w:p>
    <w:p w14:paraId="78A00ADE" w14:textId="4D59F4E8" w:rsidR="00580F7C" w:rsidRPr="006D2C7E" w:rsidRDefault="00580F7C" w:rsidP="006D2C7E">
      <w:pPr>
        <w:spacing w:line="360" w:lineRule="auto"/>
        <w:rPr>
          <w:rFonts w:asciiTheme="majorHAnsi" w:hAnsiTheme="majorHAnsi" w:cstheme="majorHAnsi"/>
        </w:rPr>
      </w:pPr>
    </w:p>
    <w:p w14:paraId="0F15426C" w14:textId="77777777" w:rsidR="00EC52F2" w:rsidRDefault="00EC52F2" w:rsidP="006D2C7E">
      <w:pPr>
        <w:spacing w:line="360" w:lineRule="auto"/>
        <w:rPr>
          <w:rFonts w:asciiTheme="majorHAnsi" w:hAnsiTheme="majorHAnsi" w:cstheme="majorHAnsi"/>
        </w:rPr>
      </w:pPr>
    </w:p>
    <w:p w14:paraId="2100EC8B" w14:textId="77777777" w:rsidR="0092394E" w:rsidRPr="006D2C7E" w:rsidRDefault="0092394E" w:rsidP="006D2C7E">
      <w:pPr>
        <w:spacing w:line="360" w:lineRule="auto"/>
        <w:rPr>
          <w:rFonts w:asciiTheme="majorHAnsi" w:hAnsiTheme="majorHAnsi" w:cstheme="majorHAnsi"/>
        </w:rPr>
      </w:pPr>
    </w:p>
    <w:p w14:paraId="067200AD" w14:textId="77777777" w:rsidR="00D96478" w:rsidRPr="006D2C7E" w:rsidRDefault="00D96478" w:rsidP="006D2C7E">
      <w:pPr>
        <w:pStyle w:val="Odstavecseseznamem"/>
        <w:numPr>
          <w:ilvl w:val="0"/>
          <w:numId w:val="1"/>
        </w:numPr>
        <w:spacing w:line="360" w:lineRule="auto"/>
        <w:jc w:val="both"/>
        <w:rPr>
          <w:rFonts w:asciiTheme="majorHAnsi" w:hAnsiTheme="majorHAnsi" w:cstheme="majorHAnsi"/>
          <w:b/>
          <w:bCs/>
        </w:rPr>
      </w:pPr>
      <w:r w:rsidRPr="006D2C7E">
        <w:rPr>
          <w:rFonts w:asciiTheme="majorHAnsi" w:hAnsiTheme="majorHAnsi" w:cstheme="majorHAnsi"/>
          <w:b/>
          <w:bCs/>
        </w:rPr>
        <w:lastRenderedPageBreak/>
        <w:t>Podpora nadaných žáků na ZŠ a MŠ Lišov</w:t>
      </w:r>
    </w:p>
    <w:p w14:paraId="74E40B2C" w14:textId="77777777" w:rsidR="00D96478" w:rsidRPr="006D2C7E" w:rsidRDefault="00D96478" w:rsidP="006D2C7E">
      <w:pPr>
        <w:pStyle w:val="Odstavecseseznamem"/>
        <w:spacing w:line="360" w:lineRule="auto"/>
        <w:ind w:left="785"/>
        <w:jc w:val="both"/>
        <w:rPr>
          <w:rFonts w:asciiTheme="majorHAnsi" w:hAnsiTheme="majorHAnsi" w:cstheme="majorHAnsi"/>
          <w:b/>
          <w:bCs/>
        </w:rPr>
      </w:pPr>
    </w:p>
    <w:p w14:paraId="6F54AB73" w14:textId="77777777"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Podpora nadaných dětí je v naší škole vnímána jako přirozená součást vzdělávání. Každé dítě má své jedinečné schopnosti a talenty, a proto se snažíme vytvářet prostředí, ve kterém mohou vyrůstat, rozvíjet se a zároveň se cítit přijímané. </w:t>
      </w:r>
    </w:p>
    <w:p w14:paraId="1E424421" w14:textId="22A4AD64"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Koordinátorka se od září pravidelně scházela s dětmi v </w:t>
      </w:r>
      <w:r w:rsidRPr="006D2C7E">
        <w:rPr>
          <w:rFonts w:asciiTheme="majorHAnsi" w:hAnsiTheme="majorHAnsi" w:cstheme="majorHAnsi"/>
          <w:b/>
        </w:rPr>
        <w:t>Klubu nadaných dětí</w:t>
      </w:r>
      <w:r w:rsidRPr="006D2C7E">
        <w:rPr>
          <w:rFonts w:asciiTheme="majorHAnsi" w:hAnsiTheme="majorHAnsi" w:cstheme="majorHAnsi"/>
        </w:rPr>
        <w:t xml:space="preserve"> „Bystré hlavičky“ na prvním stupni a v „Klubu logiky“ na stupni druhém. Celkem tyto kluby navštěvovalo 32 žáků doporučených pedagogickou diagnostikou vyučujících. V těchto setkáních se rozvíjelo logické a systémové myšlení, matematické dovednosti, tvořivost či schopnost spolupráce. Děti řešily rébusy, šifry, hlavolamy, fyzikální pokusy nebo hrály deskové hry, ale především se setkávali s vrstevníky, kteří sdílejí podobné zájmy a nadšení. Velký ohlas měla i celoroční soutěž </w:t>
      </w:r>
      <w:r w:rsidRPr="006D2C7E">
        <w:rPr>
          <w:rFonts w:asciiTheme="majorHAnsi" w:hAnsiTheme="majorHAnsi" w:cstheme="majorHAnsi"/>
          <w:b/>
          <w:bCs/>
        </w:rPr>
        <w:t>Liš(</w:t>
      </w:r>
      <w:proofErr w:type="spellStart"/>
      <w:r w:rsidRPr="006D2C7E">
        <w:rPr>
          <w:rFonts w:asciiTheme="majorHAnsi" w:hAnsiTheme="majorHAnsi" w:cstheme="majorHAnsi"/>
          <w:b/>
          <w:bCs/>
        </w:rPr>
        <w:t>ák</w:t>
      </w:r>
      <w:proofErr w:type="spellEnd"/>
      <w:r w:rsidRPr="006D2C7E">
        <w:rPr>
          <w:rFonts w:asciiTheme="majorHAnsi" w:hAnsiTheme="majorHAnsi" w:cstheme="majorHAnsi"/>
          <w:b/>
          <w:bCs/>
        </w:rPr>
        <w:t>)</w:t>
      </w:r>
      <w:proofErr w:type="spellStart"/>
      <w:r w:rsidRPr="006D2C7E">
        <w:rPr>
          <w:rFonts w:asciiTheme="majorHAnsi" w:hAnsiTheme="majorHAnsi" w:cstheme="majorHAnsi"/>
          <w:b/>
          <w:bCs/>
        </w:rPr>
        <w:t>ovská</w:t>
      </w:r>
      <w:proofErr w:type="spellEnd"/>
      <w:r w:rsidRPr="006D2C7E">
        <w:rPr>
          <w:rFonts w:asciiTheme="majorHAnsi" w:hAnsiTheme="majorHAnsi" w:cstheme="majorHAnsi"/>
          <w:b/>
          <w:bCs/>
        </w:rPr>
        <w:t xml:space="preserve"> </w:t>
      </w:r>
      <w:proofErr w:type="spellStart"/>
      <w:r w:rsidRPr="006D2C7E">
        <w:rPr>
          <w:rFonts w:asciiTheme="majorHAnsi" w:hAnsiTheme="majorHAnsi" w:cstheme="majorHAnsi"/>
          <w:b/>
          <w:bCs/>
        </w:rPr>
        <w:t>bystřílna</w:t>
      </w:r>
      <w:proofErr w:type="spellEnd"/>
      <w:r w:rsidRPr="006D2C7E">
        <w:rPr>
          <w:rFonts w:asciiTheme="majorHAnsi" w:hAnsiTheme="majorHAnsi" w:cstheme="majorHAnsi"/>
        </w:rPr>
        <w:t xml:space="preserve">, která nabídla prostor všem zvídavým žákům školy a byla na konci školního roku odměněna deskovými hrami. Klub logiky se zapojil do šifrovací </w:t>
      </w:r>
      <w:proofErr w:type="spellStart"/>
      <w:r w:rsidR="00D1396D" w:rsidRPr="006D2C7E">
        <w:rPr>
          <w:rFonts w:asciiTheme="majorHAnsi" w:hAnsiTheme="majorHAnsi" w:cstheme="majorHAnsi"/>
        </w:rPr>
        <w:t>matematicko</w:t>
      </w:r>
      <w:proofErr w:type="spellEnd"/>
      <w:r w:rsidR="00D1396D" w:rsidRPr="006D2C7E">
        <w:rPr>
          <w:rFonts w:asciiTheme="majorHAnsi" w:hAnsiTheme="majorHAnsi" w:cstheme="majorHAnsi"/>
        </w:rPr>
        <w:t xml:space="preserve"> – logické</w:t>
      </w:r>
      <w:r w:rsidRPr="006D2C7E">
        <w:rPr>
          <w:rFonts w:asciiTheme="majorHAnsi" w:hAnsiTheme="majorHAnsi" w:cstheme="majorHAnsi"/>
        </w:rPr>
        <w:t xml:space="preserve"> soutěže </w:t>
      </w:r>
      <w:proofErr w:type="spellStart"/>
      <w:r w:rsidRPr="006D2C7E">
        <w:rPr>
          <w:rFonts w:asciiTheme="majorHAnsi" w:hAnsiTheme="majorHAnsi" w:cstheme="majorHAnsi"/>
        </w:rPr>
        <w:t>ŠMouLa</w:t>
      </w:r>
      <w:proofErr w:type="spellEnd"/>
      <w:r w:rsidRPr="006D2C7E">
        <w:rPr>
          <w:rFonts w:asciiTheme="majorHAnsi" w:hAnsiTheme="majorHAnsi" w:cstheme="majorHAnsi"/>
        </w:rPr>
        <w:t xml:space="preserve">, kde chlapci dosáhli výborného umístění a již se nadšeně těší na účast v příštím školním roce. </w:t>
      </w:r>
    </w:p>
    <w:p w14:paraId="6F3C684C" w14:textId="77777777"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Podpora nadaných žáků se neomezuje jen na zájmové kroužky. Ve výuce se snažíme nabízet rozšířené učivo, individuální úkoly, problémové a badatelské aktivity. Důležitá je rovněž spolupráce s rodiči, kteří jsou našimi partnery při hledání nejvhodnějších forem podpory pro jejich děti. </w:t>
      </w:r>
    </w:p>
    <w:p w14:paraId="7B7A224B" w14:textId="77777777"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Velkým úspěchem letošního roku bylo navázání oficiální spolupráce s Mensou Česko. Naše škola v září 2024 získala prestižní status </w:t>
      </w:r>
      <w:r w:rsidRPr="006D2C7E">
        <w:rPr>
          <w:rFonts w:asciiTheme="majorHAnsi" w:hAnsiTheme="majorHAnsi" w:cstheme="majorHAnsi"/>
          <w:b/>
          <w:bCs/>
        </w:rPr>
        <w:t>„Škola spolupracující s Mensou“</w:t>
      </w:r>
      <w:r w:rsidRPr="006D2C7E">
        <w:rPr>
          <w:rFonts w:asciiTheme="majorHAnsi" w:hAnsiTheme="majorHAnsi" w:cstheme="majorHAnsi"/>
        </w:rPr>
        <w:t>, čímž jsme se zařadili mezi instituce, které se v celorepublikovém měřítku nadstandardně věnují práci s nadanými dětmi. Tento titul přináší možnost pravidelného testování žáků, zapojení do celostátních soutěží, jako je Logická olympiáda, a také další vzdělávání pedagogů v této oblasti. Do Logické olympiády jsme se zapojili plošně, což znamená, že se testování zúčastnilo 254 žáků. Výsledky potvrdily výjimečnost několika žáků v této oblasti a přistupujeme k nim jako k podporujícímu screeningu naší práce s nadáním na škole.</w:t>
      </w:r>
    </w:p>
    <w:p w14:paraId="17828CA9" w14:textId="77777777"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Práce s nadanými dětmi nepřináší užitek pouze jim samotným. Inspirují své spolužáky svými projekty a nápady, jejich úspěchy jsou pro ostatní motivací a pro učitele zase výzvou hledat nové metody, které obohacují výuku celé třídy. K podpoře a důležitosti práce pedagogů </w:t>
      </w:r>
      <w:r w:rsidRPr="006D2C7E">
        <w:rPr>
          <w:rFonts w:asciiTheme="majorHAnsi" w:hAnsiTheme="majorHAnsi" w:cstheme="majorHAnsi"/>
        </w:rPr>
        <w:lastRenderedPageBreak/>
        <w:t xml:space="preserve">s nadanými žáky proběhlo na naší škole v dubnu 2025 </w:t>
      </w:r>
      <w:r w:rsidRPr="006D2C7E">
        <w:rPr>
          <w:rFonts w:asciiTheme="majorHAnsi" w:hAnsiTheme="majorHAnsi" w:cstheme="majorHAnsi"/>
          <w:b/>
        </w:rPr>
        <w:t>Školení pro sborovnu</w:t>
      </w:r>
      <w:r w:rsidRPr="006D2C7E">
        <w:rPr>
          <w:rFonts w:asciiTheme="majorHAnsi" w:hAnsiTheme="majorHAnsi" w:cstheme="majorHAnsi"/>
        </w:rPr>
        <w:t xml:space="preserve"> na téma – Nadaní žáci. </w:t>
      </w:r>
    </w:p>
    <w:p w14:paraId="065AFB27" w14:textId="77777777" w:rsidR="00D96478" w:rsidRPr="006D2C7E" w:rsidRDefault="00D96478" w:rsidP="006D2C7E">
      <w:pPr>
        <w:spacing w:line="360" w:lineRule="auto"/>
        <w:jc w:val="both"/>
        <w:rPr>
          <w:rFonts w:asciiTheme="majorHAnsi" w:hAnsiTheme="majorHAnsi" w:cstheme="majorHAnsi"/>
        </w:rPr>
      </w:pPr>
      <w:r w:rsidRPr="006D2C7E">
        <w:rPr>
          <w:rFonts w:asciiTheme="majorHAnsi" w:hAnsiTheme="majorHAnsi" w:cstheme="majorHAnsi"/>
        </w:rPr>
        <w:t xml:space="preserve">Věříme, že právě tato cesta – individuální přístup, spolupráce s rodiči a odborníky a využívání zkušeností i možností, které nabízí (nejen) organizace Mensa Česko – je tím správným směrem, jak rozvíjet potenciál našich žáků. Každé dítě má šanci zazářit, pokud najde prostředí, které mu rozumí a dává prostor pro rozvoj. A právě takové prostředí se snažíme na ZŠ a MŠ Lišov systematicky vytvářet a pracujeme na nových nápadech do nového školního roku, kde je naším cílem vytvořit školní Plán podpory nadání a vytvořit </w:t>
      </w:r>
      <w:proofErr w:type="spellStart"/>
      <w:r w:rsidRPr="006D2C7E">
        <w:rPr>
          <w:rFonts w:asciiTheme="majorHAnsi" w:hAnsiTheme="majorHAnsi" w:cstheme="majorHAnsi"/>
        </w:rPr>
        <w:t>wellbeingové</w:t>
      </w:r>
      <w:proofErr w:type="spellEnd"/>
      <w:r w:rsidRPr="006D2C7E">
        <w:rPr>
          <w:rFonts w:asciiTheme="majorHAnsi" w:hAnsiTheme="majorHAnsi" w:cstheme="majorHAnsi"/>
        </w:rPr>
        <w:t xml:space="preserve"> prostory pro klidovou a podnětnou práci dětí.</w:t>
      </w:r>
    </w:p>
    <w:p w14:paraId="3FD660CA" w14:textId="77777777" w:rsidR="00B25E03" w:rsidRPr="006D2C7E" w:rsidRDefault="00B25E03" w:rsidP="006D2C7E">
      <w:pPr>
        <w:spacing w:line="360" w:lineRule="auto"/>
        <w:jc w:val="both"/>
        <w:rPr>
          <w:rFonts w:asciiTheme="majorHAnsi" w:hAnsiTheme="majorHAnsi" w:cstheme="majorHAnsi"/>
        </w:rPr>
      </w:pPr>
    </w:p>
    <w:p w14:paraId="49A97939" w14:textId="4E0D5585" w:rsidR="00B25E03" w:rsidRPr="006D2C7E" w:rsidRDefault="00B25E03" w:rsidP="006D2C7E">
      <w:pPr>
        <w:spacing w:line="360" w:lineRule="auto"/>
        <w:jc w:val="both"/>
        <w:rPr>
          <w:rFonts w:asciiTheme="majorHAnsi" w:hAnsiTheme="majorHAnsi" w:cstheme="majorHAnsi"/>
        </w:rPr>
      </w:pPr>
      <w:r w:rsidRPr="006D2C7E">
        <w:rPr>
          <w:rFonts w:asciiTheme="majorHAnsi" w:hAnsiTheme="majorHAnsi" w:cstheme="majorHAnsi"/>
        </w:rPr>
        <w:t>Zpracovala: Bc. Martina Novotná, koordinátorka podpory nadání</w:t>
      </w:r>
    </w:p>
    <w:p w14:paraId="649E0BFD" w14:textId="77777777" w:rsidR="00D96478" w:rsidRDefault="00D96478" w:rsidP="006D2C7E">
      <w:pPr>
        <w:pStyle w:val="Odstavecseseznamem"/>
        <w:spacing w:line="360" w:lineRule="auto"/>
        <w:ind w:left="785"/>
        <w:rPr>
          <w:rFonts w:asciiTheme="majorHAnsi" w:hAnsiTheme="majorHAnsi" w:cstheme="majorHAnsi"/>
          <w:b/>
          <w:bCs/>
        </w:rPr>
      </w:pPr>
    </w:p>
    <w:p w14:paraId="09FABF26" w14:textId="6DEF0377" w:rsidR="00340159" w:rsidRDefault="00340159" w:rsidP="006D2C7E">
      <w:pPr>
        <w:pStyle w:val="Odstavecseseznamem"/>
        <w:spacing w:line="360" w:lineRule="auto"/>
        <w:ind w:left="785"/>
        <w:rPr>
          <w:rFonts w:asciiTheme="majorHAnsi" w:hAnsiTheme="majorHAnsi" w:cstheme="majorHAnsi"/>
          <w:b/>
          <w:bCs/>
        </w:rPr>
      </w:pPr>
      <w:r>
        <w:rPr>
          <w:rFonts w:asciiTheme="majorHAnsi" w:hAnsiTheme="majorHAnsi" w:cstheme="majorHAnsi"/>
          <w:b/>
          <w:bCs/>
          <w:noProof/>
        </w:rPr>
        <w:drawing>
          <wp:inline distT="0" distB="0" distL="0" distR="0" wp14:anchorId="0564CED7" wp14:editId="2AD38F4F">
            <wp:extent cx="4698853" cy="4033804"/>
            <wp:effectExtent l="0" t="0" r="635" b="5080"/>
            <wp:docPr id="1315391702" name="Obrázek 10" descr="Obsah obrázku osoba, zeď, oblečení, skupin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91702" name="Obrázek 10" descr="Obsah obrázku osoba, zeď, oblečení, skupina&#10;&#10;Obsah generovaný pomocí AI může být nesprávn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21130" cy="4052928"/>
                    </a:xfrm>
                    <a:prstGeom prst="rect">
                      <a:avLst/>
                    </a:prstGeom>
                  </pic:spPr>
                </pic:pic>
              </a:graphicData>
            </a:graphic>
          </wp:inline>
        </w:drawing>
      </w:r>
    </w:p>
    <w:p w14:paraId="60CF7BAC" w14:textId="77777777" w:rsidR="00340159" w:rsidRDefault="00340159" w:rsidP="006D2C7E">
      <w:pPr>
        <w:pStyle w:val="Odstavecseseznamem"/>
        <w:spacing w:line="360" w:lineRule="auto"/>
        <w:ind w:left="785"/>
        <w:rPr>
          <w:rFonts w:asciiTheme="majorHAnsi" w:hAnsiTheme="majorHAnsi" w:cstheme="majorHAnsi"/>
          <w:b/>
          <w:bCs/>
        </w:rPr>
      </w:pPr>
    </w:p>
    <w:p w14:paraId="2C8BF2D0" w14:textId="5ADF058C" w:rsidR="00340159" w:rsidRDefault="00340159" w:rsidP="006D2C7E">
      <w:pPr>
        <w:pStyle w:val="Odstavecseseznamem"/>
        <w:spacing w:line="360" w:lineRule="auto"/>
        <w:ind w:left="785"/>
        <w:rPr>
          <w:rFonts w:asciiTheme="majorHAnsi" w:hAnsiTheme="majorHAnsi" w:cstheme="majorHAnsi"/>
          <w:b/>
          <w:bCs/>
        </w:rPr>
      </w:pPr>
      <w:r>
        <w:rPr>
          <w:rFonts w:asciiTheme="majorHAnsi" w:hAnsiTheme="majorHAnsi" w:cstheme="majorHAnsi"/>
          <w:b/>
          <w:bCs/>
          <w:noProof/>
        </w:rPr>
        <w:lastRenderedPageBreak/>
        <w:drawing>
          <wp:inline distT="0" distB="0" distL="0" distR="0" wp14:anchorId="38E4B882" wp14:editId="1174EC51">
            <wp:extent cx="4709424" cy="6279232"/>
            <wp:effectExtent l="0" t="0" r="2540" b="0"/>
            <wp:docPr id="2110375380" name="Obrázek 11" descr="Obsah obrázku oblečení, boty, Lidská tvář, zeď&#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75380" name="Obrázek 11" descr="Obsah obrázku oblečení, boty, Lidská tvář, zeď&#10;&#10;Obsah generovaný pomocí AI může být nesprávný."/>
                    <pic:cNvPicPr/>
                  </pic:nvPicPr>
                  <pic:blipFill>
                    <a:blip r:embed="rId27">
                      <a:extLst>
                        <a:ext uri="{28A0092B-C50C-407E-A947-70E740481C1C}">
                          <a14:useLocalDpi xmlns:a14="http://schemas.microsoft.com/office/drawing/2010/main" val="0"/>
                        </a:ext>
                      </a:extLst>
                    </a:blip>
                    <a:stretch>
                      <a:fillRect/>
                    </a:stretch>
                  </pic:blipFill>
                  <pic:spPr>
                    <a:xfrm>
                      <a:off x="0" y="0"/>
                      <a:ext cx="4724848" cy="6299797"/>
                    </a:xfrm>
                    <a:prstGeom prst="rect">
                      <a:avLst/>
                    </a:prstGeom>
                  </pic:spPr>
                </pic:pic>
              </a:graphicData>
            </a:graphic>
          </wp:inline>
        </w:drawing>
      </w:r>
    </w:p>
    <w:p w14:paraId="40D8D0DD" w14:textId="77777777" w:rsidR="00943DBE" w:rsidRPr="006D2C7E" w:rsidRDefault="00943DBE" w:rsidP="006D2C7E">
      <w:pPr>
        <w:pStyle w:val="Odstavecseseznamem"/>
        <w:spacing w:line="360" w:lineRule="auto"/>
        <w:ind w:left="785"/>
        <w:rPr>
          <w:rFonts w:asciiTheme="majorHAnsi" w:hAnsiTheme="majorHAnsi" w:cstheme="majorHAnsi"/>
          <w:b/>
          <w:bCs/>
        </w:rPr>
      </w:pPr>
    </w:p>
    <w:p w14:paraId="11004643" w14:textId="16E3CF2E" w:rsidR="006507E8" w:rsidRPr="006D2C7E" w:rsidRDefault="002119B2"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Zpráva o činnosti ICT koordinátora ve školním roce 202</w:t>
      </w:r>
      <w:r w:rsidR="00943DBE">
        <w:rPr>
          <w:rFonts w:asciiTheme="majorHAnsi" w:hAnsiTheme="majorHAnsi" w:cstheme="majorHAnsi"/>
          <w:b/>
          <w:bCs/>
        </w:rPr>
        <w:t>4</w:t>
      </w:r>
      <w:r w:rsidRPr="006D2C7E">
        <w:rPr>
          <w:rFonts w:asciiTheme="majorHAnsi" w:hAnsiTheme="majorHAnsi" w:cstheme="majorHAnsi"/>
          <w:b/>
          <w:bCs/>
        </w:rPr>
        <w:t>/202</w:t>
      </w:r>
      <w:r w:rsidR="00943DBE">
        <w:rPr>
          <w:rFonts w:asciiTheme="majorHAnsi" w:hAnsiTheme="majorHAnsi" w:cstheme="majorHAnsi"/>
          <w:b/>
          <w:bCs/>
        </w:rPr>
        <w:t>5</w:t>
      </w:r>
    </w:p>
    <w:p w14:paraId="1239C00B" w14:textId="58FD25BF" w:rsidR="002119B2" w:rsidRPr="006D2C7E" w:rsidRDefault="002119B2" w:rsidP="006D2C7E">
      <w:pPr>
        <w:spacing w:line="360" w:lineRule="auto"/>
        <w:ind w:left="360"/>
        <w:rPr>
          <w:rFonts w:asciiTheme="majorHAnsi" w:hAnsiTheme="majorHAnsi" w:cstheme="majorHAnsi"/>
        </w:rPr>
      </w:pPr>
    </w:p>
    <w:p w14:paraId="66F64ADF" w14:textId="67D4AA4E" w:rsidR="002119B2" w:rsidRPr="006D2C7E" w:rsidRDefault="002119B2" w:rsidP="006D2C7E">
      <w:pPr>
        <w:spacing w:line="360" w:lineRule="auto"/>
        <w:rPr>
          <w:rFonts w:asciiTheme="majorHAnsi" w:hAnsiTheme="majorHAnsi" w:cstheme="majorHAnsi"/>
        </w:rPr>
      </w:pPr>
      <w:r w:rsidRPr="006D2C7E">
        <w:rPr>
          <w:rFonts w:asciiTheme="majorHAnsi" w:hAnsiTheme="majorHAnsi" w:cstheme="majorHAnsi"/>
        </w:rPr>
        <w:t xml:space="preserve">Správa počítačové sítě ve spolupráci se servisní firmou CCS International </w:t>
      </w:r>
      <w:r w:rsidR="00E07B8B" w:rsidRPr="006D2C7E">
        <w:rPr>
          <w:rFonts w:asciiTheme="majorHAnsi" w:hAnsiTheme="majorHAnsi" w:cstheme="majorHAnsi"/>
        </w:rPr>
        <w:t>Č. Budějovice</w:t>
      </w:r>
      <w:r w:rsidRPr="006D2C7E">
        <w:rPr>
          <w:rFonts w:asciiTheme="majorHAnsi" w:hAnsiTheme="majorHAnsi" w:cstheme="majorHAnsi"/>
        </w:rPr>
        <w:t xml:space="preserve"> probíhala standardně, firma reagovala adekvátním tempem na naše požadavky a řešila je.</w:t>
      </w:r>
    </w:p>
    <w:p w14:paraId="742B12A6" w14:textId="77777777" w:rsidR="002119B2" w:rsidRPr="006D2C7E" w:rsidRDefault="002119B2" w:rsidP="006D2C7E">
      <w:pPr>
        <w:spacing w:line="360" w:lineRule="auto"/>
        <w:rPr>
          <w:rFonts w:asciiTheme="majorHAnsi" w:hAnsiTheme="majorHAnsi" w:cstheme="majorHAnsi"/>
        </w:rPr>
      </w:pPr>
    </w:p>
    <w:p w14:paraId="2CDEE9DE" w14:textId="7EBEB7F2" w:rsidR="002119B2" w:rsidRPr="006D2C7E" w:rsidRDefault="002119B2" w:rsidP="006D2C7E">
      <w:pPr>
        <w:spacing w:line="360" w:lineRule="auto"/>
        <w:rPr>
          <w:rFonts w:asciiTheme="majorHAnsi" w:hAnsiTheme="majorHAnsi" w:cstheme="majorHAnsi"/>
        </w:rPr>
      </w:pPr>
    </w:p>
    <w:p w14:paraId="0B16201E" w14:textId="6ADACA2B" w:rsidR="002119B2" w:rsidRPr="006D2C7E" w:rsidRDefault="002119B2" w:rsidP="006D2C7E">
      <w:pPr>
        <w:spacing w:line="360" w:lineRule="auto"/>
        <w:rPr>
          <w:rFonts w:asciiTheme="majorHAnsi" w:hAnsiTheme="majorHAnsi" w:cstheme="majorHAnsi"/>
        </w:rPr>
      </w:pPr>
    </w:p>
    <w:p w14:paraId="03C59704" w14:textId="77777777" w:rsidR="002119B2" w:rsidRPr="006D2C7E" w:rsidRDefault="002119B2" w:rsidP="006D2C7E">
      <w:pPr>
        <w:spacing w:line="360" w:lineRule="auto"/>
        <w:rPr>
          <w:rFonts w:asciiTheme="majorHAnsi" w:hAnsiTheme="majorHAnsi" w:cstheme="majorHAnsi"/>
        </w:rPr>
      </w:pPr>
    </w:p>
    <w:p w14:paraId="48DBD4E2" w14:textId="16BD721A" w:rsidR="002119B2" w:rsidRPr="006D2C7E" w:rsidRDefault="002119B2" w:rsidP="006D2C7E">
      <w:pPr>
        <w:spacing w:line="360" w:lineRule="auto"/>
        <w:rPr>
          <w:rFonts w:asciiTheme="majorHAnsi" w:hAnsiTheme="majorHAnsi" w:cstheme="majorHAnsi"/>
        </w:rPr>
      </w:pPr>
      <w:r w:rsidRPr="006D2C7E">
        <w:rPr>
          <w:rFonts w:asciiTheme="majorHAnsi" w:hAnsiTheme="majorHAnsi" w:cstheme="majorHAnsi"/>
        </w:rPr>
        <w:t>Podzimní i jarní sběr dat ze školních matrik proběhl bez problémů.</w:t>
      </w:r>
    </w:p>
    <w:p w14:paraId="3482B19A" w14:textId="64C73E29" w:rsidR="002119B2" w:rsidRPr="006D2C7E" w:rsidRDefault="00943DBE" w:rsidP="006D2C7E">
      <w:pPr>
        <w:spacing w:line="360" w:lineRule="auto"/>
        <w:rPr>
          <w:rFonts w:asciiTheme="majorHAnsi" w:hAnsiTheme="majorHAnsi" w:cstheme="majorHAnsi"/>
        </w:rPr>
      </w:pPr>
      <w:r>
        <w:rPr>
          <w:rFonts w:asciiTheme="majorHAnsi" w:hAnsiTheme="majorHAnsi" w:cstheme="majorHAnsi"/>
        </w:rPr>
        <w:t>Do MŠ byla nainstalována wifi zařízení, nový pavilon školky byl vybaven novým interaktivním displejem</w:t>
      </w:r>
      <w:r w:rsidR="002119B2" w:rsidRPr="006D2C7E">
        <w:rPr>
          <w:rFonts w:asciiTheme="majorHAnsi" w:hAnsiTheme="majorHAnsi" w:cstheme="majorHAnsi"/>
        </w:rPr>
        <w:t>.</w:t>
      </w:r>
      <w:r>
        <w:rPr>
          <w:rFonts w:asciiTheme="majorHAnsi" w:hAnsiTheme="majorHAnsi" w:cstheme="majorHAnsi"/>
        </w:rPr>
        <w:t xml:space="preserve"> Během jarních měsíců probíhalo přepojování optických kabelů k pavilonům školky a k novým učebnám v přístavbě.</w:t>
      </w:r>
    </w:p>
    <w:p w14:paraId="7344A291" w14:textId="77777777" w:rsidR="002119B2" w:rsidRPr="006D2C7E" w:rsidRDefault="002119B2" w:rsidP="006D2C7E">
      <w:pPr>
        <w:spacing w:line="360" w:lineRule="auto"/>
        <w:rPr>
          <w:rFonts w:asciiTheme="majorHAnsi" w:hAnsiTheme="majorHAnsi" w:cstheme="majorHAnsi"/>
        </w:rPr>
      </w:pPr>
    </w:p>
    <w:p w14:paraId="14999C89" w14:textId="670BC9AE" w:rsidR="002119B2" w:rsidRPr="006D2C7E" w:rsidRDefault="002119B2" w:rsidP="006D2C7E">
      <w:pPr>
        <w:spacing w:line="360" w:lineRule="auto"/>
        <w:rPr>
          <w:rFonts w:asciiTheme="majorHAnsi" w:hAnsiTheme="majorHAnsi" w:cstheme="majorHAnsi"/>
        </w:rPr>
      </w:pPr>
      <w:r w:rsidRPr="006D2C7E">
        <w:rPr>
          <w:rFonts w:asciiTheme="majorHAnsi" w:hAnsiTheme="majorHAnsi" w:cstheme="majorHAnsi"/>
        </w:rPr>
        <w:t xml:space="preserve">Informační systém </w:t>
      </w:r>
      <w:r w:rsidRPr="006D2C7E">
        <w:rPr>
          <w:rFonts w:asciiTheme="majorHAnsi" w:hAnsiTheme="majorHAnsi" w:cstheme="majorHAnsi"/>
          <w:b/>
          <w:bCs/>
        </w:rPr>
        <w:t>Bakaláři</w:t>
      </w:r>
      <w:r w:rsidRPr="006D2C7E">
        <w:rPr>
          <w:rFonts w:asciiTheme="majorHAnsi" w:hAnsiTheme="majorHAnsi" w:cstheme="majorHAnsi"/>
        </w:rPr>
        <w:t xml:space="preserve"> zajišťuje veškerou zprávu dat žáků i zaměstnanců, matriku, klasifikaci, docházku, třídní knihu, rozvrhy, plány práce, </w:t>
      </w:r>
      <w:r w:rsidR="00341FEF" w:rsidRPr="006D2C7E">
        <w:rPr>
          <w:rFonts w:asciiTheme="majorHAnsi" w:hAnsiTheme="majorHAnsi" w:cstheme="majorHAnsi"/>
        </w:rPr>
        <w:t>tematické</w:t>
      </w:r>
      <w:r w:rsidRPr="006D2C7E">
        <w:rPr>
          <w:rFonts w:asciiTheme="majorHAnsi" w:hAnsiTheme="majorHAnsi" w:cstheme="majorHAnsi"/>
        </w:rPr>
        <w:t xml:space="preserve"> plány, tisk vysvědčení</w:t>
      </w:r>
      <w:r w:rsidR="00A62405" w:rsidRPr="006D2C7E">
        <w:rPr>
          <w:rFonts w:asciiTheme="majorHAnsi" w:hAnsiTheme="majorHAnsi" w:cstheme="majorHAnsi"/>
        </w:rPr>
        <w:t>, ankety</w:t>
      </w:r>
      <w:r w:rsidRPr="006D2C7E">
        <w:rPr>
          <w:rFonts w:asciiTheme="majorHAnsi" w:hAnsiTheme="majorHAnsi" w:cstheme="majorHAnsi"/>
        </w:rPr>
        <w:t xml:space="preserve">. Bakaláři jsou také propojeni se </w:t>
      </w:r>
      <w:r w:rsidRPr="006D2C7E">
        <w:rPr>
          <w:rFonts w:asciiTheme="majorHAnsi" w:hAnsiTheme="majorHAnsi" w:cstheme="majorHAnsi"/>
          <w:b/>
          <w:bCs/>
        </w:rPr>
        <w:t>Školním programem</w:t>
      </w:r>
      <w:r w:rsidRPr="006D2C7E">
        <w:rPr>
          <w:rFonts w:asciiTheme="majorHAnsi" w:hAnsiTheme="majorHAnsi" w:cstheme="majorHAnsi"/>
        </w:rPr>
        <w:t>, který spravuje Školní pokladnu a také docházkový systém propojený se vstupem do školy a šatními skříňkami a propisuje se do třídních knih.</w:t>
      </w:r>
    </w:p>
    <w:p w14:paraId="06D97780" w14:textId="77777777" w:rsidR="00A62405" w:rsidRPr="006D2C7E" w:rsidRDefault="00A62405" w:rsidP="006D2C7E">
      <w:pPr>
        <w:spacing w:line="360" w:lineRule="auto"/>
        <w:rPr>
          <w:rFonts w:asciiTheme="majorHAnsi" w:hAnsiTheme="majorHAnsi" w:cstheme="majorHAnsi"/>
        </w:rPr>
      </w:pPr>
    </w:p>
    <w:p w14:paraId="6416DE1A" w14:textId="48328F6F" w:rsidR="002119B2" w:rsidRPr="006D2C7E" w:rsidRDefault="002119B2" w:rsidP="006D2C7E">
      <w:pPr>
        <w:spacing w:line="360" w:lineRule="auto"/>
        <w:rPr>
          <w:rFonts w:asciiTheme="majorHAnsi" w:hAnsiTheme="majorHAnsi" w:cstheme="majorHAnsi"/>
        </w:rPr>
      </w:pPr>
      <w:r w:rsidRPr="006D2C7E">
        <w:rPr>
          <w:rFonts w:asciiTheme="majorHAnsi" w:hAnsiTheme="majorHAnsi" w:cstheme="majorHAnsi"/>
        </w:rPr>
        <w:t>Výukové programy pro žáky jsou na serveru a jsou přístupné na všech PC připojených do školní sítě</w:t>
      </w:r>
      <w:r w:rsidR="00943DBE">
        <w:rPr>
          <w:rFonts w:asciiTheme="majorHAnsi" w:hAnsiTheme="majorHAnsi" w:cstheme="majorHAnsi"/>
        </w:rPr>
        <w:t>.</w:t>
      </w:r>
    </w:p>
    <w:p w14:paraId="0B8592AC" w14:textId="17AF6778" w:rsidR="00A62405" w:rsidRDefault="00943DBE" w:rsidP="006D2C7E">
      <w:pPr>
        <w:spacing w:line="360" w:lineRule="auto"/>
        <w:rPr>
          <w:rFonts w:asciiTheme="majorHAnsi" w:hAnsiTheme="majorHAnsi" w:cstheme="majorHAnsi"/>
        </w:rPr>
      </w:pPr>
      <w:r>
        <w:rPr>
          <w:rFonts w:asciiTheme="majorHAnsi" w:hAnsiTheme="majorHAnsi" w:cstheme="majorHAnsi"/>
        </w:rPr>
        <w:t xml:space="preserve">Počítačové učebny byly využívány pro testování od spol. </w:t>
      </w:r>
      <w:proofErr w:type="spellStart"/>
      <w:r>
        <w:rPr>
          <w:rFonts w:asciiTheme="majorHAnsi" w:hAnsiTheme="majorHAnsi" w:cstheme="majorHAnsi"/>
        </w:rPr>
        <w:t>Scio</w:t>
      </w:r>
      <w:proofErr w:type="spellEnd"/>
      <w:r>
        <w:rPr>
          <w:rFonts w:asciiTheme="majorHAnsi" w:hAnsiTheme="majorHAnsi" w:cstheme="majorHAnsi"/>
        </w:rPr>
        <w:t xml:space="preserve"> (9. třídy + Mapa školy), též pak pro celoplošné zapojení školy do Logické olympiády.</w:t>
      </w:r>
    </w:p>
    <w:p w14:paraId="765EDA46" w14:textId="73C667F5" w:rsidR="00943DBE" w:rsidRDefault="00943DBE" w:rsidP="006D2C7E">
      <w:pPr>
        <w:spacing w:line="360" w:lineRule="auto"/>
        <w:rPr>
          <w:rFonts w:asciiTheme="majorHAnsi" w:hAnsiTheme="majorHAnsi" w:cstheme="majorHAnsi"/>
        </w:rPr>
      </w:pPr>
      <w:r>
        <w:rPr>
          <w:rFonts w:asciiTheme="majorHAnsi" w:hAnsiTheme="majorHAnsi" w:cstheme="majorHAnsi"/>
        </w:rPr>
        <w:t xml:space="preserve">Pro školu byla zakoupena licence Microsoft A3, ve spolupráci s Mgr. </w:t>
      </w:r>
      <w:proofErr w:type="spellStart"/>
      <w:r>
        <w:rPr>
          <w:rFonts w:asciiTheme="majorHAnsi" w:hAnsiTheme="majorHAnsi" w:cstheme="majorHAnsi"/>
        </w:rPr>
        <w:t>Kotlasem</w:t>
      </w:r>
      <w:proofErr w:type="spellEnd"/>
      <w:r>
        <w:rPr>
          <w:rFonts w:asciiTheme="majorHAnsi" w:hAnsiTheme="majorHAnsi" w:cstheme="majorHAnsi"/>
        </w:rPr>
        <w:t xml:space="preserve"> postupně přechází celá škola na tento systém. Licence byly rozděleny mezi učitele a žáky, kteří je mohou bezplatně využívat</w:t>
      </w:r>
      <w:r w:rsidR="00FD3E2B">
        <w:rPr>
          <w:rFonts w:asciiTheme="majorHAnsi" w:hAnsiTheme="majorHAnsi" w:cstheme="majorHAnsi"/>
        </w:rPr>
        <w:t xml:space="preserve"> až na 5 zařízeních najednou. Postupem času by se mělo častěji pracovat se systémem Teams, který umožňuje snadné online sdílení a úpravu souborů.</w:t>
      </w:r>
    </w:p>
    <w:p w14:paraId="16990302" w14:textId="781E203C" w:rsidR="00FD3E2B" w:rsidRDefault="00FD3E2B" w:rsidP="006D2C7E">
      <w:pPr>
        <w:spacing w:line="360" w:lineRule="auto"/>
        <w:rPr>
          <w:rFonts w:asciiTheme="majorHAnsi" w:hAnsiTheme="majorHAnsi" w:cstheme="majorHAnsi"/>
        </w:rPr>
      </w:pPr>
      <w:r>
        <w:rPr>
          <w:rFonts w:asciiTheme="majorHAnsi" w:hAnsiTheme="majorHAnsi" w:cstheme="majorHAnsi"/>
        </w:rPr>
        <w:t>Dále proběhla výměna některých stolních počítačů v učebnách za novější notebooky ASUS.</w:t>
      </w:r>
    </w:p>
    <w:p w14:paraId="233BEC25" w14:textId="6D088C5E" w:rsidR="00FD3E2B" w:rsidRPr="006D2C7E" w:rsidRDefault="00FD3E2B" w:rsidP="006D2C7E">
      <w:pPr>
        <w:spacing w:line="360" w:lineRule="auto"/>
        <w:rPr>
          <w:rFonts w:asciiTheme="majorHAnsi" w:hAnsiTheme="majorHAnsi" w:cstheme="majorHAnsi"/>
        </w:rPr>
      </w:pPr>
      <w:r>
        <w:rPr>
          <w:rFonts w:asciiTheme="majorHAnsi" w:hAnsiTheme="majorHAnsi" w:cstheme="majorHAnsi"/>
        </w:rPr>
        <w:t>V rámci projektového dne – Dne s vědou se žáci v rámci informatiky aktivně zapojili.</w:t>
      </w:r>
    </w:p>
    <w:p w14:paraId="76159AA6" w14:textId="1A6B0D0A" w:rsidR="00A62405" w:rsidRDefault="00A62405" w:rsidP="006D2C7E">
      <w:pPr>
        <w:spacing w:line="360" w:lineRule="auto"/>
        <w:rPr>
          <w:rFonts w:asciiTheme="majorHAnsi" w:hAnsiTheme="majorHAnsi" w:cstheme="majorHAnsi"/>
        </w:rPr>
      </w:pPr>
      <w:r w:rsidRPr="006D2C7E">
        <w:rPr>
          <w:rFonts w:asciiTheme="majorHAnsi" w:hAnsiTheme="majorHAnsi" w:cstheme="majorHAnsi"/>
        </w:rPr>
        <w:t xml:space="preserve">V průběhu </w:t>
      </w:r>
      <w:r w:rsidR="00910C8F">
        <w:rPr>
          <w:rFonts w:asciiTheme="majorHAnsi" w:hAnsiTheme="majorHAnsi" w:cstheme="majorHAnsi"/>
        </w:rPr>
        <w:t xml:space="preserve">letních prázdnin bude dokončena nová přístavba, kde bude žákům k dispozici nově vybavená IT učebna s interaktivním displejem, stolními počítači </w:t>
      </w:r>
      <w:proofErr w:type="spellStart"/>
      <w:r w:rsidR="00910C8F">
        <w:rPr>
          <w:rFonts w:asciiTheme="majorHAnsi" w:hAnsiTheme="majorHAnsi" w:cstheme="majorHAnsi"/>
        </w:rPr>
        <w:t>all</w:t>
      </w:r>
      <w:proofErr w:type="spellEnd"/>
      <w:r w:rsidR="00910C8F">
        <w:rPr>
          <w:rFonts w:asciiTheme="majorHAnsi" w:hAnsiTheme="majorHAnsi" w:cstheme="majorHAnsi"/>
        </w:rPr>
        <w:t xml:space="preserve"> in </w:t>
      </w:r>
      <w:proofErr w:type="spellStart"/>
      <w:r w:rsidR="00910C8F">
        <w:rPr>
          <w:rFonts w:asciiTheme="majorHAnsi" w:hAnsiTheme="majorHAnsi" w:cstheme="majorHAnsi"/>
        </w:rPr>
        <w:t>one</w:t>
      </w:r>
      <w:proofErr w:type="spellEnd"/>
      <w:r w:rsidR="00910C8F">
        <w:rPr>
          <w:rFonts w:asciiTheme="majorHAnsi" w:hAnsiTheme="majorHAnsi" w:cstheme="majorHAnsi"/>
        </w:rPr>
        <w:t xml:space="preserve">. Počítače budou zabudovány do stolů, které umožní </w:t>
      </w:r>
      <w:proofErr w:type="spellStart"/>
      <w:r w:rsidR="00910C8F">
        <w:rPr>
          <w:rFonts w:asciiTheme="majorHAnsi" w:hAnsiTheme="majorHAnsi" w:cstheme="majorHAnsi"/>
        </w:rPr>
        <w:t>pc</w:t>
      </w:r>
      <w:proofErr w:type="spellEnd"/>
      <w:r w:rsidR="00910C8F">
        <w:rPr>
          <w:rFonts w:asciiTheme="majorHAnsi" w:hAnsiTheme="majorHAnsi" w:cstheme="majorHAnsi"/>
        </w:rPr>
        <w:t xml:space="preserve"> a jejich příslušenství schovat a tím pádem bude moci být pracovní plocha využita pro práci v rámci robotiky.</w:t>
      </w:r>
    </w:p>
    <w:p w14:paraId="0585B36F" w14:textId="2A262C3F" w:rsidR="00910C8F" w:rsidRDefault="00910C8F" w:rsidP="006D2C7E">
      <w:pPr>
        <w:spacing w:line="360" w:lineRule="auto"/>
        <w:rPr>
          <w:rFonts w:asciiTheme="majorHAnsi" w:hAnsiTheme="majorHAnsi" w:cstheme="majorHAnsi"/>
        </w:rPr>
      </w:pPr>
      <w:r>
        <w:rPr>
          <w:rFonts w:asciiTheme="majorHAnsi" w:hAnsiTheme="majorHAnsi" w:cstheme="majorHAnsi"/>
        </w:rPr>
        <w:t>Škola bude mít k dispozici 3 IT učebny, všechny budou maximálně využity.</w:t>
      </w:r>
    </w:p>
    <w:p w14:paraId="5B7B81B3" w14:textId="2F4A80D4" w:rsidR="00910C8F" w:rsidRPr="006D2C7E" w:rsidRDefault="00910C8F" w:rsidP="006D2C7E">
      <w:pPr>
        <w:spacing w:line="360" w:lineRule="auto"/>
        <w:rPr>
          <w:rFonts w:asciiTheme="majorHAnsi" w:hAnsiTheme="majorHAnsi" w:cstheme="majorHAnsi"/>
        </w:rPr>
      </w:pPr>
      <w:r>
        <w:rPr>
          <w:rFonts w:asciiTheme="majorHAnsi" w:hAnsiTheme="majorHAnsi" w:cstheme="majorHAnsi"/>
        </w:rPr>
        <w:lastRenderedPageBreak/>
        <w:t>V dalších částech přístavby budou odborné učebny přírodních věd, jazyková učebna a polytechnická dílna a družina. Všechny tyto učebny budou vybaveny moderními interaktivními displeji a tablety.</w:t>
      </w:r>
    </w:p>
    <w:p w14:paraId="07CA2688" w14:textId="7134D133" w:rsidR="00C0067E" w:rsidRPr="006D2C7E" w:rsidRDefault="00C0067E" w:rsidP="006D2C7E">
      <w:pPr>
        <w:spacing w:line="360" w:lineRule="auto"/>
        <w:rPr>
          <w:rFonts w:asciiTheme="majorHAnsi" w:hAnsiTheme="majorHAnsi" w:cstheme="majorHAnsi"/>
        </w:rPr>
      </w:pPr>
    </w:p>
    <w:p w14:paraId="029DEB21" w14:textId="38EC2BC7" w:rsidR="002119B2" w:rsidRPr="006D2C7E" w:rsidRDefault="002119B2" w:rsidP="006D2C7E">
      <w:pPr>
        <w:spacing w:line="360" w:lineRule="auto"/>
        <w:rPr>
          <w:rFonts w:asciiTheme="majorHAnsi" w:hAnsiTheme="majorHAnsi" w:cstheme="majorHAnsi"/>
        </w:rPr>
      </w:pPr>
      <w:r w:rsidRPr="006D2C7E">
        <w:rPr>
          <w:rFonts w:asciiTheme="majorHAnsi" w:hAnsiTheme="majorHAnsi" w:cstheme="majorHAnsi"/>
        </w:rPr>
        <w:t xml:space="preserve">Vypracoval Mgr. </w:t>
      </w:r>
      <w:r w:rsidR="00314572" w:rsidRPr="006D2C7E">
        <w:rPr>
          <w:rFonts w:asciiTheme="majorHAnsi" w:hAnsiTheme="majorHAnsi" w:cstheme="majorHAnsi"/>
        </w:rPr>
        <w:t>Štěpán Buzek</w:t>
      </w:r>
      <w:r w:rsidRPr="006D2C7E">
        <w:rPr>
          <w:rFonts w:asciiTheme="majorHAnsi" w:hAnsiTheme="majorHAnsi" w:cstheme="majorHAnsi"/>
        </w:rPr>
        <w:t>, koordinátor ICT</w:t>
      </w:r>
      <w:r w:rsidR="00A62405" w:rsidRPr="006D2C7E">
        <w:rPr>
          <w:rFonts w:asciiTheme="majorHAnsi" w:hAnsiTheme="majorHAnsi" w:cstheme="majorHAnsi"/>
        </w:rPr>
        <w:t>, Mgr. Monika Hrdinová</w:t>
      </w:r>
      <w:r w:rsidRPr="006D2C7E">
        <w:rPr>
          <w:rFonts w:asciiTheme="majorHAnsi" w:hAnsiTheme="majorHAnsi" w:cstheme="majorHAnsi"/>
        </w:rPr>
        <w:t xml:space="preserve">  </w:t>
      </w:r>
    </w:p>
    <w:p w14:paraId="4E1D6215" w14:textId="77777777" w:rsidR="0092394E" w:rsidRDefault="0092394E" w:rsidP="006D2C7E">
      <w:pPr>
        <w:spacing w:line="360" w:lineRule="auto"/>
        <w:rPr>
          <w:rFonts w:asciiTheme="majorHAnsi" w:hAnsiTheme="majorHAnsi" w:cstheme="majorHAnsi"/>
        </w:rPr>
      </w:pPr>
    </w:p>
    <w:p w14:paraId="74EC59FC" w14:textId="77777777" w:rsidR="0092394E" w:rsidRPr="006D2C7E" w:rsidRDefault="0092394E" w:rsidP="006D2C7E">
      <w:pPr>
        <w:spacing w:line="360" w:lineRule="auto"/>
        <w:rPr>
          <w:rFonts w:asciiTheme="majorHAnsi" w:hAnsiTheme="majorHAnsi" w:cstheme="majorHAnsi"/>
        </w:rPr>
      </w:pPr>
    </w:p>
    <w:p w14:paraId="411E4FDE" w14:textId="0F9DAABF" w:rsidR="00840D90" w:rsidRPr="006D2C7E" w:rsidRDefault="00302894"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2EAC13D1" wp14:editId="1F68937D">
            <wp:extent cx="4182189" cy="5576254"/>
            <wp:effectExtent l="0" t="0" r="0" b="0"/>
            <wp:docPr id="616456552" name="Obrázek 12" descr="Obsah obrázku obloha, boty, venku,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56552" name="Obrázek 12" descr="Obsah obrázku obloha, boty, venku, oblečení&#10;&#10;Obsah generovaný pomocí AI může být nesprávný."/>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05093" cy="5606793"/>
                    </a:xfrm>
                    <a:prstGeom prst="rect">
                      <a:avLst/>
                    </a:prstGeom>
                  </pic:spPr>
                </pic:pic>
              </a:graphicData>
            </a:graphic>
          </wp:inline>
        </w:drawing>
      </w:r>
    </w:p>
    <w:p w14:paraId="449D53C1" w14:textId="62A2F019" w:rsidR="00840D90" w:rsidRPr="006D2C7E" w:rsidRDefault="00840D90" w:rsidP="006D2C7E">
      <w:pPr>
        <w:spacing w:line="360" w:lineRule="auto"/>
        <w:rPr>
          <w:rFonts w:asciiTheme="majorHAnsi" w:hAnsiTheme="majorHAnsi" w:cstheme="majorHAnsi"/>
        </w:rPr>
      </w:pPr>
    </w:p>
    <w:p w14:paraId="1FE1D8E2" w14:textId="364A1BDC" w:rsidR="00840D90" w:rsidRPr="006D2C7E" w:rsidRDefault="00840D90" w:rsidP="006D2C7E">
      <w:pPr>
        <w:spacing w:line="360" w:lineRule="auto"/>
        <w:rPr>
          <w:rFonts w:asciiTheme="majorHAnsi" w:hAnsiTheme="majorHAnsi" w:cstheme="majorHAnsi"/>
        </w:rPr>
      </w:pPr>
    </w:p>
    <w:p w14:paraId="4453D259" w14:textId="5EB984A9" w:rsidR="00840D90" w:rsidRPr="006D2C7E" w:rsidRDefault="00840D90" w:rsidP="006D2C7E">
      <w:pPr>
        <w:spacing w:line="360" w:lineRule="auto"/>
        <w:rPr>
          <w:rFonts w:asciiTheme="majorHAnsi" w:hAnsiTheme="majorHAnsi" w:cstheme="majorHAnsi"/>
        </w:rPr>
      </w:pPr>
    </w:p>
    <w:p w14:paraId="0E23298E" w14:textId="3860AD70" w:rsidR="00840D90" w:rsidRPr="006D2C7E" w:rsidRDefault="00840D90"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lastRenderedPageBreak/>
        <w:t>Zpráva o činnosti koordinátora enviromentální výchovy ve školním roce 202</w:t>
      </w:r>
      <w:r w:rsidR="005362C7">
        <w:rPr>
          <w:rFonts w:asciiTheme="majorHAnsi" w:hAnsiTheme="majorHAnsi" w:cstheme="majorHAnsi"/>
          <w:b/>
          <w:bCs/>
        </w:rPr>
        <w:t>4/2025</w:t>
      </w:r>
    </w:p>
    <w:p w14:paraId="10FB6D98" w14:textId="4628F7E0" w:rsidR="00840D90" w:rsidRPr="006D2C7E" w:rsidRDefault="00840D90" w:rsidP="006D2C7E">
      <w:pPr>
        <w:spacing w:line="360" w:lineRule="auto"/>
        <w:ind w:left="360"/>
        <w:rPr>
          <w:rFonts w:asciiTheme="majorHAnsi" w:hAnsiTheme="majorHAnsi" w:cstheme="majorHAnsi"/>
        </w:rPr>
      </w:pPr>
    </w:p>
    <w:p w14:paraId="35CF6C30"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 xml:space="preserve">Environmentální výchova je v oblasti výuky naplňována integrací do konkrétních předmětů a </w:t>
      </w:r>
    </w:p>
    <w:p w14:paraId="71764793"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je často realizována prostřednictvím projektového vyučování.</w:t>
      </w:r>
    </w:p>
    <w:p w14:paraId="61A4BFF2"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Žák by měl získat určité znalosti, dovednosti a postoje k ochraně a tvorbě životního prostředí.</w:t>
      </w:r>
    </w:p>
    <w:p w14:paraId="08649630"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 xml:space="preserve">Pro tento školní rok byla environmentální výchova zpracována do podrobného ročního plánu </w:t>
      </w:r>
    </w:p>
    <w:p w14:paraId="15E258CD"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s odkazy na výchovně vzdělávací cíle, kterých chceme v průběhu vzdělávání dosáhnout.</w:t>
      </w:r>
    </w:p>
    <w:p w14:paraId="5F0F215C" w14:textId="7DCEBC10"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 xml:space="preserve">Do systému EVVO se začleňují kromě vzdělávacích aktivit spadajících z velké části do naší práce ve škole i organizace, se kterými úzce spolupracujeme (např. centrum ekologické výchovy </w:t>
      </w:r>
      <w:proofErr w:type="spellStart"/>
      <w:r w:rsidRPr="00573961">
        <w:rPr>
          <w:rFonts w:ascii="Calibri Light" w:hAnsi="Calibri Light" w:cs="Calibri Light"/>
        </w:rPr>
        <w:t>Cassiopeia</w:t>
      </w:r>
      <w:proofErr w:type="spellEnd"/>
      <w:r w:rsidRPr="00573961">
        <w:rPr>
          <w:rFonts w:ascii="Calibri Light" w:hAnsi="Calibri Light" w:cs="Calibri Light"/>
        </w:rPr>
        <w:t xml:space="preserve">). </w:t>
      </w:r>
    </w:p>
    <w:p w14:paraId="627FAECC"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Na velmi dobré úrovni je i spolupráce s Policií ČR (besedy na různá témata).</w:t>
      </w:r>
    </w:p>
    <w:p w14:paraId="5761A2EC" w14:textId="77777777" w:rsidR="005362C7" w:rsidRPr="00573961" w:rsidRDefault="005362C7" w:rsidP="005362C7">
      <w:pPr>
        <w:spacing w:line="360" w:lineRule="auto"/>
        <w:rPr>
          <w:rFonts w:ascii="Calibri Light" w:hAnsi="Calibri Light" w:cs="Calibri Light"/>
        </w:rPr>
      </w:pPr>
    </w:p>
    <w:p w14:paraId="57B41744"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V průběhu školního roku měly být naplněny tyto cíle, dané dlouhodobým plánem EVVO:</w:t>
      </w:r>
    </w:p>
    <w:p w14:paraId="32ED7C3F"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Výchovně vzdělávací cíle</w:t>
      </w:r>
    </w:p>
    <w:p w14:paraId="5BC44FFB"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 xml:space="preserve">Obecný cíl: </w:t>
      </w:r>
    </w:p>
    <w:p w14:paraId="153D3AE2"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Cílem je, aby žáci mysleli a jednali v souladu s principem trvale udržitelného rozvoje, uvědomovali si odpovědnost za udržení kvality životního prostředí a pěstovali v sobě úctu k životu ve všech jeho formách.</w:t>
      </w:r>
    </w:p>
    <w:p w14:paraId="6908BCC0"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Dílčí cíle:</w:t>
      </w:r>
    </w:p>
    <w:p w14:paraId="0F3E0AFD"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naučit žáky pochopit souvislosti mezi místními a globálními problémy a vlastní </w:t>
      </w:r>
    </w:p>
    <w:p w14:paraId="5A383B57"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odpovědnost ve vztahu k prostředí</w:t>
      </w:r>
    </w:p>
    <w:p w14:paraId="3A49519F"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poskytovat znalosti, dovednosti a pěstovat správné návyky nezbytné pro každodenní </w:t>
      </w:r>
    </w:p>
    <w:p w14:paraId="29CD1283"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jednání člověka vůči prostředí</w:t>
      </w:r>
    </w:p>
    <w:p w14:paraId="3B4BE596"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napomáhat rozvíjení spolupráce v péči o životní prostředí na místní, regionální, evropské </w:t>
      </w:r>
    </w:p>
    <w:p w14:paraId="69B37598"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i mezinárodní úrovni</w:t>
      </w:r>
    </w:p>
    <w:p w14:paraId="24B33AB6"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učit hodnotit objektivnost a závažnost informací týkajících se ekologických problémů</w:t>
      </w:r>
    </w:p>
    <w:p w14:paraId="0AE02094"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učit komunikovat o problémech životního prostředí, vyjadřovat, racionálně obhajovat </w:t>
      </w:r>
    </w:p>
    <w:p w14:paraId="534E73AE"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a zdůvodňovat své názory a stanoviska</w:t>
      </w:r>
    </w:p>
    <w:p w14:paraId="03B8B09B"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lastRenderedPageBreak/>
        <w:t>vést žáky k odpovědnosti ve vztahu k biosféře, k ochraně přírody a přírodních zdrojů</w:t>
      </w:r>
    </w:p>
    <w:p w14:paraId="5F5BEE58"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vést žáky k pochopení významu a nezbytnosti udržitelného rozvoje jako pozitivní </w:t>
      </w:r>
    </w:p>
    <w:p w14:paraId="64D37D1C"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perspektivy dalšího vývoje lidské společnosti</w:t>
      </w:r>
    </w:p>
    <w:p w14:paraId="20737E87"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podněcovat toleranci, vstřícnost a ohleduplnost žáků ve vztahu k prostředí</w:t>
      </w:r>
    </w:p>
    <w:p w14:paraId="09C9D557"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 xml:space="preserve">naučit žáky přispívat k utváření zdravého životního stylu a k vnímání estetických </w:t>
      </w:r>
    </w:p>
    <w:p w14:paraId="1F0A2B59" w14:textId="77777777" w:rsidR="005362C7" w:rsidRPr="00573961" w:rsidRDefault="005362C7" w:rsidP="005362C7">
      <w:pPr>
        <w:spacing w:line="360" w:lineRule="auto"/>
        <w:ind w:left="567"/>
        <w:rPr>
          <w:rFonts w:ascii="Calibri Light" w:hAnsi="Calibri Light" w:cs="Calibri Light"/>
        </w:rPr>
      </w:pPr>
      <w:r w:rsidRPr="00573961">
        <w:rPr>
          <w:rFonts w:ascii="Calibri Light" w:hAnsi="Calibri Light" w:cs="Calibri Light"/>
        </w:rPr>
        <w:t>hodnot prostředí</w:t>
      </w:r>
    </w:p>
    <w:p w14:paraId="642DA668" w14:textId="77777777" w:rsidR="005362C7" w:rsidRPr="00573961" w:rsidRDefault="005362C7" w:rsidP="00DD4CB2">
      <w:pPr>
        <w:numPr>
          <w:ilvl w:val="0"/>
          <w:numId w:val="5"/>
        </w:numPr>
        <w:spacing w:line="360" w:lineRule="auto"/>
        <w:ind w:left="567" w:hanging="425"/>
        <w:rPr>
          <w:rFonts w:ascii="Calibri Light" w:hAnsi="Calibri Light" w:cs="Calibri Light"/>
        </w:rPr>
      </w:pPr>
      <w:r w:rsidRPr="00573961">
        <w:rPr>
          <w:rFonts w:ascii="Calibri Light" w:hAnsi="Calibri Light" w:cs="Calibri Light"/>
        </w:rPr>
        <w:t>vést žáky k angažovanosti v řešení problémů spojených s ochranou životního prostředí</w:t>
      </w:r>
    </w:p>
    <w:p w14:paraId="4655E302" w14:textId="77777777" w:rsidR="005362C7" w:rsidRPr="00573961" w:rsidRDefault="005362C7" w:rsidP="005362C7">
      <w:pPr>
        <w:spacing w:line="360" w:lineRule="auto"/>
        <w:ind w:left="360"/>
        <w:rPr>
          <w:rFonts w:ascii="Calibri Light" w:hAnsi="Calibri Light" w:cs="Calibri Light"/>
        </w:rPr>
      </w:pPr>
      <w:r w:rsidRPr="00573961">
        <w:rPr>
          <w:rFonts w:ascii="Calibri Light" w:hAnsi="Calibri Light" w:cs="Calibri Light"/>
        </w:rPr>
        <w:t xml:space="preserve">    a k vnímavému a citlivému přístupu k přírodě, přírodnímu a kulturnímu dědictví.</w:t>
      </w:r>
    </w:p>
    <w:p w14:paraId="5DCB7CE2"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Organizační cíle</w:t>
      </w:r>
      <w:r>
        <w:rPr>
          <w:rFonts w:ascii="Calibri Light" w:hAnsi="Calibri Light" w:cs="Calibri Light"/>
        </w:rPr>
        <w:t>:</w:t>
      </w:r>
    </w:p>
    <w:p w14:paraId="6282E3A2" w14:textId="7126BEE4"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Šetrný provoz budovy školy</w:t>
      </w:r>
      <w:r>
        <w:rPr>
          <w:rFonts w:ascii="Calibri Light" w:hAnsi="Calibri Light" w:cs="Calibri Light"/>
        </w:rPr>
        <w:t xml:space="preserve"> – úsporná opatření ve spotřebě vody (spolupráce s firmou </w:t>
      </w:r>
      <w:proofErr w:type="spellStart"/>
      <w:r>
        <w:rPr>
          <w:rFonts w:ascii="Calibri Light" w:hAnsi="Calibri Light" w:cs="Calibri Light"/>
        </w:rPr>
        <w:t>rewater</w:t>
      </w:r>
      <w:proofErr w:type="spellEnd"/>
      <w:r>
        <w:rPr>
          <w:rFonts w:ascii="Calibri Light" w:hAnsi="Calibri Light" w:cs="Calibri Light"/>
        </w:rPr>
        <w:t>), 2 střechy školy byly zrekonstruovány a byly zde nainstalovány fotovoltaické panely, ve škole je umístěno bateriové úložiště, FVE</w:t>
      </w:r>
      <w:r w:rsidR="009A77DC">
        <w:rPr>
          <w:rFonts w:ascii="Calibri Light" w:hAnsi="Calibri Light" w:cs="Calibri Light"/>
        </w:rPr>
        <w:t xml:space="preserve"> (kapacita 100k </w:t>
      </w:r>
      <w:proofErr w:type="spellStart"/>
      <w:r w:rsidR="009A77DC">
        <w:rPr>
          <w:rFonts w:ascii="Calibri Light" w:hAnsi="Calibri Light" w:cs="Calibri Light"/>
        </w:rPr>
        <w:t>Wp</w:t>
      </w:r>
      <w:proofErr w:type="spellEnd"/>
      <w:r w:rsidR="009A77DC">
        <w:rPr>
          <w:rFonts w:ascii="Calibri Light" w:hAnsi="Calibri Light" w:cs="Calibri Light"/>
        </w:rPr>
        <w:t>)</w:t>
      </w:r>
      <w:r>
        <w:rPr>
          <w:rFonts w:ascii="Calibri Light" w:hAnsi="Calibri Light" w:cs="Calibri Light"/>
        </w:rPr>
        <w:t xml:space="preserve"> byla zřizovatelem pořízena i v rámci dotace OPŽP od Ministerstva životního prostředí, náklady na el. energii jsou téměř poloviční. Nové budovy školy a školky jsou již navrženy jako energeticky méně náročné a šetrné k životnímu prostředí.</w:t>
      </w:r>
    </w:p>
    <w:p w14:paraId="5263AF84"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Pedagogičtí pracovníci více prohlubují své vzdělání v oblasti EVVO</w:t>
      </w:r>
    </w:p>
    <w:p w14:paraId="555149D9"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Škola aktivně spolupracuje s organizacemi a středisky v</w:t>
      </w:r>
      <w:r>
        <w:rPr>
          <w:rFonts w:ascii="Calibri Light" w:hAnsi="Calibri Light" w:cs="Calibri Light"/>
        </w:rPr>
        <w:t> </w:t>
      </w:r>
      <w:r w:rsidRPr="00573961">
        <w:rPr>
          <w:rFonts w:ascii="Calibri Light" w:hAnsi="Calibri Light" w:cs="Calibri Light"/>
        </w:rPr>
        <w:t>regionu</w:t>
      </w:r>
      <w:r>
        <w:rPr>
          <w:rFonts w:ascii="Calibri Light" w:hAnsi="Calibri Light" w:cs="Calibri Light"/>
        </w:rPr>
        <w:t xml:space="preserve"> (</w:t>
      </w:r>
      <w:proofErr w:type="spellStart"/>
      <w:r>
        <w:rPr>
          <w:rFonts w:ascii="Calibri Light" w:hAnsi="Calibri Light" w:cs="Calibri Light"/>
        </w:rPr>
        <w:t>Cassiopea</w:t>
      </w:r>
      <w:proofErr w:type="spellEnd"/>
      <w:r>
        <w:rPr>
          <w:rFonts w:ascii="Calibri Light" w:hAnsi="Calibri Light" w:cs="Calibri Light"/>
        </w:rPr>
        <w:t>, Tereza, programy nabízené Krajským úřadem)</w:t>
      </w:r>
      <w:r w:rsidRPr="00573961">
        <w:rPr>
          <w:rFonts w:ascii="Calibri Light" w:hAnsi="Calibri Light" w:cs="Calibri Light"/>
        </w:rPr>
        <w:t xml:space="preserve"> </w:t>
      </w:r>
    </w:p>
    <w:p w14:paraId="2A8ADD14"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EVVO ve výuce</w:t>
      </w:r>
    </w:p>
    <w:p w14:paraId="2C501A8A"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V letošním roce jsme se zaměřili na tyto úkoly:</w:t>
      </w:r>
    </w:p>
    <w:p w14:paraId="1816E48C" w14:textId="77777777" w:rsidR="005362C7" w:rsidRPr="00573961" w:rsidRDefault="005362C7" w:rsidP="00DD4CB2">
      <w:pPr>
        <w:numPr>
          <w:ilvl w:val="0"/>
          <w:numId w:val="4"/>
        </w:numPr>
        <w:spacing w:line="360" w:lineRule="auto"/>
        <w:rPr>
          <w:rFonts w:ascii="Calibri Light" w:hAnsi="Calibri Light" w:cs="Calibri Light"/>
        </w:rPr>
      </w:pPr>
      <w:r w:rsidRPr="00573961">
        <w:rPr>
          <w:rFonts w:ascii="Calibri Light" w:hAnsi="Calibri Light" w:cs="Calibri Light"/>
        </w:rPr>
        <w:t xml:space="preserve">třídění odpadu na chodbách školy (papír, plast) </w:t>
      </w:r>
    </w:p>
    <w:p w14:paraId="414A7C1E" w14:textId="77777777" w:rsidR="005362C7" w:rsidRPr="00573961" w:rsidRDefault="005362C7" w:rsidP="00DD4CB2">
      <w:pPr>
        <w:numPr>
          <w:ilvl w:val="0"/>
          <w:numId w:val="4"/>
        </w:numPr>
        <w:spacing w:line="360" w:lineRule="auto"/>
        <w:rPr>
          <w:rFonts w:ascii="Calibri Light" w:hAnsi="Calibri Light" w:cs="Calibri Light"/>
        </w:rPr>
      </w:pPr>
      <w:r w:rsidRPr="00573961">
        <w:rPr>
          <w:rFonts w:ascii="Calibri Light" w:hAnsi="Calibri Light" w:cs="Calibri Light"/>
        </w:rPr>
        <w:t>sběr kaštanů a žaludů</w:t>
      </w:r>
    </w:p>
    <w:p w14:paraId="46E40B79" w14:textId="77777777" w:rsidR="005362C7" w:rsidRPr="007F0AEB" w:rsidRDefault="005362C7" w:rsidP="005362C7">
      <w:pPr>
        <w:spacing w:line="360" w:lineRule="auto"/>
        <w:rPr>
          <w:rFonts w:ascii="Calibri Light" w:hAnsi="Calibri Light" w:cs="Calibri Light"/>
        </w:rPr>
      </w:pPr>
      <w:r w:rsidRPr="007F0AEB">
        <w:rPr>
          <w:rFonts w:ascii="Calibri Light" w:hAnsi="Calibri Light" w:cs="Calibri Light"/>
        </w:rPr>
        <w:t>EVVO akce, které byly realizovány:</w:t>
      </w:r>
    </w:p>
    <w:p w14:paraId="3598F674"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Účast v soutěžích s environmentální tématikou</w:t>
      </w:r>
      <w:r>
        <w:rPr>
          <w:rFonts w:ascii="Calibri Light" w:hAnsi="Calibri Light" w:cs="Calibri Light"/>
        </w:rPr>
        <w:t xml:space="preserve"> – biologická</w:t>
      </w:r>
      <w:r w:rsidRPr="00573961">
        <w:rPr>
          <w:rFonts w:ascii="Calibri Light" w:hAnsi="Calibri Light" w:cs="Calibri Light"/>
        </w:rPr>
        <w:t xml:space="preserve">, fyzikální, matematická, zeměpisná, rybářská, logická a chemická olympiáda, přírodovědný klokan, </w:t>
      </w:r>
      <w:proofErr w:type="spellStart"/>
      <w:r w:rsidRPr="00573961">
        <w:rPr>
          <w:rFonts w:ascii="Calibri Light" w:hAnsi="Calibri Light" w:cs="Calibri Light"/>
        </w:rPr>
        <w:t>Pythágoriáda</w:t>
      </w:r>
      <w:proofErr w:type="spellEnd"/>
      <w:r w:rsidRPr="00573961">
        <w:rPr>
          <w:rFonts w:ascii="Calibri Light" w:hAnsi="Calibri Light" w:cs="Calibri Light"/>
        </w:rPr>
        <w:t>, soutěž Mladý zdravotník České Budějovice – vybraní žáci 1. a 2. stupně</w:t>
      </w:r>
    </w:p>
    <w:p w14:paraId="48337D48"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t>Exkurze, výlety a výstavy</w:t>
      </w:r>
      <w:r>
        <w:rPr>
          <w:rFonts w:ascii="Calibri Light" w:hAnsi="Calibri Light" w:cs="Calibri Light"/>
        </w:rPr>
        <w:t xml:space="preserve">: </w:t>
      </w:r>
      <w:r w:rsidRPr="00573961">
        <w:rPr>
          <w:rFonts w:ascii="Calibri Light" w:hAnsi="Calibri Light" w:cs="Calibri Light"/>
        </w:rPr>
        <w:t xml:space="preserve">Exkurze </w:t>
      </w:r>
      <w:proofErr w:type="spellStart"/>
      <w:r w:rsidRPr="00573961">
        <w:rPr>
          <w:rFonts w:ascii="Calibri Light" w:hAnsi="Calibri Light" w:cs="Calibri Light"/>
        </w:rPr>
        <w:t>Záhostice</w:t>
      </w:r>
      <w:proofErr w:type="spellEnd"/>
      <w:r w:rsidRPr="00573961">
        <w:rPr>
          <w:rFonts w:ascii="Calibri Light" w:hAnsi="Calibri Light" w:cs="Calibri Light"/>
        </w:rPr>
        <w:t xml:space="preserve"> velbloudí farma – 7. ročníky</w:t>
      </w:r>
      <w:r>
        <w:rPr>
          <w:rFonts w:ascii="Calibri Light" w:hAnsi="Calibri Light" w:cs="Calibri Light"/>
        </w:rPr>
        <w:t xml:space="preserve">, </w:t>
      </w:r>
      <w:proofErr w:type="spellStart"/>
      <w:r>
        <w:rPr>
          <w:rFonts w:ascii="Calibri Light" w:hAnsi="Calibri Light" w:cs="Calibri Light"/>
        </w:rPr>
        <w:t>Gmünd</w:t>
      </w:r>
      <w:proofErr w:type="spellEnd"/>
      <w:r>
        <w:rPr>
          <w:rFonts w:ascii="Calibri Light" w:hAnsi="Calibri Light" w:cs="Calibri Light"/>
        </w:rPr>
        <w:t>, a</w:t>
      </w:r>
      <w:r w:rsidRPr="00573961">
        <w:rPr>
          <w:rFonts w:ascii="Calibri Light" w:hAnsi="Calibri Light" w:cs="Calibri Light"/>
        </w:rPr>
        <w:t>daptační kurz rybník Mrhal – 6. ročníky</w:t>
      </w:r>
    </w:p>
    <w:p w14:paraId="7A5A1562" w14:textId="77777777" w:rsidR="005362C7" w:rsidRPr="00573961" w:rsidRDefault="005362C7" w:rsidP="005362C7">
      <w:pPr>
        <w:spacing w:line="360" w:lineRule="auto"/>
        <w:rPr>
          <w:rFonts w:ascii="Calibri Light" w:hAnsi="Calibri Light" w:cs="Calibri Light"/>
        </w:rPr>
      </w:pPr>
      <w:r w:rsidRPr="00573961">
        <w:rPr>
          <w:rFonts w:ascii="Calibri Light" w:hAnsi="Calibri Light" w:cs="Calibri Light"/>
        </w:rPr>
        <w:lastRenderedPageBreak/>
        <w:t>Besedy, přednášky a preventivní programy</w:t>
      </w:r>
      <w:r>
        <w:rPr>
          <w:rFonts w:ascii="Calibri Light" w:hAnsi="Calibri Light" w:cs="Calibri Light"/>
        </w:rPr>
        <w:t xml:space="preserve">: </w:t>
      </w:r>
      <w:r w:rsidRPr="00573961">
        <w:rPr>
          <w:rFonts w:ascii="Calibri Light" w:hAnsi="Calibri Light" w:cs="Calibri Light"/>
        </w:rPr>
        <w:t>mobilní planetárium – 1. stupeň, 6. třídy</w:t>
      </w:r>
      <w:r>
        <w:rPr>
          <w:rFonts w:ascii="Calibri Light" w:hAnsi="Calibri Light" w:cs="Calibri Light"/>
        </w:rPr>
        <w:t xml:space="preserve">, projektový den 1. stupně „Svět ptáků“, Den s Vědou, Den Země, Sportovní dny 1. a 2. stupně, Den dětí pro 1. a 2. stupeň, </w:t>
      </w:r>
      <w:r w:rsidRPr="00573961">
        <w:rPr>
          <w:rFonts w:ascii="Calibri Light" w:hAnsi="Calibri Light" w:cs="Calibri Light"/>
        </w:rPr>
        <w:t>Pobyt v Resortu Březová</w:t>
      </w:r>
      <w:r>
        <w:rPr>
          <w:rFonts w:ascii="Calibri Light" w:hAnsi="Calibri Light" w:cs="Calibri Light"/>
        </w:rPr>
        <w:t xml:space="preserve"> – 9. ročníky, projekt Ovoce do škol</w:t>
      </w:r>
    </w:p>
    <w:p w14:paraId="2CBA1B5A" w14:textId="6243FB54" w:rsidR="00840D90" w:rsidRPr="006D2C7E" w:rsidRDefault="00840D90" w:rsidP="006D2C7E">
      <w:pPr>
        <w:spacing w:line="360" w:lineRule="auto"/>
        <w:rPr>
          <w:rFonts w:asciiTheme="majorHAnsi" w:hAnsiTheme="majorHAnsi" w:cstheme="majorHAnsi"/>
        </w:rPr>
      </w:pPr>
    </w:p>
    <w:p w14:paraId="650DADE4" w14:textId="77777777" w:rsidR="00EC52F2" w:rsidRPr="006D2C7E" w:rsidRDefault="00EC52F2" w:rsidP="006D2C7E">
      <w:pPr>
        <w:spacing w:line="360" w:lineRule="auto"/>
        <w:rPr>
          <w:rFonts w:asciiTheme="majorHAnsi" w:hAnsiTheme="majorHAnsi" w:cstheme="majorHAnsi"/>
        </w:rPr>
      </w:pPr>
    </w:p>
    <w:p w14:paraId="73A23BBB" w14:textId="5E8064B5" w:rsidR="00814B39" w:rsidRPr="006D2C7E" w:rsidRDefault="00E44507" w:rsidP="006D2C7E">
      <w:pPr>
        <w:spacing w:line="360" w:lineRule="auto"/>
        <w:rPr>
          <w:rFonts w:asciiTheme="majorHAnsi" w:hAnsiTheme="majorHAnsi" w:cstheme="majorHAnsi"/>
        </w:rPr>
      </w:pPr>
      <w:r w:rsidRPr="006D2C7E">
        <w:rPr>
          <w:rFonts w:asciiTheme="majorHAnsi" w:hAnsiTheme="majorHAnsi" w:cstheme="majorHAnsi"/>
        </w:rPr>
        <w:t>Zpracovala Mgr. Blanka Pečená, Mgr. Andrea Škardová</w:t>
      </w:r>
    </w:p>
    <w:p w14:paraId="695B982B" w14:textId="79E9A626" w:rsidR="00EC52F2" w:rsidRPr="006D2C7E" w:rsidRDefault="00EC52F2" w:rsidP="006D2C7E">
      <w:pPr>
        <w:spacing w:line="360" w:lineRule="auto"/>
        <w:rPr>
          <w:rFonts w:asciiTheme="majorHAnsi" w:hAnsiTheme="majorHAnsi" w:cstheme="majorHAnsi"/>
        </w:rPr>
      </w:pPr>
    </w:p>
    <w:p w14:paraId="13980721" w14:textId="77777777" w:rsidR="00EC52F2" w:rsidRPr="006D2C7E" w:rsidRDefault="00EC52F2" w:rsidP="006D2C7E">
      <w:pPr>
        <w:spacing w:line="360" w:lineRule="auto"/>
        <w:rPr>
          <w:rFonts w:asciiTheme="majorHAnsi" w:hAnsiTheme="majorHAnsi" w:cstheme="majorHAnsi"/>
        </w:rPr>
      </w:pPr>
    </w:p>
    <w:p w14:paraId="5C1D19A8" w14:textId="63E28A9E" w:rsidR="00C0067E" w:rsidRPr="006D2C7E" w:rsidRDefault="00BC749F" w:rsidP="006D2C7E">
      <w:pPr>
        <w:spacing w:line="360" w:lineRule="auto"/>
        <w:rPr>
          <w:rFonts w:asciiTheme="majorHAnsi" w:hAnsiTheme="majorHAnsi" w:cstheme="majorHAnsi"/>
        </w:rPr>
      </w:pPr>
      <w:r>
        <w:rPr>
          <w:rFonts w:asciiTheme="majorHAnsi" w:hAnsiTheme="majorHAnsi" w:cstheme="majorHAnsi"/>
          <w:noProof/>
        </w:rPr>
        <w:drawing>
          <wp:inline distT="0" distB="0" distL="0" distR="0" wp14:anchorId="04ECCC9C" wp14:editId="25368138">
            <wp:extent cx="4207297" cy="5609730"/>
            <wp:effectExtent l="0" t="0" r="0" b="3810"/>
            <wp:docPr id="1314006303" name="Obrázek 9" descr="Obsah obrázku osoba, oblečení, Lidská tvář, dív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06303" name="Obrázek 9" descr="Obsah obrázku osoba, oblečení, Lidská tvář, dívka&#10;&#10;Obsah generovaný pomocí AI může být nesprávný."/>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25766" cy="5634355"/>
                    </a:xfrm>
                    <a:prstGeom prst="rect">
                      <a:avLst/>
                    </a:prstGeom>
                  </pic:spPr>
                </pic:pic>
              </a:graphicData>
            </a:graphic>
          </wp:inline>
        </w:drawing>
      </w:r>
    </w:p>
    <w:p w14:paraId="7848C887" w14:textId="35D80C19" w:rsidR="00814B39" w:rsidRPr="006D2C7E" w:rsidRDefault="00814B39" w:rsidP="006D2C7E">
      <w:pPr>
        <w:spacing w:line="360" w:lineRule="auto"/>
        <w:rPr>
          <w:rFonts w:asciiTheme="majorHAnsi" w:hAnsiTheme="majorHAnsi" w:cstheme="majorHAnsi"/>
        </w:rPr>
      </w:pPr>
    </w:p>
    <w:p w14:paraId="0370EAC1" w14:textId="77777777" w:rsidR="007E2D2A" w:rsidRPr="006D2C7E" w:rsidRDefault="007E2D2A" w:rsidP="006D2C7E">
      <w:pPr>
        <w:spacing w:line="360" w:lineRule="auto"/>
        <w:rPr>
          <w:rFonts w:asciiTheme="majorHAnsi" w:hAnsiTheme="majorHAnsi" w:cstheme="majorHAnsi"/>
        </w:rPr>
      </w:pPr>
    </w:p>
    <w:p w14:paraId="35FF08FB" w14:textId="087B06A8" w:rsidR="00C32FF3" w:rsidRDefault="00081C10" w:rsidP="00C32FF3">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lastRenderedPageBreak/>
        <w:t>Hodnocení činnosti školní družiny ve školním roce 202</w:t>
      </w:r>
      <w:r w:rsidR="00B13F9E" w:rsidRPr="006D2C7E">
        <w:rPr>
          <w:rFonts w:asciiTheme="majorHAnsi" w:hAnsiTheme="majorHAnsi" w:cstheme="majorHAnsi"/>
          <w:b/>
          <w:bCs/>
        </w:rPr>
        <w:t>4</w:t>
      </w:r>
      <w:r w:rsidRPr="006D2C7E">
        <w:rPr>
          <w:rFonts w:asciiTheme="majorHAnsi" w:hAnsiTheme="majorHAnsi" w:cstheme="majorHAnsi"/>
          <w:b/>
          <w:bCs/>
        </w:rPr>
        <w:t>/202</w:t>
      </w:r>
      <w:r w:rsidR="00B13F9E" w:rsidRPr="006D2C7E">
        <w:rPr>
          <w:rFonts w:asciiTheme="majorHAnsi" w:hAnsiTheme="majorHAnsi" w:cstheme="majorHAnsi"/>
          <w:b/>
          <w:bCs/>
        </w:rPr>
        <w:t>5</w:t>
      </w:r>
    </w:p>
    <w:p w14:paraId="3515ADDF" w14:textId="77777777" w:rsidR="00C32FF3" w:rsidRPr="00C32FF3" w:rsidRDefault="00C32FF3" w:rsidP="00C32FF3">
      <w:pPr>
        <w:pStyle w:val="Odstavecseseznamem"/>
        <w:spacing w:line="360" w:lineRule="auto"/>
        <w:ind w:left="785"/>
        <w:rPr>
          <w:rFonts w:asciiTheme="majorHAnsi" w:hAnsiTheme="majorHAnsi" w:cstheme="majorHAnsi"/>
          <w:b/>
          <w:bCs/>
        </w:rPr>
      </w:pPr>
    </w:p>
    <w:p w14:paraId="14084DF1" w14:textId="77777777" w:rsidR="00C32FF3" w:rsidRPr="00BD20F2" w:rsidRDefault="00C32FF3" w:rsidP="00C32FF3">
      <w:pPr>
        <w:spacing w:line="360" w:lineRule="auto"/>
        <w:rPr>
          <w:rFonts w:ascii="Calibri Light" w:hAnsi="Calibri Light" w:cs="Calibri Light"/>
        </w:rPr>
      </w:pPr>
      <w:r w:rsidRPr="00BD20F2">
        <w:rPr>
          <w:rFonts w:ascii="Calibri Light" w:hAnsi="Calibri Light" w:cs="Calibri Light"/>
        </w:rPr>
        <w:t>Ve školním roce 2024/2025 navštěvovalo školní družinu celkem 202 účastníků, kteří byli rozděleni do 6 oddělení školní družiny.</w:t>
      </w:r>
    </w:p>
    <w:p w14:paraId="1DA2D857" w14:textId="77777777" w:rsidR="00C32FF3" w:rsidRPr="00BD20F2" w:rsidRDefault="00C32FF3" w:rsidP="00C32FF3">
      <w:pPr>
        <w:spacing w:line="360" w:lineRule="auto"/>
        <w:rPr>
          <w:rFonts w:ascii="Calibri Light" w:hAnsi="Calibri Light" w:cs="Calibri Light"/>
        </w:rPr>
      </w:pPr>
      <w:r w:rsidRPr="00BD20F2">
        <w:rPr>
          <w:rFonts w:ascii="Calibri Light" w:hAnsi="Calibri Light" w:cs="Calibri Light"/>
        </w:rPr>
        <w:t>Činnost probíhala dle Školního vzdělávacího programu Škola základ života a celoročního plánu školní družiny Cesta za duhou, kdy každý měsíc měl přidělenou barvu a téma.</w:t>
      </w:r>
    </w:p>
    <w:p w14:paraId="0B524784" w14:textId="3DF56134" w:rsidR="00C32FF3" w:rsidRPr="00BD20F2" w:rsidRDefault="00C32FF3" w:rsidP="00C32FF3">
      <w:pPr>
        <w:spacing w:line="360" w:lineRule="auto"/>
        <w:rPr>
          <w:rFonts w:ascii="Calibri Light" w:hAnsi="Calibri Light" w:cs="Calibri Light"/>
        </w:rPr>
      </w:pPr>
      <w:r w:rsidRPr="00BD20F2">
        <w:rPr>
          <w:rFonts w:ascii="Calibri Light" w:hAnsi="Calibri Light" w:cs="Calibri Light"/>
        </w:rPr>
        <w:t>Hlavním posláním naší školní družiny je zabezpečení zájmové činnosti, odpočinku a rekreace účastníků a také dohled na účastníky. Činnosti probíhaly formou pravidelných nebo příležitostných aktivit v oblasti vzdělávací, odpočinkové, relaxační a zájmové. Integrované děti byly začleňován</w:t>
      </w:r>
      <w:r>
        <w:rPr>
          <w:rFonts w:ascii="Calibri Light" w:hAnsi="Calibri Light" w:cs="Calibri Light"/>
        </w:rPr>
        <w:t>y</w:t>
      </w:r>
      <w:r w:rsidRPr="00BD20F2">
        <w:rPr>
          <w:rFonts w:ascii="Calibri Light" w:hAnsi="Calibri Light" w:cs="Calibri Light"/>
        </w:rPr>
        <w:t xml:space="preserve"> do zájmových, vzdělávacích aktivit a do kolektivu dětí. Zábavnou formou a pomocí her bylo procvičováno učivo a zejména i s žáky </w:t>
      </w:r>
      <w:r>
        <w:rPr>
          <w:rFonts w:ascii="Calibri Light" w:hAnsi="Calibri Light" w:cs="Calibri Light"/>
        </w:rPr>
        <w:t>s</w:t>
      </w:r>
      <w:r w:rsidR="00E52A30">
        <w:rPr>
          <w:rFonts w:ascii="Calibri Light" w:hAnsi="Calibri Light" w:cs="Calibri Light"/>
        </w:rPr>
        <w:t>e</w:t>
      </w:r>
      <w:r>
        <w:rPr>
          <w:rFonts w:ascii="Calibri Light" w:hAnsi="Calibri Light" w:cs="Calibri Light"/>
        </w:rPr>
        <w:t> speciálními potřebami učení</w:t>
      </w:r>
      <w:r w:rsidRPr="00BD20F2">
        <w:rPr>
          <w:rFonts w:ascii="Calibri Light" w:hAnsi="Calibri Light" w:cs="Calibri Light"/>
        </w:rPr>
        <w:t>. Letošní rok jsme měli k dispozici čerpání šablon OP JAK na školní družinu k inovativnímu vzdělávání, kdy jsme pro děti pořádali různé projektové dny ve škole i mimo školu, využívali jsme nové moderní technologie, zaměřili se na zážitkovou pedagogiku, uměleckou gramotnost, přírodovědné a technické vzdělávání.</w:t>
      </w:r>
    </w:p>
    <w:p w14:paraId="6E8E587C" w14:textId="77777777" w:rsidR="00C32FF3" w:rsidRPr="005E3E25" w:rsidRDefault="00C32FF3" w:rsidP="00C32FF3">
      <w:pPr>
        <w:spacing w:line="360" w:lineRule="auto"/>
        <w:rPr>
          <w:rFonts w:ascii="Calibri Light" w:hAnsi="Calibri Light" w:cs="Calibri Light"/>
          <w:b/>
          <w:bCs/>
        </w:rPr>
      </w:pPr>
      <w:r w:rsidRPr="005E3E25">
        <w:rPr>
          <w:rFonts w:ascii="Calibri Light" w:hAnsi="Calibri Light" w:cs="Calibri Light"/>
          <w:b/>
          <w:bCs/>
        </w:rPr>
        <w:t>Akce ve školní družině</w:t>
      </w:r>
    </w:p>
    <w:p w14:paraId="65E57C77" w14:textId="77777777" w:rsidR="00C32FF3" w:rsidRPr="00BD20F2" w:rsidRDefault="00C32FF3" w:rsidP="00C32FF3">
      <w:pPr>
        <w:spacing w:line="360" w:lineRule="auto"/>
        <w:rPr>
          <w:rFonts w:ascii="Calibri Light" w:hAnsi="Calibri Light" w:cs="Calibri Light"/>
        </w:rPr>
      </w:pPr>
      <w:r w:rsidRPr="00BD20F2">
        <w:rPr>
          <w:rFonts w:ascii="Calibri Light" w:hAnsi="Calibri Light" w:cs="Calibri Light"/>
        </w:rPr>
        <w:t xml:space="preserve">Během školního roku na každý měsíc p. vychovatelky vymyslely program, hru nebo soutěž pro celou školní družinu například tvoření v duchu podzimu z přírodnin, stezka, společné zpívání vánočních koled, hudební kvíz, velikonoční vyrábění, květinové bingo a </w:t>
      </w:r>
      <w:proofErr w:type="spellStart"/>
      <w:r w:rsidRPr="00BD20F2">
        <w:rPr>
          <w:rFonts w:ascii="Calibri Light" w:hAnsi="Calibri Light" w:cs="Calibri Light"/>
        </w:rPr>
        <w:t>osmisměrky</w:t>
      </w:r>
      <w:proofErr w:type="spellEnd"/>
      <w:r w:rsidRPr="00BD20F2">
        <w:rPr>
          <w:rFonts w:ascii="Calibri Light" w:hAnsi="Calibri Light" w:cs="Calibri Light"/>
        </w:rPr>
        <w:t xml:space="preserve">. Školní družina se zapojovala do celoškolních akcí – vánoční trhy, masopust, </w:t>
      </w:r>
      <w:proofErr w:type="spellStart"/>
      <w:r w:rsidRPr="00BD20F2">
        <w:rPr>
          <w:rFonts w:ascii="Calibri Light" w:hAnsi="Calibri Light" w:cs="Calibri Light"/>
        </w:rPr>
        <w:t>halloweenská</w:t>
      </w:r>
      <w:proofErr w:type="spellEnd"/>
      <w:r w:rsidRPr="00BD20F2">
        <w:rPr>
          <w:rFonts w:ascii="Calibri Light" w:hAnsi="Calibri Light" w:cs="Calibri Light"/>
        </w:rPr>
        <w:t xml:space="preserve"> stezka po škole, čarodějnická stezka po Lišově, školní akademie, zdravotnická soutěž. Dále probíhala spolupráce s kinem Svět Lišov a Městskou knihovnou, kde jsme měli připravený program a mohli si prohlédnout zajímavé knihy. Do školní družiny jsme pozvali </w:t>
      </w:r>
      <w:r>
        <w:rPr>
          <w:rFonts w:ascii="Calibri Light" w:hAnsi="Calibri Light" w:cs="Calibri Light"/>
        </w:rPr>
        <w:t>pana</w:t>
      </w:r>
      <w:r w:rsidRPr="00BD20F2">
        <w:rPr>
          <w:rFonts w:ascii="Calibri Light" w:hAnsi="Calibri Light" w:cs="Calibri Light"/>
        </w:rPr>
        <w:t xml:space="preserve"> Pohodu s divadelním představením a zábavným programem, kouzelníka s jeho pejskem a bublinkovou show. Na podzim jsme měli scénické představení Listování, abychom si přiblížili význam knih. V zimním období jsme prodávali vánoční výrobky dětí na trhu v Lišově na náměstí a společně jsme zpívali vánoční koledy. Pro budoucí prvňáčky jsme vyrobili k zápisu dárky, zúčastnili jsme se několikrát výtvarných soutěží, například od lesní pedagogiky, Krkonoše očima dětí, dobroty z lesa, vodstvo. Pořádali jsme sbírku pro ježky ze Záchranné stanice Třeboň, kde žáci nosili do školy potravu pro ježky-vločky, kočičí konzervy, kočičí granule apod. Díky šablonám jsme se </w:t>
      </w:r>
      <w:r w:rsidRPr="00BD20F2">
        <w:rPr>
          <w:rFonts w:ascii="Calibri Light" w:hAnsi="Calibri Light" w:cs="Calibri Light"/>
        </w:rPr>
        <w:lastRenderedPageBreak/>
        <w:t xml:space="preserve">mohli účastnit výletu na Hrad </w:t>
      </w:r>
      <w:proofErr w:type="spellStart"/>
      <w:r w:rsidRPr="00BD20F2">
        <w:rPr>
          <w:rFonts w:ascii="Calibri Light" w:hAnsi="Calibri Light" w:cs="Calibri Light"/>
        </w:rPr>
        <w:t>Pořešín</w:t>
      </w:r>
      <w:proofErr w:type="spellEnd"/>
      <w:r w:rsidRPr="00BD20F2">
        <w:rPr>
          <w:rFonts w:ascii="Calibri Light" w:hAnsi="Calibri Light" w:cs="Calibri Light"/>
        </w:rPr>
        <w:t>, kde nás čekal program od pana Pohody. V červnu proběhla akce na školním hřišti pro rodiče s dětmi a náš připravený program se soutěžemi a tvořením ve spolupráci se spolkem Levoruce. V průběhu roku nás potěšil zájem několika studentek ze střední pedagogické školy splnit si u nás praxi, kd</w:t>
      </w:r>
      <w:r>
        <w:rPr>
          <w:rFonts w:ascii="Calibri Light" w:hAnsi="Calibri Light" w:cs="Calibri Light"/>
        </w:rPr>
        <w:t>y jsme měli možnost ochutnat</w:t>
      </w:r>
      <w:r w:rsidRPr="00BD20F2">
        <w:rPr>
          <w:rFonts w:ascii="Calibri Light" w:hAnsi="Calibri Light" w:cs="Calibri Light"/>
        </w:rPr>
        <w:t xml:space="preserve"> výtvarn</w:t>
      </w:r>
      <w:r>
        <w:rPr>
          <w:rFonts w:ascii="Calibri Light" w:hAnsi="Calibri Light" w:cs="Calibri Light"/>
        </w:rPr>
        <w:t>ou</w:t>
      </w:r>
      <w:r w:rsidRPr="00BD20F2">
        <w:rPr>
          <w:rFonts w:ascii="Calibri Light" w:hAnsi="Calibri Light" w:cs="Calibri Light"/>
        </w:rPr>
        <w:t xml:space="preserve"> form</w:t>
      </w:r>
      <w:r>
        <w:rPr>
          <w:rFonts w:ascii="Calibri Light" w:hAnsi="Calibri Light" w:cs="Calibri Light"/>
        </w:rPr>
        <w:t>u</w:t>
      </w:r>
      <w:r w:rsidRPr="00BD20F2">
        <w:rPr>
          <w:rFonts w:ascii="Calibri Light" w:hAnsi="Calibri Light" w:cs="Calibri Light"/>
        </w:rPr>
        <w:t xml:space="preserve"> </w:t>
      </w:r>
      <w:proofErr w:type="spellStart"/>
      <w:r w:rsidRPr="00BD20F2">
        <w:rPr>
          <w:rFonts w:ascii="Calibri Light" w:hAnsi="Calibri Light" w:cs="Calibri Light"/>
        </w:rPr>
        <w:t>artefiletik</w:t>
      </w:r>
      <w:r>
        <w:rPr>
          <w:rFonts w:ascii="Calibri Light" w:hAnsi="Calibri Light" w:cs="Calibri Light"/>
        </w:rPr>
        <w:t>u</w:t>
      </w:r>
      <w:proofErr w:type="spellEnd"/>
      <w:r w:rsidRPr="00BD20F2">
        <w:rPr>
          <w:rFonts w:ascii="Calibri Light" w:hAnsi="Calibri Light" w:cs="Calibri Light"/>
        </w:rPr>
        <w:t xml:space="preserve"> – zážitkové sebevyjádření kresbou.  Po celý školní rok probíhaly zájmové kroužky spadající pod školní družinu – výtvarně tvořivý, malování a kreslení, zdravotnický, sportovně pohybový a retro kroužek a sebevzdělávání p. vychovatelek formou seminářů například na program </w:t>
      </w:r>
      <w:proofErr w:type="spellStart"/>
      <w:r w:rsidRPr="00BD20F2">
        <w:rPr>
          <w:rFonts w:ascii="Calibri Light" w:hAnsi="Calibri Light" w:cs="Calibri Light"/>
        </w:rPr>
        <w:t>Canva</w:t>
      </w:r>
      <w:proofErr w:type="spellEnd"/>
      <w:r w:rsidRPr="00BD20F2">
        <w:rPr>
          <w:rFonts w:ascii="Calibri Light" w:hAnsi="Calibri Light" w:cs="Calibri Light"/>
        </w:rPr>
        <w:t xml:space="preserve">, práce s umělou inteligencí, na nadané děti. </w:t>
      </w:r>
    </w:p>
    <w:p w14:paraId="2FE4BEF8" w14:textId="77777777" w:rsidR="00C32FF3" w:rsidRPr="00BD20F2" w:rsidRDefault="00C32FF3" w:rsidP="00C32FF3">
      <w:pPr>
        <w:spacing w:line="360" w:lineRule="auto"/>
        <w:rPr>
          <w:rFonts w:ascii="Calibri Light" w:hAnsi="Calibri Light" w:cs="Calibri Light"/>
        </w:rPr>
      </w:pPr>
      <w:r w:rsidRPr="00BD20F2">
        <w:rPr>
          <w:rFonts w:ascii="Calibri Light" w:hAnsi="Calibri Light" w:cs="Calibri Light"/>
        </w:rPr>
        <w:t xml:space="preserve">Na hlavní prázdniny byly připraveny 4 příměstské tábory – Sportovně – anglický, Příšerky, Pohyb v kostce, Hravá </w:t>
      </w:r>
      <w:proofErr w:type="spellStart"/>
      <w:r w:rsidRPr="00BD20F2">
        <w:rPr>
          <w:rFonts w:ascii="Calibri Light" w:hAnsi="Calibri Light" w:cs="Calibri Light"/>
        </w:rPr>
        <w:t>duhoťapka</w:t>
      </w:r>
      <w:proofErr w:type="spellEnd"/>
      <w:r w:rsidRPr="00BD20F2">
        <w:rPr>
          <w:rFonts w:ascii="Calibri Light" w:hAnsi="Calibri Light" w:cs="Calibri Light"/>
        </w:rPr>
        <w:t xml:space="preserve"> a dva tábory od spolku TJ Sokol s </w:t>
      </w:r>
      <w:proofErr w:type="spellStart"/>
      <w:r w:rsidRPr="00BD20F2">
        <w:rPr>
          <w:rFonts w:ascii="Calibri Light" w:hAnsi="Calibri Light" w:cs="Calibri Light"/>
        </w:rPr>
        <w:t>Duháčkem</w:t>
      </w:r>
      <w:proofErr w:type="spellEnd"/>
      <w:r w:rsidRPr="00BD20F2">
        <w:rPr>
          <w:rFonts w:ascii="Calibri Light" w:hAnsi="Calibri Light" w:cs="Calibri Light"/>
        </w:rPr>
        <w:t>.</w:t>
      </w:r>
    </w:p>
    <w:p w14:paraId="757EEC7C" w14:textId="77777777" w:rsidR="00C32FF3" w:rsidRPr="00BD20F2" w:rsidRDefault="00C32FF3" w:rsidP="00C32FF3">
      <w:pPr>
        <w:spacing w:line="360" w:lineRule="auto"/>
        <w:rPr>
          <w:rFonts w:ascii="Calibri Light" w:hAnsi="Calibri Light" w:cs="Calibri Light"/>
          <w:color w:val="000000" w:themeColor="text1"/>
        </w:rPr>
      </w:pPr>
      <w:r w:rsidRPr="00BD20F2">
        <w:rPr>
          <w:rFonts w:ascii="Calibri Light" w:hAnsi="Calibri Light" w:cs="Calibri Light"/>
          <w:color w:val="000000" w:themeColor="text1"/>
        </w:rPr>
        <w:t xml:space="preserve">Zaměřili jsme se na pranostiky, zvyky, symboly ročního období, významné dny, vyprávění k tématu měsíce (encyklopedie, časopisy, internet), vycházky do přírody, hry na hřišti, v tělocvičně, v atriu školy. Pravidelně jsme třídili odpad a starali se o výzdobu oken u šaten a své výrobky prezentovali na nástěnkách školní družiny. </w:t>
      </w:r>
    </w:p>
    <w:p w14:paraId="21433A53" w14:textId="77777777" w:rsidR="00C32FF3" w:rsidRPr="00BD20F2" w:rsidRDefault="00C32FF3" w:rsidP="00C32FF3">
      <w:pPr>
        <w:spacing w:line="360" w:lineRule="auto"/>
        <w:rPr>
          <w:rFonts w:ascii="Calibri Light" w:hAnsi="Calibri Light" w:cs="Calibri Light"/>
          <w:color w:val="000000" w:themeColor="text1"/>
        </w:rPr>
      </w:pPr>
      <w:r w:rsidRPr="00BD20F2">
        <w:rPr>
          <w:rFonts w:ascii="Calibri Light" w:hAnsi="Calibri Light" w:cs="Calibri Light"/>
          <w:color w:val="000000" w:themeColor="text1"/>
        </w:rPr>
        <w:t xml:space="preserve">Naše aktivity prezentujeme na Facebooku, Instagramu, v </w:t>
      </w:r>
      <w:proofErr w:type="spellStart"/>
      <w:r w:rsidRPr="00BD20F2">
        <w:rPr>
          <w:rFonts w:ascii="Calibri Light" w:hAnsi="Calibri Light" w:cs="Calibri Light"/>
          <w:color w:val="000000" w:themeColor="text1"/>
        </w:rPr>
        <w:t>Lišovském</w:t>
      </w:r>
      <w:proofErr w:type="spellEnd"/>
      <w:r w:rsidRPr="00BD20F2">
        <w:rPr>
          <w:rFonts w:ascii="Calibri Light" w:hAnsi="Calibri Light" w:cs="Calibri Light"/>
          <w:color w:val="000000" w:themeColor="text1"/>
        </w:rPr>
        <w:t xml:space="preserve"> zpravodaji a v </w:t>
      </w:r>
      <w:proofErr w:type="spellStart"/>
      <w:r w:rsidRPr="00BD20F2">
        <w:rPr>
          <w:rFonts w:ascii="Calibri Light" w:hAnsi="Calibri Light" w:cs="Calibri Light"/>
          <w:color w:val="000000" w:themeColor="text1"/>
        </w:rPr>
        <w:t>Lišovském</w:t>
      </w:r>
      <w:proofErr w:type="spellEnd"/>
      <w:r w:rsidRPr="00BD20F2">
        <w:rPr>
          <w:rFonts w:ascii="Calibri Light" w:hAnsi="Calibri Light" w:cs="Calibri Light"/>
          <w:color w:val="000000" w:themeColor="text1"/>
        </w:rPr>
        <w:t xml:space="preserve"> </w:t>
      </w:r>
      <w:proofErr w:type="spellStart"/>
      <w:r w:rsidRPr="00BD20F2">
        <w:rPr>
          <w:rFonts w:ascii="Calibri Light" w:hAnsi="Calibri Light" w:cs="Calibri Light"/>
          <w:color w:val="000000" w:themeColor="text1"/>
        </w:rPr>
        <w:t>hoblíčku</w:t>
      </w:r>
      <w:proofErr w:type="spellEnd"/>
      <w:r w:rsidRPr="00BD20F2">
        <w:rPr>
          <w:rFonts w:ascii="Calibri Light" w:hAnsi="Calibri Light" w:cs="Calibri Light"/>
          <w:color w:val="000000" w:themeColor="text1"/>
        </w:rPr>
        <w:t xml:space="preserve"> s názvem </w:t>
      </w:r>
      <w:proofErr w:type="spellStart"/>
      <w:r w:rsidRPr="00BD20F2">
        <w:rPr>
          <w:rFonts w:ascii="Calibri Light" w:hAnsi="Calibri Light" w:cs="Calibri Light"/>
          <w:color w:val="000000" w:themeColor="text1"/>
        </w:rPr>
        <w:t>Družinky</w:t>
      </w:r>
      <w:proofErr w:type="spellEnd"/>
      <w:r w:rsidRPr="00BD20F2">
        <w:rPr>
          <w:rFonts w:ascii="Calibri Light" w:hAnsi="Calibri Light" w:cs="Calibri Light"/>
          <w:color w:val="000000" w:themeColor="text1"/>
        </w:rPr>
        <w:t>, kde máme články a fotky. Veškeré informace jsou na webu školy nebo sděleny přes Bakaláře.</w:t>
      </w:r>
    </w:p>
    <w:p w14:paraId="2B213D92" w14:textId="77777777" w:rsidR="00C32FF3" w:rsidRPr="00BD20F2" w:rsidRDefault="00C32FF3" w:rsidP="00C32FF3">
      <w:pPr>
        <w:spacing w:line="360" w:lineRule="auto"/>
        <w:rPr>
          <w:rFonts w:ascii="Calibri Light" w:hAnsi="Calibri Light" w:cs="Calibri Light"/>
          <w:color w:val="000000" w:themeColor="text1"/>
        </w:rPr>
      </w:pPr>
      <w:r w:rsidRPr="00BD20F2">
        <w:rPr>
          <w:rFonts w:ascii="Calibri Light" w:hAnsi="Calibri Light" w:cs="Calibri Light"/>
          <w:color w:val="000000" w:themeColor="text1"/>
        </w:rPr>
        <w:t>Projekty ve ŠD:</w:t>
      </w:r>
    </w:p>
    <w:p w14:paraId="3543E574"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Rodiče vítáni (celoškolní projekt)</w:t>
      </w:r>
    </w:p>
    <w:p w14:paraId="08C65DB3"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Poznáváme naše město (dlouhodobý projekt)</w:t>
      </w:r>
    </w:p>
    <w:p w14:paraId="3D05453D"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Šetříme přírodu (dlouhodobý projekt)</w:t>
      </w:r>
    </w:p>
    <w:p w14:paraId="0E3E0B42"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Sportujeme v družině (dlouhodobý projekt)</w:t>
      </w:r>
    </w:p>
    <w:p w14:paraId="7D428B22"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Učíme se správn</w:t>
      </w:r>
      <w:r>
        <w:rPr>
          <w:rFonts w:ascii="Calibri Light" w:hAnsi="Calibri Light" w:cs="Calibri Light"/>
          <w:sz w:val="24"/>
          <w:szCs w:val="24"/>
        </w:rPr>
        <w:t>ou</w:t>
      </w:r>
      <w:r w:rsidRPr="00BD20F2">
        <w:rPr>
          <w:rFonts w:ascii="Calibri Light" w:hAnsi="Calibri Light" w:cs="Calibri Light"/>
          <w:sz w:val="24"/>
          <w:szCs w:val="24"/>
        </w:rPr>
        <w:t xml:space="preserve"> životospráv</w:t>
      </w:r>
      <w:r>
        <w:rPr>
          <w:rFonts w:ascii="Calibri Light" w:hAnsi="Calibri Light" w:cs="Calibri Light"/>
          <w:sz w:val="24"/>
          <w:szCs w:val="24"/>
        </w:rPr>
        <w:t>u</w:t>
      </w:r>
      <w:r w:rsidRPr="00BD20F2">
        <w:rPr>
          <w:rFonts w:ascii="Calibri Light" w:hAnsi="Calibri Light" w:cs="Calibri Light"/>
          <w:sz w:val="24"/>
          <w:szCs w:val="24"/>
        </w:rPr>
        <w:t xml:space="preserve"> (týdenní projekt)</w:t>
      </w:r>
    </w:p>
    <w:p w14:paraId="7CE0A556"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Vánoční a velikonoční kutění (krátkodobý projekt)</w:t>
      </w:r>
    </w:p>
    <w:p w14:paraId="5133DC89"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Kladný vztah ke knihám (měsíční projekt)</w:t>
      </w:r>
    </w:p>
    <w:p w14:paraId="4DA05D31"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Udržujeme a prohlubujeme lidové zvyky a tradice (krátkodobý projekt)</w:t>
      </w:r>
    </w:p>
    <w:p w14:paraId="1C241072" w14:textId="77777777" w:rsidR="00C32FF3" w:rsidRPr="00BD20F2" w:rsidRDefault="00C32FF3" w:rsidP="00DD4CB2">
      <w:pPr>
        <w:pStyle w:val="Bezmezer"/>
        <w:numPr>
          <w:ilvl w:val="0"/>
          <w:numId w:val="9"/>
        </w:numPr>
        <w:spacing w:line="360" w:lineRule="auto"/>
        <w:rPr>
          <w:rFonts w:ascii="Calibri Light" w:hAnsi="Calibri Light" w:cs="Calibri Light"/>
          <w:sz w:val="24"/>
          <w:szCs w:val="24"/>
        </w:rPr>
      </w:pPr>
      <w:r w:rsidRPr="00BD20F2">
        <w:rPr>
          <w:rFonts w:ascii="Calibri Light" w:hAnsi="Calibri Light" w:cs="Calibri Light"/>
          <w:sz w:val="24"/>
          <w:szCs w:val="24"/>
        </w:rPr>
        <w:t>Vytváříme úctu k práci dospělých (dlouhodobý projekt)</w:t>
      </w:r>
    </w:p>
    <w:p w14:paraId="2E97B19E" w14:textId="77777777" w:rsidR="00C32FF3" w:rsidRPr="00BD20F2" w:rsidRDefault="00C32FF3" w:rsidP="00C32FF3">
      <w:pPr>
        <w:pStyle w:val="Bezmezer"/>
        <w:spacing w:line="360" w:lineRule="auto"/>
        <w:ind w:left="720"/>
        <w:rPr>
          <w:rFonts w:ascii="Calibri Light" w:hAnsi="Calibri Light" w:cs="Calibri Light"/>
          <w:sz w:val="24"/>
          <w:szCs w:val="24"/>
        </w:rPr>
      </w:pPr>
    </w:p>
    <w:p w14:paraId="0C85C9D3" w14:textId="77777777" w:rsidR="00C32FF3" w:rsidRDefault="00C32FF3" w:rsidP="00C32FF3">
      <w:pPr>
        <w:spacing w:line="360" w:lineRule="auto"/>
        <w:rPr>
          <w:rFonts w:ascii="Calibri Light" w:hAnsi="Calibri Light" w:cs="Calibri Light"/>
          <w:color w:val="000000" w:themeColor="text1"/>
        </w:rPr>
      </w:pPr>
      <w:r w:rsidRPr="00BD20F2">
        <w:rPr>
          <w:rFonts w:ascii="Calibri Light" w:hAnsi="Calibri Light" w:cs="Calibri Light"/>
          <w:color w:val="000000" w:themeColor="text1"/>
        </w:rPr>
        <w:t>Vypracovala V. Křížová</w:t>
      </w:r>
      <w:r>
        <w:rPr>
          <w:rFonts w:ascii="Calibri Light" w:hAnsi="Calibri Light" w:cs="Calibri Light"/>
          <w:color w:val="000000" w:themeColor="text1"/>
        </w:rPr>
        <w:t>,</w:t>
      </w:r>
      <w:r w:rsidRPr="00BD20F2">
        <w:rPr>
          <w:rFonts w:ascii="Calibri Light" w:hAnsi="Calibri Light" w:cs="Calibri Light"/>
          <w:color w:val="000000" w:themeColor="text1"/>
        </w:rPr>
        <w:t xml:space="preserve"> vedoucí vychovatelka</w:t>
      </w:r>
    </w:p>
    <w:p w14:paraId="6792071C" w14:textId="57879E52" w:rsidR="00141662" w:rsidRPr="00BD20F2" w:rsidRDefault="00141662" w:rsidP="00C32FF3">
      <w:pPr>
        <w:spacing w:line="360" w:lineRule="auto"/>
        <w:rPr>
          <w:rFonts w:ascii="Calibri Light" w:hAnsi="Calibri Light" w:cs="Calibri Light"/>
          <w:color w:val="000000" w:themeColor="text1"/>
        </w:rPr>
      </w:pPr>
      <w:r>
        <w:rPr>
          <w:rFonts w:ascii="Calibri Light" w:hAnsi="Calibri Light" w:cs="Calibri Light"/>
          <w:noProof/>
          <w:color w:val="000000" w:themeColor="text1"/>
        </w:rPr>
        <w:lastRenderedPageBreak/>
        <w:drawing>
          <wp:inline distT="0" distB="0" distL="0" distR="0" wp14:anchorId="08D1A1E9" wp14:editId="16DCE3CA">
            <wp:extent cx="5760720" cy="4320540"/>
            <wp:effectExtent l="0" t="0" r="5080" b="0"/>
            <wp:docPr id="1010182574" name="Obrázek 8" descr="Obsah obrázku sport, zábava, osoba, Performanční umě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82574" name="Obrázek 8" descr="Obsah obrázku sport, zábava, osoba, Performanční umění&#10;&#10;Obsah generovaný pomocí AI může být nesprávný."/>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1C1AAA0" w14:textId="77777777" w:rsidR="00484908" w:rsidRPr="006D2C7E" w:rsidRDefault="00484908" w:rsidP="006D2C7E">
      <w:pPr>
        <w:spacing w:line="360" w:lineRule="auto"/>
        <w:rPr>
          <w:rFonts w:asciiTheme="majorHAnsi" w:hAnsiTheme="majorHAnsi" w:cstheme="majorHAnsi"/>
        </w:rPr>
      </w:pPr>
    </w:p>
    <w:p w14:paraId="7C488EDC" w14:textId="57F9A13E" w:rsidR="00BA54E5" w:rsidRPr="006D2C7E" w:rsidRDefault="00BA54E5" w:rsidP="006D2C7E">
      <w:pPr>
        <w:pStyle w:val="Odstavecseseznamem"/>
        <w:numPr>
          <w:ilvl w:val="0"/>
          <w:numId w:val="1"/>
        </w:numPr>
        <w:spacing w:line="360" w:lineRule="auto"/>
        <w:rPr>
          <w:rFonts w:asciiTheme="majorHAnsi" w:hAnsiTheme="majorHAnsi" w:cstheme="majorHAnsi"/>
          <w:b/>
          <w:bCs/>
        </w:rPr>
      </w:pPr>
      <w:r w:rsidRPr="006D2C7E">
        <w:rPr>
          <w:rFonts w:asciiTheme="majorHAnsi" w:hAnsiTheme="majorHAnsi" w:cstheme="majorHAnsi"/>
          <w:b/>
          <w:bCs/>
        </w:rPr>
        <w:t>A</w:t>
      </w:r>
      <w:r w:rsidR="001B72CC" w:rsidRPr="006D2C7E">
        <w:rPr>
          <w:rFonts w:asciiTheme="majorHAnsi" w:hAnsiTheme="majorHAnsi" w:cstheme="majorHAnsi"/>
          <w:b/>
          <w:bCs/>
        </w:rPr>
        <w:t xml:space="preserve">ktivity školy </w:t>
      </w:r>
    </w:p>
    <w:p w14:paraId="1EA9BE4B" w14:textId="77777777" w:rsidR="00BA54E5" w:rsidRPr="006D2C7E" w:rsidRDefault="00BA54E5" w:rsidP="006D2C7E">
      <w:pPr>
        <w:spacing w:line="360" w:lineRule="auto"/>
        <w:ind w:left="360"/>
        <w:rPr>
          <w:rFonts w:asciiTheme="majorHAnsi" w:hAnsiTheme="majorHAnsi" w:cstheme="majorHAnsi"/>
          <w:b/>
          <w:bCs/>
        </w:rPr>
      </w:pPr>
    </w:p>
    <w:p w14:paraId="26ED74D7" w14:textId="0B5D9F63" w:rsidR="00814B39" w:rsidRPr="006D2C7E" w:rsidRDefault="00BA54E5" w:rsidP="006D2C7E">
      <w:pPr>
        <w:spacing w:line="360" w:lineRule="auto"/>
        <w:rPr>
          <w:rFonts w:asciiTheme="majorHAnsi" w:hAnsiTheme="majorHAnsi" w:cstheme="majorHAnsi"/>
          <w:b/>
          <w:bCs/>
        </w:rPr>
      </w:pPr>
      <w:r w:rsidRPr="006D2C7E">
        <w:rPr>
          <w:rFonts w:asciiTheme="majorHAnsi" w:hAnsiTheme="majorHAnsi" w:cstheme="majorHAnsi"/>
          <w:b/>
          <w:bCs/>
        </w:rPr>
        <w:t>Z</w:t>
      </w:r>
      <w:r w:rsidR="001B72CC" w:rsidRPr="006D2C7E">
        <w:rPr>
          <w:rFonts w:asciiTheme="majorHAnsi" w:hAnsiTheme="majorHAnsi" w:cstheme="majorHAnsi"/>
          <w:b/>
          <w:bCs/>
        </w:rPr>
        <w:t>apojení žáků do soutěží a olympiád</w:t>
      </w:r>
      <w:r w:rsidRPr="006D2C7E">
        <w:rPr>
          <w:rFonts w:asciiTheme="majorHAnsi" w:hAnsiTheme="majorHAnsi" w:cstheme="majorHAnsi"/>
          <w:b/>
          <w:bCs/>
        </w:rPr>
        <w:t>:</w:t>
      </w:r>
    </w:p>
    <w:p w14:paraId="659AF900" w14:textId="77777777" w:rsidR="001B72CC" w:rsidRPr="006D2C7E" w:rsidRDefault="001B72CC" w:rsidP="006D2C7E">
      <w:pPr>
        <w:spacing w:line="360" w:lineRule="auto"/>
        <w:ind w:left="360"/>
        <w:rPr>
          <w:rFonts w:asciiTheme="majorHAnsi" w:hAnsiTheme="majorHAnsi" w:cstheme="majorHAnsi"/>
          <w:b/>
          <w:bCs/>
        </w:rPr>
      </w:pPr>
    </w:p>
    <w:p w14:paraId="543095FD" w14:textId="21907966" w:rsidR="001B72CC" w:rsidRPr="00D277AC" w:rsidRDefault="001B72CC" w:rsidP="00D277AC">
      <w:pPr>
        <w:pStyle w:val="Zkladntextodsazen"/>
        <w:spacing w:line="360" w:lineRule="auto"/>
        <w:rPr>
          <w:rFonts w:asciiTheme="majorHAnsi" w:hAnsiTheme="majorHAnsi" w:cstheme="majorHAnsi"/>
          <w:b/>
          <w:bCs/>
          <w:color w:val="000000"/>
          <w:szCs w:val="24"/>
        </w:rPr>
      </w:pPr>
      <w:r w:rsidRPr="006D2C7E">
        <w:rPr>
          <w:rFonts w:asciiTheme="majorHAnsi" w:hAnsiTheme="majorHAnsi" w:cstheme="majorHAnsi"/>
          <w:b/>
          <w:bCs/>
          <w:color w:val="000000"/>
          <w:szCs w:val="24"/>
        </w:rPr>
        <w:t>Předmětová komise přírodopisu, zeměpisu, chemie, výchovy ke zdraví</w:t>
      </w:r>
    </w:p>
    <w:p w14:paraId="66F6E233" w14:textId="622B49F0" w:rsidR="001B72CC" w:rsidRPr="006D2C7E" w:rsidRDefault="001B72CC" w:rsidP="006D2C7E">
      <w:pPr>
        <w:pStyle w:val="Zkladntextodsazen"/>
        <w:spacing w:line="360" w:lineRule="auto"/>
        <w:rPr>
          <w:rFonts w:asciiTheme="majorHAnsi" w:hAnsiTheme="majorHAnsi" w:cstheme="majorHAnsi"/>
          <w:color w:val="000000"/>
          <w:szCs w:val="24"/>
        </w:rPr>
      </w:pPr>
      <w:r w:rsidRPr="006D2C7E">
        <w:rPr>
          <w:rFonts w:asciiTheme="majorHAnsi" w:hAnsiTheme="majorHAnsi" w:cstheme="majorHAnsi"/>
          <w:b/>
          <w:bCs/>
          <w:color w:val="000000"/>
          <w:szCs w:val="24"/>
        </w:rPr>
        <w:t xml:space="preserve">BIO </w:t>
      </w:r>
      <w:r w:rsidRPr="006D2C7E">
        <w:rPr>
          <w:rFonts w:asciiTheme="majorHAnsi" w:hAnsiTheme="majorHAnsi" w:cstheme="majorHAnsi"/>
          <w:color w:val="000000"/>
          <w:szCs w:val="24"/>
        </w:rPr>
        <w:t xml:space="preserve">– </w:t>
      </w:r>
      <w:r w:rsidR="00306F04">
        <w:rPr>
          <w:rFonts w:asciiTheme="majorHAnsi" w:hAnsiTheme="majorHAnsi" w:cstheme="majorHAnsi"/>
          <w:color w:val="000000"/>
          <w:szCs w:val="24"/>
        </w:rPr>
        <w:t>kat. C</w:t>
      </w:r>
      <w:r w:rsidR="004A39DE">
        <w:rPr>
          <w:rFonts w:asciiTheme="majorHAnsi" w:hAnsiTheme="majorHAnsi" w:cstheme="majorHAnsi"/>
          <w:color w:val="000000"/>
          <w:szCs w:val="24"/>
        </w:rPr>
        <w:t xml:space="preserve"> (8.-9. ročník) – ve školním kole se nejlépe umístila H. Nováková, kat. D (6.-7. ročník) – nejlépe uspěla E. </w:t>
      </w:r>
      <w:proofErr w:type="spellStart"/>
      <w:r w:rsidR="004A39DE">
        <w:rPr>
          <w:rFonts w:asciiTheme="majorHAnsi" w:hAnsiTheme="majorHAnsi" w:cstheme="majorHAnsi"/>
          <w:color w:val="000000"/>
          <w:szCs w:val="24"/>
        </w:rPr>
        <w:t>Bicencová</w:t>
      </w:r>
      <w:proofErr w:type="spellEnd"/>
      <w:r w:rsidR="004A39DE">
        <w:rPr>
          <w:rFonts w:asciiTheme="majorHAnsi" w:hAnsiTheme="majorHAnsi" w:cstheme="majorHAnsi"/>
          <w:color w:val="000000"/>
          <w:szCs w:val="24"/>
        </w:rPr>
        <w:t xml:space="preserve"> ze 6.C, postoupila do okresního kola a umístila se v něm na 35. místě</w:t>
      </w:r>
    </w:p>
    <w:p w14:paraId="2850AFD2" w14:textId="77777777" w:rsidR="001B72CC" w:rsidRPr="006D2C7E" w:rsidRDefault="001B72CC" w:rsidP="006D2C7E">
      <w:pPr>
        <w:pStyle w:val="Zkladntextodsazen"/>
        <w:spacing w:line="360" w:lineRule="auto"/>
        <w:rPr>
          <w:rFonts w:asciiTheme="majorHAnsi" w:hAnsiTheme="majorHAnsi" w:cstheme="majorHAnsi"/>
          <w:color w:val="000000"/>
          <w:szCs w:val="24"/>
        </w:rPr>
      </w:pPr>
    </w:p>
    <w:p w14:paraId="55D30C74" w14:textId="257E81C6" w:rsidR="001B72CC" w:rsidRPr="006D2C7E" w:rsidRDefault="001B72CC" w:rsidP="00D277AC">
      <w:pPr>
        <w:pStyle w:val="Zkladntextodsazen"/>
        <w:spacing w:line="360" w:lineRule="auto"/>
        <w:rPr>
          <w:rFonts w:asciiTheme="majorHAnsi" w:hAnsiTheme="majorHAnsi" w:cstheme="majorHAnsi"/>
          <w:color w:val="000000"/>
          <w:szCs w:val="24"/>
        </w:rPr>
      </w:pPr>
      <w:r w:rsidRPr="006D2C7E">
        <w:rPr>
          <w:rFonts w:asciiTheme="majorHAnsi" w:hAnsiTheme="majorHAnsi" w:cstheme="majorHAnsi"/>
          <w:b/>
          <w:bCs/>
          <w:color w:val="000000"/>
          <w:szCs w:val="24"/>
        </w:rPr>
        <w:t>ZO</w:t>
      </w:r>
      <w:r w:rsidRPr="006D2C7E">
        <w:rPr>
          <w:rFonts w:asciiTheme="majorHAnsi" w:hAnsiTheme="majorHAnsi" w:cstheme="majorHAnsi"/>
          <w:color w:val="000000"/>
          <w:szCs w:val="24"/>
        </w:rPr>
        <w:t xml:space="preserve"> – </w:t>
      </w:r>
      <w:r w:rsidR="004A39DE">
        <w:rPr>
          <w:rFonts w:asciiTheme="majorHAnsi" w:hAnsiTheme="majorHAnsi" w:cstheme="majorHAnsi"/>
          <w:color w:val="000000"/>
          <w:szCs w:val="24"/>
        </w:rPr>
        <w:t>v okresním kole kat. A se umístila N. Boháčová na 18. místě, z kat. B V. Dušková na 21. místě a z kat. C V. Hrudka na 3. místě, tento pak zabojoval i v krajském kole a obsadil 19. místo</w:t>
      </w:r>
    </w:p>
    <w:p w14:paraId="1CD5D7F0" w14:textId="4DB8357C" w:rsidR="001B72CC" w:rsidRPr="006D2C7E" w:rsidRDefault="001B72CC" w:rsidP="00D277AC">
      <w:pPr>
        <w:pStyle w:val="Zkladntextodsazen"/>
        <w:spacing w:line="360" w:lineRule="auto"/>
        <w:rPr>
          <w:rFonts w:asciiTheme="majorHAnsi" w:hAnsiTheme="majorHAnsi" w:cstheme="majorHAnsi"/>
          <w:color w:val="000000"/>
          <w:szCs w:val="24"/>
        </w:rPr>
      </w:pPr>
      <w:r w:rsidRPr="006D2C7E">
        <w:rPr>
          <w:rFonts w:asciiTheme="majorHAnsi" w:hAnsiTheme="majorHAnsi" w:cstheme="majorHAnsi"/>
          <w:b/>
          <w:bCs/>
          <w:color w:val="000000"/>
          <w:szCs w:val="24"/>
        </w:rPr>
        <w:lastRenderedPageBreak/>
        <w:t>CHO</w:t>
      </w:r>
      <w:r w:rsidRPr="006D2C7E">
        <w:rPr>
          <w:rFonts w:asciiTheme="majorHAnsi" w:hAnsiTheme="majorHAnsi" w:cstheme="majorHAnsi"/>
          <w:color w:val="000000"/>
          <w:szCs w:val="24"/>
        </w:rPr>
        <w:t xml:space="preserve"> – školní kolo proběhlo v</w:t>
      </w:r>
      <w:r w:rsidR="00BA54E5" w:rsidRPr="006D2C7E">
        <w:rPr>
          <w:rFonts w:asciiTheme="majorHAnsi" w:hAnsiTheme="majorHAnsi" w:cstheme="majorHAnsi"/>
          <w:color w:val="000000"/>
          <w:szCs w:val="24"/>
        </w:rPr>
        <w:t> </w:t>
      </w:r>
      <w:r w:rsidRPr="006D2C7E">
        <w:rPr>
          <w:rFonts w:asciiTheme="majorHAnsi" w:hAnsiTheme="majorHAnsi" w:cstheme="majorHAnsi"/>
          <w:color w:val="000000"/>
          <w:szCs w:val="24"/>
        </w:rPr>
        <w:t xml:space="preserve">kategorii D, </w:t>
      </w:r>
      <w:r w:rsidR="004A39DE">
        <w:rPr>
          <w:rFonts w:asciiTheme="majorHAnsi" w:hAnsiTheme="majorHAnsi" w:cstheme="majorHAnsi"/>
          <w:color w:val="000000"/>
          <w:szCs w:val="24"/>
        </w:rPr>
        <w:t>D. Mračková se probojovala až do krajského kola a zde obsadila 19. místo</w:t>
      </w:r>
    </w:p>
    <w:p w14:paraId="7CDD9C49" w14:textId="388468A4" w:rsidR="001B72CC" w:rsidRPr="006D2C7E" w:rsidRDefault="001B72CC" w:rsidP="00D277AC">
      <w:pPr>
        <w:pStyle w:val="Zkladntextodsazen"/>
        <w:spacing w:line="360" w:lineRule="auto"/>
        <w:rPr>
          <w:rFonts w:asciiTheme="majorHAnsi" w:hAnsiTheme="majorHAnsi" w:cstheme="majorHAnsi"/>
          <w:color w:val="000000"/>
          <w:szCs w:val="24"/>
        </w:rPr>
      </w:pPr>
      <w:r w:rsidRPr="006D2C7E">
        <w:rPr>
          <w:rFonts w:asciiTheme="majorHAnsi" w:hAnsiTheme="majorHAnsi" w:cstheme="majorHAnsi"/>
          <w:b/>
          <w:bCs/>
          <w:color w:val="000000"/>
          <w:szCs w:val="24"/>
        </w:rPr>
        <w:t>P</w:t>
      </w:r>
      <w:r w:rsidR="00AA10D9" w:rsidRPr="006D2C7E">
        <w:rPr>
          <w:rFonts w:asciiTheme="majorHAnsi" w:hAnsiTheme="majorHAnsi" w:cstheme="majorHAnsi"/>
          <w:b/>
          <w:bCs/>
          <w:color w:val="000000"/>
          <w:szCs w:val="24"/>
        </w:rPr>
        <w:t>řírodovědný</w:t>
      </w:r>
      <w:r w:rsidRPr="006D2C7E">
        <w:rPr>
          <w:rFonts w:asciiTheme="majorHAnsi" w:hAnsiTheme="majorHAnsi" w:cstheme="majorHAnsi"/>
          <w:b/>
          <w:bCs/>
          <w:color w:val="000000"/>
          <w:szCs w:val="24"/>
        </w:rPr>
        <w:t xml:space="preserve"> klokan</w:t>
      </w:r>
      <w:r w:rsidRPr="006D2C7E">
        <w:rPr>
          <w:rFonts w:asciiTheme="majorHAnsi" w:hAnsiTheme="majorHAnsi" w:cstheme="majorHAnsi"/>
          <w:color w:val="000000"/>
          <w:szCs w:val="24"/>
        </w:rPr>
        <w:t xml:space="preserve"> – </w:t>
      </w:r>
      <w:r w:rsidR="00DF4C6A">
        <w:rPr>
          <w:rFonts w:asciiTheme="majorHAnsi" w:hAnsiTheme="majorHAnsi" w:cstheme="majorHAnsi"/>
          <w:color w:val="000000"/>
          <w:szCs w:val="24"/>
        </w:rPr>
        <w:t>v této soutěži se</w:t>
      </w:r>
      <w:r w:rsidR="00E07B8B" w:rsidRPr="006D2C7E">
        <w:rPr>
          <w:rFonts w:asciiTheme="majorHAnsi" w:hAnsiTheme="majorHAnsi" w:cstheme="majorHAnsi"/>
          <w:color w:val="000000"/>
          <w:szCs w:val="24"/>
        </w:rPr>
        <w:t xml:space="preserve"> nejlépe</w:t>
      </w:r>
      <w:r w:rsidRPr="006D2C7E">
        <w:rPr>
          <w:rFonts w:asciiTheme="majorHAnsi" w:hAnsiTheme="majorHAnsi" w:cstheme="majorHAnsi"/>
          <w:color w:val="000000"/>
          <w:szCs w:val="24"/>
        </w:rPr>
        <w:t xml:space="preserve"> se umístila </w:t>
      </w:r>
      <w:r w:rsidR="00DF4C6A">
        <w:rPr>
          <w:rFonts w:asciiTheme="majorHAnsi" w:hAnsiTheme="majorHAnsi" w:cstheme="majorHAnsi"/>
          <w:color w:val="000000"/>
          <w:szCs w:val="24"/>
        </w:rPr>
        <w:t>K. Adamcová z 8.A aj. Pártlová z 9.C</w:t>
      </w:r>
    </w:p>
    <w:p w14:paraId="24B339C6" w14:textId="4D7A07C6" w:rsidR="001B72CC" w:rsidRPr="006D2C7E" w:rsidRDefault="001B72CC" w:rsidP="006D2C7E">
      <w:pPr>
        <w:pStyle w:val="Zkladntextodsazen"/>
        <w:spacing w:line="360" w:lineRule="auto"/>
        <w:rPr>
          <w:rFonts w:asciiTheme="majorHAnsi" w:hAnsiTheme="majorHAnsi" w:cstheme="majorHAnsi"/>
          <w:color w:val="000000"/>
          <w:szCs w:val="24"/>
        </w:rPr>
      </w:pPr>
      <w:r w:rsidRPr="006D2C7E">
        <w:rPr>
          <w:rFonts w:asciiTheme="majorHAnsi" w:hAnsiTheme="majorHAnsi" w:cstheme="majorHAnsi"/>
          <w:b/>
          <w:bCs/>
          <w:color w:val="000000"/>
          <w:szCs w:val="24"/>
        </w:rPr>
        <w:t>R</w:t>
      </w:r>
      <w:r w:rsidR="00AA10D9" w:rsidRPr="006D2C7E">
        <w:rPr>
          <w:rFonts w:asciiTheme="majorHAnsi" w:hAnsiTheme="majorHAnsi" w:cstheme="majorHAnsi"/>
          <w:b/>
          <w:bCs/>
          <w:color w:val="000000"/>
          <w:szCs w:val="24"/>
        </w:rPr>
        <w:t>ybářská olympiáda</w:t>
      </w:r>
      <w:r w:rsidRPr="006D2C7E">
        <w:rPr>
          <w:rFonts w:asciiTheme="majorHAnsi" w:hAnsiTheme="majorHAnsi" w:cstheme="majorHAnsi"/>
          <w:color w:val="000000"/>
          <w:szCs w:val="24"/>
        </w:rPr>
        <w:t xml:space="preserve"> –</w:t>
      </w:r>
      <w:r w:rsidR="00DC785A">
        <w:rPr>
          <w:rFonts w:asciiTheme="majorHAnsi" w:hAnsiTheme="majorHAnsi" w:cstheme="majorHAnsi"/>
          <w:color w:val="000000"/>
          <w:szCs w:val="24"/>
        </w:rPr>
        <w:t xml:space="preserve"> </w:t>
      </w:r>
      <w:r w:rsidRPr="006D2C7E">
        <w:rPr>
          <w:rFonts w:asciiTheme="majorHAnsi" w:hAnsiTheme="majorHAnsi" w:cstheme="majorHAnsi"/>
          <w:color w:val="000000"/>
          <w:szCs w:val="24"/>
        </w:rPr>
        <w:t xml:space="preserve">ve školním </w:t>
      </w:r>
      <w:r w:rsidR="00DC785A" w:rsidRPr="006D2C7E">
        <w:rPr>
          <w:rFonts w:asciiTheme="majorHAnsi" w:hAnsiTheme="majorHAnsi" w:cstheme="majorHAnsi"/>
          <w:color w:val="000000"/>
          <w:szCs w:val="24"/>
        </w:rPr>
        <w:t>kole byli</w:t>
      </w:r>
      <w:r w:rsidR="00DC785A">
        <w:rPr>
          <w:rFonts w:asciiTheme="majorHAnsi" w:hAnsiTheme="majorHAnsi" w:cstheme="majorHAnsi"/>
          <w:color w:val="000000"/>
          <w:szCs w:val="24"/>
        </w:rPr>
        <w:t xml:space="preserve"> nejúspěšnějšími řešiteli L. </w:t>
      </w:r>
      <w:proofErr w:type="spellStart"/>
      <w:r w:rsidR="00DC785A">
        <w:rPr>
          <w:rFonts w:asciiTheme="majorHAnsi" w:hAnsiTheme="majorHAnsi" w:cstheme="majorHAnsi"/>
          <w:color w:val="000000"/>
          <w:szCs w:val="24"/>
        </w:rPr>
        <w:t>Juhás</w:t>
      </w:r>
      <w:proofErr w:type="spellEnd"/>
      <w:r w:rsidR="00DC785A">
        <w:rPr>
          <w:rFonts w:asciiTheme="majorHAnsi" w:hAnsiTheme="majorHAnsi" w:cstheme="majorHAnsi"/>
          <w:color w:val="000000"/>
          <w:szCs w:val="24"/>
        </w:rPr>
        <w:t xml:space="preserve"> a S. Sýkorová, oba postoupili do okresního kola ve Vodňanech, oba zažili velký úspěch a umístili se na 11. a 19. místě</w:t>
      </w:r>
    </w:p>
    <w:p w14:paraId="5A78CA73" w14:textId="02D8A51E" w:rsidR="001B72CC" w:rsidRPr="006D2C7E" w:rsidRDefault="001B72CC" w:rsidP="006D2C7E">
      <w:pPr>
        <w:spacing w:line="360" w:lineRule="auto"/>
        <w:rPr>
          <w:rFonts w:asciiTheme="majorHAnsi" w:hAnsiTheme="majorHAnsi" w:cstheme="majorHAnsi"/>
        </w:rPr>
      </w:pPr>
    </w:p>
    <w:p w14:paraId="09FB2575" w14:textId="43F2500E" w:rsidR="00AA10D9" w:rsidRPr="006D2C7E" w:rsidRDefault="00AA10D9" w:rsidP="006D2C7E">
      <w:pPr>
        <w:spacing w:line="360" w:lineRule="auto"/>
        <w:rPr>
          <w:rFonts w:asciiTheme="majorHAnsi" w:hAnsiTheme="majorHAnsi" w:cstheme="majorHAnsi"/>
        </w:rPr>
      </w:pPr>
      <w:r w:rsidRPr="006D2C7E">
        <w:rPr>
          <w:rFonts w:asciiTheme="majorHAnsi" w:hAnsiTheme="majorHAnsi" w:cstheme="majorHAnsi"/>
          <w:b/>
          <w:bCs/>
          <w:color w:val="000000"/>
        </w:rPr>
        <w:t>Předmětová komise matematiky, fyziky, pracovních činností</w:t>
      </w:r>
    </w:p>
    <w:p w14:paraId="42A8DFDC" w14:textId="3EA56321" w:rsidR="00306F04" w:rsidRDefault="00306F04" w:rsidP="00306F04">
      <w:pPr>
        <w:pStyle w:val="Normlnweb"/>
        <w:spacing w:line="360" w:lineRule="auto"/>
        <w:rPr>
          <w:rFonts w:ascii="Calibri Light" w:hAnsi="Calibri Light" w:cs="Calibri Light"/>
          <w:color w:val="000000"/>
        </w:rPr>
      </w:pPr>
      <w:r w:rsidRPr="00306F04">
        <w:rPr>
          <w:rFonts w:ascii="Calibri Light" w:hAnsi="Calibri Light" w:cs="Calibri Light"/>
          <w:color w:val="000000"/>
        </w:rPr>
        <w:t xml:space="preserve">I v letošním roce jsme se zúčastnili matematických, a i fyzikálních </w:t>
      </w:r>
      <w:r w:rsidR="00D277AC" w:rsidRPr="00306F04">
        <w:rPr>
          <w:rFonts w:ascii="Calibri Light" w:hAnsi="Calibri Light" w:cs="Calibri Light"/>
          <w:color w:val="000000"/>
        </w:rPr>
        <w:t>soutěží. Soutěže</w:t>
      </w:r>
      <w:r w:rsidRPr="00306F04">
        <w:rPr>
          <w:rFonts w:ascii="Calibri Light" w:hAnsi="Calibri Light" w:cs="Calibri Light"/>
          <w:color w:val="000000"/>
        </w:rPr>
        <w:t xml:space="preserve"> </w:t>
      </w:r>
      <w:r w:rsidRPr="00306F04">
        <w:rPr>
          <w:rFonts w:ascii="Calibri Light" w:hAnsi="Calibri Light" w:cs="Calibri Light"/>
          <w:b/>
          <w:bCs/>
          <w:color w:val="000000"/>
        </w:rPr>
        <w:t>Matematický</w:t>
      </w:r>
      <w:r w:rsidRPr="00306F04">
        <w:rPr>
          <w:rFonts w:ascii="Calibri Light" w:hAnsi="Calibri Light" w:cs="Calibri Light"/>
          <w:color w:val="000000"/>
        </w:rPr>
        <w:t xml:space="preserve"> </w:t>
      </w:r>
      <w:r w:rsidRPr="00306F04">
        <w:rPr>
          <w:rFonts w:ascii="Calibri Light" w:hAnsi="Calibri Light" w:cs="Calibri Light"/>
          <w:b/>
          <w:bCs/>
          <w:color w:val="000000"/>
        </w:rPr>
        <w:t>klokan</w:t>
      </w:r>
      <w:r w:rsidRPr="00306F04">
        <w:rPr>
          <w:rFonts w:ascii="Calibri Light" w:hAnsi="Calibri Light" w:cs="Calibri Light"/>
          <w:color w:val="000000"/>
        </w:rPr>
        <w:t xml:space="preserve"> se letos zúčastnily </w:t>
      </w:r>
      <w:r w:rsidR="00B110AD">
        <w:rPr>
          <w:rFonts w:ascii="Calibri Light" w:hAnsi="Calibri Light" w:cs="Calibri Light"/>
          <w:color w:val="000000"/>
        </w:rPr>
        <w:t xml:space="preserve">2. – 4. třídy prvního stupně a </w:t>
      </w:r>
      <w:r w:rsidRPr="00306F04">
        <w:rPr>
          <w:rFonts w:ascii="Calibri Light" w:hAnsi="Calibri Light" w:cs="Calibri Light"/>
          <w:color w:val="000000"/>
        </w:rPr>
        <w:t>všechny třídy druhého stupně. Nejlepších výsledků dosahovaly žákyně z devátého ročníku.</w:t>
      </w:r>
    </w:p>
    <w:p w14:paraId="1995DAF9" w14:textId="3CB52B30" w:rsidR="00306F04" w:rsidRPr="00306F04" w:rsidRDefault="00E52A30" w:rsidP="00306F04">
      <w:pPr>
        <w:pStyle w:val="Normlnweb"/>
        <w:spacing w:line="360" w:lineRule="auto"/>
        <w:rPr>
          <w:rFonts w:ascii="Calibri Light" w:hAnsi="Calibri Light" w:cs="Calibri Light"/>
          <w:color w:val="000000"/>
        </w:rPr>
      </w:pPr>
      <w:proofErr w:type="spellStart"/>
      <w:r>
        <w:rPr>
          <w:rFonts w:ascii="Calibri Light" w:hAnsi="Calibri Light" w:cs="Calibri Light"/>
          <w:b/>
          <w:bCs/>
          <w:color w:val="000000"/>
        </w:rPr>
        <w:t>Pytha</w:t>
      </w:r>
      <w:r w:rsidR="00306F04" w:rsidRPr="00306F04">
        <w:rPr>
          <w:rFonts w:ascii="Calibri Light" w:hAnsi="Calibri Light" w:cs="Calibri Light"/>
          <w:b/>
          <w:bCs/>
          <w:color w:val="000000"/>
        </w:rPr>
        <w:t>goriáda</w:t>
      </w:r>
      <w:proofErr w:type="spellEnd"/>
      <w:r w:rsidR="00306F04" w:rsidRPr="00306F04">
        <w:rPr>
          <w:rFonts w:ascii="Calibri Light" w:hAnsi="Calibri Light" w:cs="Calibri Light"/>
          <w:color w:val="000000"/>
        </w:rPr>
        <w:t xml:space="preserve"> : školní kolo - 22 žáků, nikdo nepostoupil do OK</w:t>
      </w:r>
    </w:p>
    <w:p w14:paraId="24FE41B3" w14:textId="621E592E" w:rsidR="00306F04" w:rsidRPr="00306F04" w:rsidRDefault="00306F04" w:rsidP="00306F04">
      <w:pPr>
        <w:pStyle w:val="Normlnweb"/>
        <w:spacing w:line="360" w:lineRule="auto"/>
        <w:rPr>
          <w:rFonts w:ascii="Calibri Light" w:hAnsi="Calibri Light" w:cs="Calibri Light"/>
          <w:color w:val="000000"/>
        </w:rPr>
      </w:pPr>
      <w:r w:rsidRPr="00306F04">
        <w:rPr>
          <w:rFonts w:ascii="Calibri Light" w:hAnsi="Calibri Light" w:cs="Calibri Light"/>
          <w:b/>
          <w:bCs/>
          <w:color w:val="000000"/>
        </w:rPr>
        <w:t>Matematické olympiády</w:t>
      </w:r>
      <w:r w:rsidRPr="00306F04">
        <w:rPr>
          <w:rFonts w:ascii="Calibri Light" w:hAnsi="Calibri Light" w:cs="Calibri Light"/>
          <w:color w:val="000000"/>
        </w:rPr>
        <w:t xml:space="preserve"> (školní kolo) se zúčastnila 1 žákyně devátého ročníku. Postoupila do OK, ale nebyla úspěšným řešitelem.</w:t>
      </w:r>
    </w:p>
    <w:p w14:paraId="492B2F31" w14:textId="77777777" w:rsidR="00306F04" w:rsidRPr="00306F04" w:rsidRDefault="00306F04" w:rsidP="00306F04">
      <w:pPr>
        <w:pStyle w:val="Normlnweb"/>
        <w:spacing w:line="360" w:lineRule="auto"/>
        <w:rPr>
          <w:rFonts w:ascii="Calibri Light" w:hAnsi="Calibri Light" w:cs="Calibri Light"/>
          <w:color w:val="000000"/>
        </w:rPr>
      </w:pPr>
      <w:r w:rsidRPr="00306F04">
        <w:rPr>
          <w:rFonts w:ascii="Calibri Light" w:hAnsi="Calibri Light" w:cs="Calibri Light"/>
          <w:b/>
          <w:bCs/>
          <w:color w:val="000000"/>
        </w:rPr>
        <w:t>Fyzikální olympiády</w:t>
      </w:r>
      <w:r w:rsidRPr="00306F04">
        <w:rPr>
          <w:rFonts w:ascii="Calibri Light" w:hAnsi="Calibri Light" w:cs="Calibri Light"/>
          <w:color w:val="000000"/>
        </w:rPr>
        <w:t xml:space="preserve"> se zúčastnily 3 žákyně, jedna postoupila do KK a tam obsadila 3.místo!!</w:t>
      </w:r>
    </w:p>
    <w:p w14:paraId="18BE495D" w14:textId="77777777" w:rsidR="00306F04" w:rsidRPr="00306F04" w:rsidRDefault="00306F04" w:rsidP="00306F04">
      <w:pPr>
        <w:pStyle w:val="Normlnweb"/>
        <w:spacing w:line="360" w:lineRule="auto"/>
        <w:rPr>
          <w:rFonts w:ascii="Calibri Light" w:hAnsi="Calibri Light" w:cs="Calibri Light"/>
          <w:color w:val="000000"/>
        </w:rPr>
      </w:pPr>
      <w:r w:rsidRPr="00306F04">
        <w:rPr>
          <w:rFonts w:ascii="Calibri Light" w:hAnsi="Calibri Light" w:cs="Calibri Light"/>
          <w:b/>
          <w:bCs/>
          <w:color w:val="000000"/>
        </w:rPr>
        <w:t>Soutěž finanční gramotnosti</w:t>
      </w:r>
      <w:r w:rsidRPr="00306F04">
        <w:rPr>
          <w:rFonts w:ascii="Calibri Light" w:hAnsi="Calibri Light" w:cs="Calibri Light"/>
          <w:color w:val="000000"/>
        </w:rPr>
        <w:t>: účastnilo se 65 žáků devátých ročníků, první tři žáci postoupili do OK a tam obsadili 5.místo.</w:t>
      </w:r>
    </w:p>
    <w:p w14:paraId="5711311A" w14:textId="20AA551D" w:rsidR="00306F04" w:rsidRDefault="00306F04" w:rsidP="00306F04">
      <w:pPr>
        <w:pStyle w:val="Normlnweb"/>
        <w:spacing w:line="360" w:lineRule="auto"/>
        <w:rPr>
          <w:rFonts w:ascii="Calibri Light" w:hAnsi="Calibri Light" w:cs="Calibri Light"/>
          <w:color w:val="000000"/>
        </w:rPr>
      </w:pPr>
      <w:r w:rsidRPr="00306F04">
        <w:rPr>
          <w:rFonts w:ascii="Calibri Light" w:hAnsi="Calibri Light" w:cs="Calibri Light"/>
          <w:b/>
          <w:bCs/>
          <w:color w:val="000000"/>
        </w:rPr>
        <w:t>Bobřík informatiky</w:t>
      </w:r>
      <w:r w:rsidRPr="00306F04">
        <w:rPr>
          <w:rFonts w:ascii="Calibri Light" w:hAnsi="Calibri Light" w:cs="Calibri Light"/>
          <w:color w:val="000000"/>
        </w:rPr>
        <w:t xml:space="preserve"> – účastnilo se 25 dětí, 2 žáci – Úspěšný řešitel</w:t>
      </w:r>
      <w:r>
        <w:rPr>
          <w:rFonts w:ascii="Calibri Light" w:hAnsi="Calibri Light" w:cs="Calibri Light"/>
          <w:color w:val="000000"/>
        </w:rPr>
        <w:t>, informace k Logické olympiádě jsou v kapitole věnované podpoře nadaným dětem.</w:t>
      </w:r>
    </w:p>
    <w:p w14:paraId="4F82B3D2" w14:textId="1F79B17B" w:rsidR="001E7B66" w:rsidRPr="006D2C7E" w:rsidRDefault="00DC3D15" w:rsidP="006D2C7E">
      <w:pPr>
        <w:spacing w:line="360" w:lineRule="auto"/>
        <w:rPr>
          <w:rFonts w:asciiTheme="majorHAnsi" w:hAnsiTheme="majorHAnsi" w:cstheme="majorHAnsi"/>
          <w:b/>
          <w:bCs/>
          <w:color w:val="000000"/>
        </w:rPr>
      </w:pPr>
      <w:r w:rsidRPr="006D2C7E">
        <w:rPr>
          <w:rFonts w:asciiTheme="majorHAnsi" w:hAnsiTheme="majorHAnsi" w:cstheme="majorHAnsi"/>
          <w:b/>
          <w:bCs/>
          <w:color w:val="000000"/>
        </w:rPr>
        <w:t>Předmětová komise cizích jazyků</w:t>
      </w:r>
    </w:p>
    <w:p w14:paraId="4ED8CCE4" w14:textId="77777777" w:rsidR="00CC0CB0" w:rsidRPr="00CC0CB0" w:rsidRDefault="00CC0CB0" w:rsidP="00CC0CB0">
      <w:pPr>
        <w:pStyle w:val="Bezmezer"/>
        <w:spacing w:line="360" w:lineRule="auto"/>
        <w:rPr>
          <w:rFonts w:ascii="Calibri Light" w:hAnsi="Calibri Light" w:cs="Calibri Light"/>
          <w:sz w:val="24"/>
          <w:szCs w:val="24"/>
        </w:rPr>
      </w:pPr>
      <w:r w:rsidRPr="00CC0CB0">
        <w:rPr>
          <w:rFonts w:ascii="Calibri Light" w:hAnsi="Calibri Light" w:cs="Calibri Light"/>
          <w:sz w:val="24"/>
          <w:szCs w:val="24"/>
        </w:rPr>
        <w:t>Proběhla školní kola olympiád v angličtině a němčině. Vítězové školních kol se umístili v OK takto:</w:t>
      </w:r>
    </w:p>
    <w:p w14:paraId="6E3925E9" w14:textId="67AF3D9D" w:rsidR="00CC0CB0" w:rsidRPr="00CC0CB0" w:rsidRDefault="00CC0CB0" w:rsidP="00CC0CB0">
      <w:pPr>
        <w:pStyle w:val="Bezmezer"/>
        <w:spacing w:line="360" w:lineRule="auto"/>
        <w:rPr>
          <w:rFonts w:ascii="Calibri Light" w:hAnsi="Calibri Light" w:cs="Calibri Light"/>
          <w:sz w:val="24"/>
          <w:szCs w:val="24"/>
        </w:rPr>
      </w:pPr>
      <w:r w:rsidRPr="00CC0CB0">
        <w:rPr>
          <w:rFonts w:ascii="Calibri Light" w:hAnsi="Calibri Light" w:cs="Calibri Light"/>
          <w:sz w:val="24"/>
          <w:szCs w:val="24"/>
        </w:rPr>
        <w:t>OK AJ mladší: M.</w:t>
      </w:r>
      <w:r w:rsidR="00E52A30">
        <w:rPr>
          <w:rFonts w:ascii="Calibri Light" w:hAnsi="Calibri Light" w:cs="Calibri Light"/>
          <w:sz w:val="24"/>
          <w:szCs w:val="24"/>
        </w:rPr>
        <w:t xml:space="preserve"> </w:t>
      </w:r>
      <w:proofErr w:type="spellStart"/>
      <w:r w:rsidRPr="00CC0CB0">
        <w:rPr>
          <w:rFonts w:ascii="Calibri Light" w:hAnsi="Calibri Light" w:cs="Calibri Light"/>
          <w:sz w:val="24"/>
          <w:szCs w:val="24"/>
        </w:rPr>
        <w:t>Vidiečan</w:t>
      </w:r>
      <w:proofErr w:type="spellEnd"/>
      <w:r w:rsidRPr="00CC0CB0">
        <w:rPr>
          <w:rFonts w:ascii="Calibri Light" w:hAnsi="Calibri Light" w:cs="Calibri Light"/>
          <w:sz w:val="24"/>
          <w:szCs w:val="24"/>
        </w:rPr>
        <w:t xml:space="preserve"> 7.B 9.místo, starší: K.</w:t>
      </w:r>
      <w:r w:rsidR="00E52A30">
        <w:rPr>
          <w:rFonts w:ascii="Calibri Light" w:hAnsi="Calibri Light" w:cs="Calibri Light"/>
          <w:sz w:val="24"/>
          <w:szCs w:val="24"/>
        </w:rPr>
        <w:t xml:space="preserve"> </w:t>
      </w:r>
      <w:proofErr w:type="spellStart"/>
      <w:r w:rsidRPr="00CC0CB0">
        <w:rPr>
          <w:rFonts w:ascii="Calibri Light" w:hAnsi="Calibri Light" w:cs="Calibri Light"/>
          <w:sz w:val="24"/>
          <w:szCs w:val="24"/>
        </w:rPr>
        <w:t>Kočířová</w:t>
      </w:r>
      <w:proofErr w:type="spellEnd"/>
      <w:r w:rsidRPr="00CC0CB0">
        <w:rPr>
          <w:rFonts w:ascii="Calibri Light" w:hAnsi="Calibri Light" w:cs="Calibri Light"/>
          <w:sz w:val="24"/>
          <w:szCs w:val="24"/>
        </w:rPr>
        <w:t xml:space="preserve"> 8.</w:t>
      </w:r>
      <w:r w:rsidR="004A2D0B" w:rsidRPr="00CC0CB0">
        <w:rPr>
          <w:rFonts w:ascii="Calibri Light" w:hAnsi="Calibri Light" w:cs="Calibri Light"/>
          <w:sz w:val="24"/>
          <w:szCs w:val="24"/>
        </w:rPr>
        <w:t>A–4</w:t>
      </w:r>
      <w:r w:rsidRPr="00CC0CB0">
        <w:rPr>
          <w:rFonts w:ascii="Calibri Light" w:hAnsi="Calibri Light" w:cs="Calibri Light"/>
          <w:sz w:val="24"/>
          <w:szCs w:val="24"/>
        </w:rPr>
        <w:t>.-6. místo</w:t>
      </w:r>
    </w:p>
    <w:p w14:paraId="217048BE" w14:textId="592C9C6C" w:rsidR="00CC0CB0" w:rsidRPr="00CC0CB0" w:rsidRDefault="00CC0CB0" w:rsidP="00CC0CB0">
      <w:pPr>
        <w:pStyle w:val="Bezmezer"/>
        <w:spacing w:line="360" w:lineRule="auto"/>
        <w:rPr>
          <w:rFonts w:ascii="Calibri Light" w:hAnsi="Calibri Light" w:cs="Calibri Light"/>
          <w:sz w:val="24"/>
          <w:szCs w:val="24"/>
        </w:rPr>
      </w:pPr>
      <w:r w:rsidRPr="00CC0CB0">
        <w:rPr>
          <w:rFonts w:ascii="Calibri Light" w:hAnsi="Calibri Light" w:cs="Calibri Light"/>
          <w:sz w:val="24"/>
          <w:szCs w:val="24"/>
        </w:rPr>
        <w:t>OK NJ kategorie ZŠ: J. Pártlová 9.C 7.-8. místo, M. Kobylková 9.A 14.-16. místo</w:t>
      </w:r>
    </w:p>
    <w:p w14:paraId="6BA3667B" w14:textId="77777777" w:rsidR="00CC0CB0" w:rsidRPr="00CC0CB0" w:rsidRDefault="00CC0CB0" w:rsidP="00CC0CB0">
      <w:pPr>
        <w:pStyle w:val="Bezmezer"/>
        <w:spacing w:line="360" w:lineRule="auto"/>
        <w:rPr>
          <w:rFonts w:ascii="Calibri Light" w:hAnsi="Calibri Light" w:cs="Calibri Light"/>
          <w:sz w:val="24"/>
          <w:szCs w:val="24"/>
        </w:rPr>
      </w:pPr>
      <w:r w:rsidRPr="00CC0CB0">
        <w:rPr>
          <w:rFonts w:ascii="Calibri Light" w:hAnsi="Calibri Light" w:cs="Calibri Light"/>
          <w:sz w:val="24"/>
          <w:szCs w:val="24"/>
        </w:rPr>
        <w:t xml:space="preserve">Mgr. </w:t>
      </w:r>
      <w:proofErr w:type="spellStart"/>
      <w:r w:rsidRPr="00CC0CB0">
        <w:rPr>
          <w:rFonts w:ascii="Calibri Light" w:hAnsi="Calibri Light" w:cs="Calibri Light"/>
          <w:sz w:val="24"/>
          <w:szCs w:val="24"/>
        </w:rPr>
        <w:t>Brdková</w:t>
      </w:r>
      <w:proofErr w:type="spellEnd"/>
      <w:r w:rsidRPr="00CC0CB0">
        <w:rPr>
          <w:rFonts w:ascii="Calibri Light" w:hAnsi="Calibri Light" w:cs="Calibri Light"/>
          <w:sz w:val="24"/>
          <w:szCs w:val="24"/>
        </w:rPr>
        <w:t xml:space="preserve"> a Mgr. Smetanová zasedaly v porotě OK olympiády v NJ.</w:t>
      </w:r>
    </w:p>
    <w:p w14:paraId="7450A80F" w14:textId="79FAC0D6" w:rsidR="008E2CA3" w:rsidRPr="008E2CA3" w:rsidRDefault="008E2CA3" w:rsidP="006D2C7E">
      <w:pPr>
        <w:pStyle w:val="Bezmezer"/>
        <w:spacing w:line="360" w:lineRule="auto"/>
        <w:rPr>
          <w:rFonts w:asciiTheme="majorHAnsi" w:hAnsiTheme="majorHAnsi" w:cstheme="majorHAnsi"/>
          <w:b/>
          <w:bCs/>
          <w:sz w:val="24"/>
          <w:szCs w:val="24"/>
        </w:rPr>
      </w:pPr>
      <w:r w:rsidRPr="008E2CA3">
        <w:rPr>
          <w:rFonts w:asciiTheme="majorHAnsi" w:hAnsiTheme="majorHAnsi" w:cstheme="majorHAnsi"/>
          <w:b/>
          <w:bCs/>
          <w:sz w:val="24"/>
          <w:szCs w:val="24"/>
        </w:rPr>
        <w:t>Předmětová komise výtvarné výchovy:</w:t>
      </w:r>
    </w:p>
    <w:p w14:paraId="1A6ED11C" w14:textId="2AF24B99" w:rsidR="008E2CA3" w:rsidRPr="004A2D0B" w:rsidRDefault="008E2CA3" w:rsidP="004A2D0B">
      <w:pPr>
        <w:spacing w:after="160" w:line="360" w:lineRule="auto"/>
        <w:rPr>
          <w:rFonts w:ascii="Calibri Light" w:hAnsi="Calibri Light" w:cs="Calibri Light"/>
        </w:rPr>
      </w:pPr>
      <w:r w:rsidRPr="008E2CA3">
        <w:rPr>
          <w:rFonts w:ascii="Calibri Light" w:hAnsi="Calibri Light" w:cs="Calibri Light"/>
        </w:rPr>
        <w:lastRenderedPageBreak/>
        <w:t xml:space="preserve">Úspěšně jsme se zúčastnili mnoha soutěží a dosáhli pěkných výsledků. V soutěži Mladý módní návrhář jsme v kategorii B získali 2x 3.místo (K. </w:t>
      </w:r>
      <w:proofErr w:type="spellStart"/>
      <w:r w:rsidRPr="008E2CA3">
        <w:rPr>
          <w:rFonts w:ascii="Calibri Light" w:hAnsi="Calibri Light" w:cs="Calibri Light"/>
        </w:rPr>
        <w:t>Kočířová</w:t>
      </w:r>
      <w:proofErr w:type="spellEnd"/>
      <w:r w:rsidRPr="008E2CA3">
        <w:rPr>
          <w:rFonts w:ascii="Calibri Light" w:hAnsi="Calibri Light" w:cs="Calibri Light"/>
        </w:rPr>
        <w:t xml:space="preserve"> 8. A </w:t>
      </w:r>
      <w:proofErr w:type="spellStart"/>
      <w:r w:rsidRPr="008E2CA3">
        <w:rPr>
          <w:rFonts w:ascii="Calibri Light" w:hAnsi="Calibri Light" w:cs="Calibri Light"/>
        </w:rPr>
        <w:t>a</w:t>
      </w:r>
      <w:proofErr w:type="spellEnd"/>
      <w:r w:rsidRPr="008E2CA3">
        <w:rPr>
          <w:rFonts w:ascii="Calibri Light" w:hAnsi="Calibri Light" w:cs="Calibri Light"/>
        </w:rPr>
        <w:t xml:space="preserve"> M. Kovaříková 8. A). Skupinka vybraných žáků se zúčastnila slavnostního předávání na SOŠ oděvní v Třeboni a následných workshopů. V soutěži vlajka pro Tibet jsme získali 1. místo za přání k 90. narozeninám Dalajlamovi (7. B) a 2. místo za pojetí tibetských vlajek (6. C)</w:t>
      </w:r>
      <w:r w:rsidR="004A2D0B">
        <w:rPr>
          <w:rFonts w:ascii="Calibri Light" w:hAnsi="Calibri Light" w:cs="Calibri Light"/>
        </w:rPr>
        <w:t>.</w:t>
      </w:r>
    </w:p>
    <w:p w14:paraId="6887C430" w14:textId="53C29C27" w:rsidR="004E25BB" w:rsidRPr="006D2C7E" w:rsidRDefault="004E25BB" w:rsidP="00312CAF">
      <w:pPr>
        <w:pStyle w:val="Bezmezer"/>
        <w:spacing w:line="360" w:lineRule="auto"/>
        <w:rPr>
          <w:rFonts w:asciiTheme="majorHAnsi" w:hAnsiTheme="majorHAnsi" w:cstheme="majorHAnsi"/>
          <w:b/>
          <w:bCs/>
          <w:sz w:val="24"/>
          <w:szCs w:val="24"/>
        </w:rPr>
      </w:pPr>
      <w:r w:rsidRPr="006D2C7E">
        <w:rPr>
          <w:rFonts w:asciiTheme="majorHAnsi" w:hAnsiTheme="majorHAnsi" w:cstheme="majorHAnsi"/>
          <w:b/>
          <w:bCs/>
          <w:sz w:val="24"/>
          <w:szCs w:val="24"/>
        </w:rPr>
        <w:t>Sportovní soutěže:</w:t>
      </w:r>
    </w:p>
    <w:p w14:paraId="1A895C11" w14:textId="77777777" w:rsidR="00312CAF" w:rsidRDefault="004E25BB" w:rsidP="00312CAF">
      <w:pPr>
        <w:pStyle w:val="Bezmezer"/>
        <w:spacing w:line="360" w:lineRule="auto"/>
        <w:rPr>
          <w:rFonts w:asciiTheme="majorHAnsi" w:hAnsiTheme="majorHAnsi" w:cstheme="majorHAnsi"/>
          <w:sz w:val="24"/>
          <w:szCs w:val="24"/>
        </w:rPr>
      </w:pPr>
      <w:r w:rsidRPr="006D2C7E">
        <w:rPr>
          <w:rFonts w:asciiTheme="majorHAnsi" w:hAnsiTheme="majorHAnsi" w:cstheme="majorHAnsi"/>
          <w:sz w:val="24"/>
          <w:szCs w:val="24"/>
        </w:rPr>
        <w:t xml:space="preserve">Zapojení školy do soutěže přespolního běhu a do florbalového </w:t>
      </w:r>
      <w:r w:rsidR="00BA54E5" w:rsidRPr="006D2C7E">
        <w:rPr>
          <w:rFonts w:asciiTheme="majorHAnsi" w:hAnsiTheme="majorHAnsi" w:cstheme="majorHAnsi"/>
          <w:sz w:val="24"/>
          <w:szCs w:val="24"/>
        </w:rPr>
        <w:t xml:space="preserve">turnaje, </w:t>
      </w:r>
      <w:r w:rsidR="005E61ED" w:rsidRPr="006D2C7E">
        <w:rPr>
          <w:rFonts w:asciiTheme="majorHAnsi" w:hAnsiTheme="majorHAnsi" w:cstheme="majorHAnsi"/>
          <w:sz w:val="24"/>
          <w:szCs w:val="24"/>
        </w:rPr>
        <w:t xml:space="preserve">soutěž Mladý zdravotník, </w:t>
      </w:r>
      <w:r w:rsidR="00BA54E5" w:rsidRPr="006D2C7E">
        <w:rPr>
          <w:rFonts w:asciiTheme="majorHAnsi" w:hAnsiTheme="majorHAnsi" w:cstheme="majorHAnsi"/>
          <w:sz w:val="24"/>
          <w:szCs w:val="24"/>
        </w:rPr>
        <w:t>olympiáda pro I. stupeň a sportovní den II. stupně</w:t>
      </w:r>
      <w:r w:rsidR="00312CAF">
        <w:rPr>
          <w:rFonts w:asciiTheme="majorHAnsi" w:hAnsiTheme="majorHAnsi" w:cstheme="majorHAnsi"/>
          <w:sz w:val="24"/>
          <w:szCs w:val="24"/>
        </w:rPr>
        <w:t xml:space="preserve">, turnaj ve fotbale v Rudolfově, atletické závody v Lomnici nad Lužnicí, orientační běh, McDonald Cup starší žáci. </w:t>
      </w:r>
    </w:p>
    <w:p w14:paraId="6BED741C" w14:textId="49B1D963" w:rsidR="004E25BB" w:rsidRDefault="00312CAF" w:rsidP="00312CAF">
      <w:pPr>
        <w:pStyle w:val="Bezmezer"/>
        <w:spacing w:line="360" w:lineRule="auto"/>
        <w:rPr>
          <w:rFonts w:asciiTheme="majorHAnsi" w:hAnsiTheme="majorHAnsi" w:cstheme="majorHAnsi"/>
          <w:sz w:val="24"/>
          <w:szCs w:val="24"/>
        </w:rPr>
      </w:pPr>
      <w:r>
        <w:rPr>
          <w:rFonts w:asciiTheme="majorHAnsi" w:hAnsiTheme="majorHAnsi" w:cstheme="majorHAnsi"/>
          <w:sz w:val="24"/>
          <w:szCs w:val="24"/>
        </w:rPr>
        <w:t xml:space="preserve">Ve všech sportovních soutěžích dosáhli naši žáci krásných umístění, mnohdy i na pomyslné „bedně“. Společně jsme se vydali fandit Motoru ČB a ženám na </w:t>
      </w:r>
      <w:r w:rsidRPr="00312CAF">
        <w:rPr>
          <w:rFonts w:asciiTheme="majorHAnsi" w:hAnsiTheme="majorHAnsi" w:cstheme="majorHAnsi"/>
          <w:b/>
          <w:bCs/>
          <w:sz w:val="24"/>
          <w:szCs w:val="24"/>
        </w:rPr>
        <w:t>MS žen v ledním hokeji v ČB.</w:t>
      </w:r>
    </w:p>
    <w:p w14:paraId="61049E9F" w14:textId="368A3CFC" w:rsidR="00312CAF" w:rsidRDefault="00312CAF" w:rsidP="00312CAF">
      <w:pPr>
        <w:pStyle w:val="Bezmezer"/>
        <w:spacing w:line="360" w:lineRule="auto"/>
        <w:rPr>
          <w:rFonts w:asciiTheme="majorHAnsi" w:hAnsiTheme="majorHAnsi" w:cstheme="majorHAnsi"/>
          <w:sz w:val="24"/>
          <w:szCs w:val="24"/>
        </w:rPr>
      </w:pPr>
      <w:r>
        <w:rPr>
          <w:rFonts w:asciiTheme="majorHAnsi" w:hAnsiTheme="majorHAnsi" w:cstheme="majorHAnsi"/>
          <w:sz w:val="24"/>
          <w:szCs w:val="24"/>
        </w:rPr>
        <w:t xml:space="preserve">Žáci se pod vedením paní Nováčkové zapojili do soutěže </w:t>
      </w:r>
      <w:proofErr w:type="spellStart"/>
      <w:r w:rsidRPr="00312CAF">
        <w:rPr>
          <w:rFonts w:asciiTheme="majorHAnsi" w:hAnsiTheme="majorHAnsi" w:cstheme="majorHAnsi"/>
          <w:b/>
          <w:bCs/>
          <w:sz w:val="24"/>
          <w:szCs w:val="24"/>
        </w:rPr>
        <w:t>Stardance</w:t>
      </w:r>
      <w:proofErr w:type="spellEnd"/>
      <w:r>
        <w:rPr>
          <w:rFonts w:asciiTheme="majorHAnsi" w:hAnsiTheme="majorHAnsi" w:cstheme="majorHAnsi"/>
          <w:sz w:val="24"/>
          <w:szCs w:val="24"/>
        </w:rPr>
        <w:t>, vymysleli a nacvičili choreografii, kterou pak předvedli na školní akademii i školním plese, nahrávku zaslali k hodnocení do České televize.</w:t>
      </w:r>
    </w:p>
    <w:p w14:paraId="222377F7" w14:textId="066CBCBE" w:rsidR="00312CAF" w:rsidRDefault="00312CAF" w:rsidP="00312CAF">
      <w:pPr>
        <w:pStyle w:val="Bezmezer"/>
        <w:spacing w:line="360" w:lineRule="auto"/>
        <w:rPr>
          <w:rFonts w:asciiTheme="majorHAnsi" w:hAnsiTheme="majorHAnsi" w:cstheme="majorHAnsi"/>
          <w:sz w:val="24"/>
          <w:szCs w:val="24"/>
        </w:rPr>
      </w:pPr>
      <w:r>
        <w:rPr>
          <w:rFonts w:asciiTheme="majorHAnsi" w:hAnsiTheme="majorHAnsi" w:cstheme="majorHAnsi"/>
          <w:sz w:val="24"/>
          <w:szCs w:val="24"/>
        </w:rPr>
        <w:t xml:space="preserve">Nově jsme se v obou kategoriích zúčastnili </w:t>
      </w:r>
      <w:r w:rsidRPr="004A2D0B">
        <w:rPr>
          <w:rFonts w:asciiTheme="majorHAnsi" w:hAnsiTheme="majorHAnsi" w:cstheme="majorHAnsi"/>
          <w:b/>
          <w:bCs/>
          <w:sz w:val="24"/>
          <w:szCs w:val="24"/>
        </w:rPr>
        <w:t>dopravní soutěže</w:t>
      </w:r>
      <w:r>
        <w:rPr>
          <w:rFonts w:asciiTheme="majorHAnsi" w:hAnsiTheme="majorHAnsi" w:cstheme="majorHAnsi"/>
          <w:sz w:val="24"/>
          <w:szCs w:val="24"/>
        </w:rPr>
        <w:t xml:space="preserve"> a opět jsme výrazně uspěli, systematické přípravě v dopravní výchově se od příštího roku budou věnovat kolegové Míša Vávrová a Ondra Peterka.</w:t>
      </w:r>
    </w:p>
    <w:p w14:paraId="7F04F3CD" w14:textId="466CA05A" w:rsidR="004A2D0B" w:rsidRPr="006D2C7E" w:rsidRDefault="004A2D0B" w:rsidP="00312CAF">
      <w:pPr>
        <w:pStyle w:val="Bezmezer"/>
        <w:spacing w:line="360" w:lineRule="auto"/>
        <w:rPr>
          <w:rFonts w:asciiTheme="majorHAnsi" w:hAnsiTheme="majorHAnsi" w:cstheme="majorHAnsi"/>
          <w:sz w:val="24"/>
          <w:szCs w:val="24"/>
        </w:rPr>
      </w:pPr>
      <w:r>
        <w:rPr>
          <w:rFonts w:asciiTheme="majorHAnsi" w:hAnsiTheme="majorHAnsi" w:cstheme="majorHAnsi"/>
          <w:sz w:val="24"/>
          <w:szCs w:val="24"/>
        </w:rPr>
        <w:t xml:space="preserve">Velmi dobrého umístění dosáhli i žáci 2. stupně v rámci soutěže </w:t>
      </w:r>
      <w:r w:rsidRPr="00B110AD">
        <w:rPr>
          <w:rFonts w:asciiTheme="majorHAnsi" w:hAnsiTheme="majorHAnsi" w:cstheme="majorHAnsi"/>
          <w:b/>
          <w:bCs/>
          <w:sz w:val="24"/>
          <w:szCs w:val="24"/>
        </w:rPr>
        <w:t>Mladý zdravotník</w:t>
      </w:r>
      <w:r>
        <w:rPr>
          <w:rFonts w:asciiTheme="majorHAnsi" w:hAnsiTheme="majorHAnsi" w:cstheme="majorHAnsi"/>
          <w:sz w:val="24"/>
          <w:szCs w:val="24"/>
        </w:rPr>
        <w:t>.</w:t>
      </w:r>
    </w:p>
    <w:p w14:paraId="3A1F99E5" w14:textId="77777777" w:rsidR="000518DF" w:rsidRPr="006D2C7E" w:rsidRDefault="000518DF" w:rsidP="006D2C7E">
      <w:pPr>
        <w:pStyle w:val="Bezmezer"/>
        <w:spacing w:line="360" w:lineRule="auto"/>
        <w:rPr>
          <w:rFonts w:asciiTheme="majorHAnsi" w:hAnsiTheme="majorHAnsi" w:cstheme="majorHAnsi"/>
          <w:b/>
          <w:bCs/>
          <w:sz w:val="24"/>
          <w:szCs w:val="24"/>
        </w:rPr>
      </w:pPr>
    </w:p>
    <w:p w14:paraId="1DCB5A6A" w14:textId="4DA7BDE3" w:rsidR="000518DF" w:rsidRPr="006D2C7E" w:rsidRDefault="00DE6B77" w:rsidP="006D2C7E">
      <w:pPr>
        <w:pStyle w:val="Bezmezer"/>
        <w:numPr>
          <w:ilvl w:val="0"/>
          <w:numId w:val="1"/>
        </w:numPr>
        <w:spacing w:line="360" w:lineRule="auto"/>
        <w:rPr>
          <w:rFonts w:asciiTheme="majorHAnsi" w:hAnsiTheme="majorHAnsi" w:cstheme="majorHAnsi"/>
          <w:b/>
          <w:bCs/>
          <w:sz w:val="24"/>
          <w:szCs w:val="24"/>
        </w:rPr>
      </w:pPr>
      <w:r w:rsidRPr="006D2C7E">
        <w:rPr>
          <w:rFonts w:asciiTheme="majorHAnsi" w:hAnsiTheme="majorHAnsi" w:cstheme="majorHAnsi"/>
          <w:b/>
          <w:bCs/>
          <w:sz w:val="24"/>
          <w:szCs w:val="24"/>
        </w:rPr>
        <w:t>Ohlédnutí za školním rokem 202</w:t>
      </w:r>
      <w:r w:rsidR="006D2C7E" w:rsidRPr="006D2C7E">
        <w:rPr>
          <w:rFonts w:asciiTheme="majorHAnsi" w:hAnsiTheme="majorHAnsi" w:cstheme="majorHAnsi"/>
          <w:b/>
          <w:bCs/>
          <w:sz w:val="24"/>
          <w:szCs w:val="24"/>
        </w:rPr>
        <w:t>4</w:t>
      </w:r>
      <w:r w:rsidRPr="006D2C7E">
        <w:rPr>
          <w:rFonts w:asciiTheme="majorHAnsi" w:hAnsiTheme="majorHAnsi" w:cstheme="majorHAnsi"/>
          <w:b/>
          <w:bCs/>
          <w:sz w:val="24"/>
          <w:szCs w:val="24"/>
        </w:rPr>
        <w:t>/202</w:t>
      </w:r>
      <w:r w:rsidR="006D2C7E" w:rsidRPr="006D2C7E">
        <w:rPr>
          <w:rFonts w:asciiTheme="majorHAnsi" w:hAnsiTheme="majorHAnsi" w:cstheme="majorHAnsi"/>
          <w:b/>
          <w:bCs/>
          <w:sz w:val="24"/>
          <w:szCs w:val="24"/>
        </w:rPr>
        <w:t>5</w:t>
      </w:r>
    </w:p>
    <w:p w14:paraId="400A06B7" w14:textId="77777777" w:rsidR="000518DF" w:rsidRPr="006D2C7E" w:rsidRDefault="000518DF" w:rsidP="006D2C7E">
      <w:pPr>
        <w:pStyle w:val="Bezmezer"/>
        <w:spacing w:line="360" w:lineRule="auto"/>
        <w:ind w:left="785"/>
        <w:rPr>
          <w:rFonts w:asciiTheme="majorHAnsi" w:hAnsiTheme="majorHAnsi" w:cstheme="majorHAnsi"/>
          <w:b/>
          <w:bCs/>
          <w:sz w:val="24"/>
          <w:szCs w:val="24"/>
        </w:rPr>
      </w:pPr>
    </w:p>
    <w:tbl>
      <w:tblPr>
        <w:tblW w:w="6361" w:type="dxa"/>
        <w:tblCellMar>
          <w:left w:w="70" w:type="dxa"/>
          <w:right w:w="70" w:type="dxa"/>
        </w:tblCellMar>
        <w:tblLook w:val="04A0" w:firstRow="1" w:lastRow="0" w:firstColumn="1" w:lastColumn="0" w:noHBand="0" w:noVBand="1"/>
      </w:tblPr>
      <w:tblGrid>
        <w:gridCol w:w="1060"/>
        <w:gridCol w:w="2963"/>
        <w:gridCol w:w="146"/>
        <w:gridCol w:w="146"/>
        <w:gridCol w:w="1060"/>
        <w:gridCol w:w="1060"/>
      </w:tblGrid>
      <w:tr w:rsidR="000518DF" w:rsidRPr="006D2C7E" w14:paraId="17F662DA" w14:textId="77777777" w:rsidTr="000518DF">
        <w:trPr>
          <w:trHeight w:val="300"/>
        </w:trPr>
        <w:tc>
          <w:tcPr>
            <w:tcW w:w="1060" w:type="dxa"/>
            <w:tcBorders>
              <w:top w:val="nil"/>
              <w:left w:val="nil"/>
              <w:bottom w:val="nil"/>
              <w:right w:val="nil"/>
            </w:tcBorders>
            <w:noWrap/>
            <w:vAlign w:val="bottom"/>
            <w:hideMark/>
          </w:tcPr>
          <w:p w14:paraId="5B812EDB" w14:textId="10C43F9F" w:rsidR="000518DF" w:rsidRPr="006D2C7E" w:rsidRDefault="000518DF" w:rsidP="006D2C7E">
            <w:pPr>
              <w:spacing w:line="360" w:lineRule="auto"/>
              <w:rPr>
                <w:rFonts w:asciiTheme="majorHAnsi" w:hAnsiTheme="majorHAnsi" w:cstheme="majorHAnsi"/>
                <w:color w:val="000000"/>
              </w:rPr>
            </w:pPr>
          </w:p>
        </w:tc>
        <w:tc>
          <w:tcPr>
            <w:tcW w:w="3181" w:type="dxa"/>
            <w:gridSpan w:val="3"/>
            <w:tcBorders>
              <w:top w:val="nil"/>
              <w:left w:val="nil"/>
              <w:bottom w:val="nil"/>
              <w:right w:val="nil"/>
            </w:tcBorders>
            <w:noWrap/>
            <w:vAlign w:val="bottom"/>
            <w:hideMark/>
          </w:tcPr>
          <w:p w14:paraId="05EF733C"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Zahájení školního roku</w:t>
            </w:r>
          </w:p>
        </w:tc>
        <w:tc>
          <w:tcPr>
            <w:tcW w:w="1060" w:type="dxa"/>
            <w:tcBorders>
              <w:top w:val="nil"/>
              <w:left w:val="nil"/>
              <w:bottom w:val="nil"/>
              <w:right w:val="nil"/>
            </w:tcBorders>
            <w:noWrap/>
            <w:vAlign w:val="bottom"/>
            <w:hideMark/>
          </w:tcPr>
          <w:p w14:paraId="4E2478F2"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6840C5EF" w14:textId="77777777" w:rsidR="000518DF" w:rsidRPr="006D2C7E" w:rsidRDefault="000518DF" w:rsidP="006D2C7E">
            <w:pPr>
              <w:spacing w:line="360" w:lineRule="auto"/>
              <w:rPr>
                <w:rFonts w:asciiTheme="majorHAnsi" w:hAnsiTheme="majorHAnsi" w:cstheme="majorHAnsi"/>
              </w:rPr>
            </w:pPr>
          </w:p>
        </w:tc>
      </w:tr>
      <w:tr w:rsidR="000518DF" w:rsidRPr="006D2C7E" w14:paraId="7E0F8CA0" w14:textId="77777777" w:rsidTr="000518DF">
        <w:trPr>
          <w:trHeight w:val="300"/>
        </w:trPr>
        <w:tc>
          <w:tcPr>
            <w:tcW w:w="1060" w:type="dxa"/>
            <w:tcBorders>
              <w:top w:val="nil"/>
              <w:left w:val="nil"/>
              <w:bottom w:val="nil"/>
              <w:right w:val="nil"/>
            </w:tcBorders>
            <w:noWrap/>
            <w:vAlign w:val="bottom"/>
            <w:hideMark/>
          </w:tcPr>
          <w:p w14:paraId="623B16CA"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0FE63C2C"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Dopravní hřiště</w:t>
            </w:r>
          </w:p>
        </w:tc>
        <w:tc>
          <w:tcPr>
            <w:tcW w:w="109" w:type="dxa"/>
            <w:tcBorders>
              <w:top w:val="nil"/>
              <w:left w:val="nil"/>
              <w:bottom w:val="nil"/>
              <w:right w:val="nil"/>
            </w:tcBorders>
            <w:noWrap/>
            <w:vAlign w:val="bottom"/>
            <w:hideMark/>
          </w:tcPr>
          <w:p w14:paraId="0E9F0FF8"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734687A"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0098B976" w14:textId="77777777" w:rsidR="000518DF" w:rsidRPr="006D2C7E" w:rsidRDefault="000518DF" w:rsidP="006D2C7E">
            <w:pPr>
              <w:spacing w:line="360" w:lineRule="auto"/>
              <w:rPr>
                <w:rFonts w:asciiTheme="majorHAnsi" w:hAnsiTheme="majorHAnsi" w:cstheme="majorHAnsi"/>
              </w:rPr>
            </w:pPr>
          </w:p>
        </w:tc>
      </w:tr>
      <w:tr w:rsidR="000518DF" w:rsidRPr="006D2C7E" w14:paraId="48D4E149" w14:textId="77777777" w:rsidTr="000518DF">
        <w:trPr>
          <w:trHeight w:val="300"/>
        </w:trPr>
        <w:tc>
          <w:tcPr>
            <w:tcW w:w="1060" w:type="dxa"/>
            <w:tcBorders>
              <w:top w:val="nil"/>
              <w:left w:val="nil"/>
              <w:bottom w:val="nil"/>
              <w:right w:val="nil"/>
            </w:tcBorders>
            <w:noWrap/>
            <w:vAlign w:val="bottom"/>
            <w:hideMark/>
          </w:tcPr>
          <w:p w14:paraId="3592CF23"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5C213E37" w14:textId="1C94C21E"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Program ke Dni duševního zdraví</w:t>
            </w:r>
          </w:p>
        </w:tc>
        <w:tc>
          <w:tcPr>
            <w:tcW w:w="1060" w:type="dxa"/>
            <w:tcBorders>
              <w:top w:val="nil"/>
              <w:left w:val="nil"/>
              <w:bottom w:val="nil"/>
              <w:right w:val="nil"/>
            </w:tcBorders>
            <w:noWrap/>
            <w:vAlign w:val="bottom"/>
            <w:hideMark/>
          </w:tcPr>
          <w:p w14:paraId="025CAF48"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38BD14D4" w14:textId="77777777" w:rsidR="000518DF" w:rsidRPr="006D2C7E" w:rsidRDefault="000518DF" w:rsidP="006D2C7E">
            <w:pPr>
              <w:spacing w:line="360" w:lineRule="auto"/>
              <w:rPr>
                <w:rFonts w:asciiTheme="majorHAnsi" w:hAnsiTheme="majorHAnsi" w:cstheme="majorHAnsi"/>
              </w:rPr>
            </w:pPr>
          </w:p>
        </w:tc>
      </w:tr>
      <w:tr w:rsidR="000518DF" w:rsidRPr="006D2C7E" w14:paraId="6F6396FF" w14:textId="77777777" w:rsidTr="000518DF">
        <w:trPr>
          <w:trHeight w:val="300"/>
        </w:trPr>
        <w:tc>
          <w:tcPr>
            <w:tcW w:w="1060" w:type="dxa"/>
            <w:tcBorders>
              <w:top w:val="nil"/>
              <w:left w:val="nil"/>
              <w:bottom w:val="nil"/>
              <w:right w:val="nil"/>
            </w:tcBorders>
            <w:noWrap/>
            <w:vAlign w:val="bottom"/>
            <w:hideMark/>
          </w:tcPr>
          <w:p w14:paraId="29D376F3"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3087226B" w14:textId="14CD96D9"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Školní ples</w:t>
            </w:r>
          </w:p>
        </w:tc>
        <w:tc>
          <w:tcPr>
            <w:tcW w:w="1060" w:type="dxa"/>
            <w:tcBorders>
              <w:top w:val="nil"/>
              <w:left w:val="nil"/>
              <w:bottom w:val="nil"/>
              <w:right w:val="nil"/>
            </w:tcBorders>
            <w:noWrap/>
            <w:vAlign w:val="bottom"/>
            <w:hideMark/>
          </w:tcPr>
          <w:p w14:paraId="4B402A0D"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779A23FD" w14:textId="77777777" w:rsidR="000518DF" w:rsidRPr="006D2C7E" w:rsidRDefault="000518DF" w:rsidP="006D2C7E">
            <w:pPr>
              <w:spacing w:line="360" w:lineRule="auto"/>
              <w:rPr>
                <w:rFonts w:asciiTheme="majorHAnsi" w:hAnsiTheme="majorHAnsi" w:cstheme="majorHAnsi"/>
              </w:rPr>
            </w:pPr>
          </w:p>
        </w:tc>
      </w:tr>
      <w:tr w:rsidR="000518DF" w:rsidRPr="006D2C7E" w14:paraId="5B04306D" w14:textId="77777777" w:rsidTr="000518DF">
        <w:trPr>
          <w:trHeight w:val="300"/>
        </w:trPr>
        <w:tc>
          <w:tcPr>
            <w:tcW w:w="1060" w:type="dxa"/>
            <w:tcBorders>
              <w:top w:val="nil"/>
              <w:left w:val="nil"/>
              <w:bottom w:val="nil"/>
              <w:right w:val="nil"/>
            </w:tcBorders>
            <w:noWrap/>
            <w:vAlign w:val="bottom"/>
            <w:hideMark/>
          </w:tcPr>
          <w:p w14:paraId="5AA498AA"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77819E7A" w14:textId="7F933321"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Mobilní planetárium – ZŠ</w:t>
            </w:r>
          </w:p>
        </w:tc>
        <w:tc>
          <w:tcPr>
            <w:tcW w:w="1060" w:type="dxa"/>
            <w:tcBorders>
              <w:top w:val="nil"/>
              <w:left w:val="nil"/>
              <w:bottom w:val="nil"/>
              <w:right w:val="nil"/>
            </w:tcBorders>
            <w:noWrap/>
            <w:vAlign w:val="bottom"/>
            <w:hideMark/>
          </w:tcPr>
          <w:p w14:paraId="42A99DA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012599B" w14:textId="77777777" w:rsidR="000518DF" w:rsidRPr="006D2C7E" w:rsidRDefault="000518DF" w:rsidP="006D2C7E">
            <w:pPr>
              <w:spacing w:line="360" w:lineRule="auto"/>
              <w:rPr>
                <w:rFonts w:asciiTheme="majorHAnsi" w:hAnsiTheme="majorHAnsi" w:cstheme="majorHAnsi"/>
              </w:rPr>
            </w:pPr>
          </w:p>
        </w:tc>
      </w:tr>
      <w:tr w:rsidR="000518DF" w:rsidRPr="006D2C7E" w14:paraId="4F6B1530" w14:textId="77777777" w:rsidTr="000518DF">
        <w:trPr>
          <w:trHeight w:val="300"/>
        </w:trPr>
        <w:tc>
          <w:tcPr>
            <w:tcW w:w="1060" w:type="dxa"/>
            <w:tcBorders>
              <w:top w:val="nil"/>
              <w:left w:val="nil"/>
              <w:bottom w:val="nil"/>
              <w:right w:val="nil"/>
            </w:tcBorders>
            <w:noWrap/>
            <w:vAlign w:val="bottom"/>
            <w:hideMark/>
          </w:tcPr>
          <w:p w14:paraId="4AC2AA61" w14:textId="53C96C09" w:rsidR="000518DF" w:rsidRPr="006D2C7E" w:rsidRDefault="000518DF" w:rsidP="006D2C7E">
            <w:pPr>
              <w:spacing w:line="360" w:lineRule="auto"/>
              <w:rPr>
                <w:rFonts w:asciiTheme="majorHAnsi" w:hAnsiTheme="majorHAnsi" w:cstheme="majorHAnsi"/>
                <w:color w:val="000000"/>
              </w:rPr>
            </w:pPr>
          </w:p>
        </w:tc>
        <w:tc>
          <w:tcPr>
            <w:tcW w:w="3072" w:type="dxa"/>
            <w:gridSpan w:val="2"/>
            <w:tcBorders>
              <w:top w:val="nil"/>
              <w:left w:val="nil"/>
              <w:bottom w:val="nil"/>
              <w:right w:val="nil"/>
            </w:tcBorders>
            <w:noWrap/>
            <w:vAlign w:val="bottom"/>
            <w:hideMark/>
          </w:tcPr>
          <w:p w14:paraId="290F181E" w14:textId="42C13C3B"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431CF850"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496EDE7E"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3D5A61EA" w14:textId="77777777" w:rsidR="000518DF" w:rsidRPr="006D2C7E" w:rsidRDefault="000518DF" w:rsidP="006D2C7E">
            <w:pPr>
              <w:spacing w:line="360" w:lineRule="auto"/>
              <w:rPr>
                <w:rFonts w:asciiTheme="majorHAnsi" w:hAnsiTheme="majorHAnsi" w:cstheme="majorHAnsi"/>
              </w:rPr>
            </w:pPr>
          </w:p>
        </w:tc>
      </w:tr>
      <w:tr w:rsidR="000518DF" w:rsidRPr="006D2C7E" w14:paraId="58B833C9" w14:textId="77777777" w:rsidTr="000518DF">
        <w:trPr>
          <w:trHeight w:val="300"/>
        </w:trPr>
        <w:tc>
          <w:tcPr>
            <w:tcW w:w="1060" w:type="dxa"/>
            <w:tcBorders>
              <w:top w:val="nil"/>
              <w:left w:val="nil"/>
              <w:bottom w:val="nil"/>
              <w:right w:val="nil"/>
            </w:tcBorders>
            <w:noWrap/>
            <w:vAlign w:val="bottom"/>
            <w:hideMark/>
          </w:tcPr>
          <w:p w14:paraId="5A18C1B4" w14:textId="77777777" w:rsidR="000518DF" w:rsidRPr="006D2C7E" w:rsidRDefault="000518DF" w:rsidP="006D2C7E">
            <w:pPr>
              <w:spacing w:line="360" w:lineRule="auto"/>
              <w:rPr>
                <w:rFonts w:asciiTheme="majorHAnsi" w:hAnsiTheme="majorHAnsi" w:cstheme="majorHAnsi"/>
              </w:rPr>
            </w:pPr>
          </w:p>
        </w:tc>
        <w:tc>
          <w:tcPr>
            <w:tcW w:w="2963" w:type="dxa"/>
            <w:tcBorders>
              <w:top w:val="nil"/>
              <w:left w:val="nil"/>
              <w:bottom w:val="nil"/>
              <w:right w:val="nil"/>
            </w:tcBorders>
            <w:noWrap/>
            <w:vAlign w:val="bottom"/>
            <w:hideMark/>
          </w:tcPr>
          <w:p w14:paraId="02CC0C7B"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Burza škol</w:t>
            </w:r>
          </w:p>
        </w:tc>
        <w:tc>
          <w:tcPr>
            <w:tcW w:w="109" w:type="dxa"/>
            <w:tcBorders>
              <w:top w:val="nil"/>
              <w:left w:val="nil"/>
              <w:bottom w:val="nil"/>
              <w:right w:val="nil"/>
            </w:tcBorders>
            <w:noWrap/>
            <w:vAlign w:val="bottom"/>
            <w:hideMark/>
          </w:tcPr>
          <w:p w14:paraId="69078859" w14:textId="77777777"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6106AAFB"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57DA3833"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69AACE46" w14:textId="77777777" w:rsidR="000518DF" w:rsidRPr="006D2C7E" w:rsidRDefault="000518DF" w:rsidP="006D2C7E">
            <w:pPr>
              <w:spacing w:line="360" w:lineRule="auto"/>
              <w:rPr>
                <w:rFonts w:asciiTheme="majorHAnsi" w:hAnsiTheme="majorHAnsi" w:cstheme="majorHAnsi"/>
              </w:rPr>
            </w:pPr>
          </w:p>
        </w:tc>
      </w:tr>
      <w:tr w:rsidR="000518DF" w:rsidRPr="006D2C7E" w14:paraId="25C346BF" w14:textId="77777777" w:rsidTr="000518DF">
        <w:trPr>
          <w:trHeight w:val="300"/>
        </w:trPr>
        <w:tc>
          <w:tcPr>
            <w:tcW w:w="1060" w:type="dxa"/>
            <w:tcBorders>
              <w:top w:val="nil"/>
              <w:left w:val="nil"/>
              <w:bottom w:val="nil"/>
              <w:right w:val="nil"/>
            </w:tcBorders>
            <w:noWrap/>
            <w:vAlign w:val="bottom"/>
            <w:hideMark/>
          </w:tcPr>
          <w:p w14:paraId="2DA7967D"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1145058A"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Volba do školního parlamentu</w:t>
            </w:r>
          </w:p>
        </w:tc>
        <w:tc>
          <w:tcPr>
            <w:tcW w:w="1060" w:type="dxa"/>
            <w:tcBorders>
              <w:top w:val="nil"/>
              <w:left w:val="nil"/>
              <w:bottom w:val="nil"/>
              <w:right w:val="nil"/>
            </w:tcBorders>
            <w:noWrap/>
            <w:vAlign w:val="bottom"/>
            <w:hideMark/>
          </w:tcPr>
          <w:p w14:paraId="1FF24797"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2CB13822" w14:textId="77777777" w:rsidR="000518DF" w:rsidRPr="006D2C7E" w:rsidRDefault="000518DF" w:rsidP="006D2C7E">
            <w:pPr>
              <w:spacing w:line="360" w:lineRule="auto"/>
              <w:rPr>
                <w:rFonts w:asciiTheme="majorHAnsi" w:hAnsiTheme="majorHAnsi" w:cstheme="majorHAnsi"/>
              </w:rPr>
            </w:pPr>
          </w:p>
        </w:tc>
      </w:tr>
      <w:tr w:rsidR="000518DF" w:rsidRPr="006D2C7E" w14:paraId="01EA6FCD" w14:textId="77777777" w:rsidTr="000518DF">
        <w:trPr>
          <w:trHeight w:val="300"/>
        </w:trPr>
        <w:tc>
          <w:tcPr>
            <w:tcW w:w="1060" w:type="dxa"/>
            <w:tcBorders>
              <w:top w:val="nil"/>
              <w:left w:val="nil"/>
              <w:bottom w:val="nil"/>
              <w:right w:val="nil"/>
            </w:tcBorders>
            <w:noWrap/>
            <w:vAlign w:val="bottom"/>
            <w:hideMark/>
          </w:tcPr>
          <w:p w14:paraId="4F7DD16C"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28D7F361" w14:textId="3FD575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Exkurze – výlov Rožmberku</w:t>
            </w:r>
          </w:p>
        </w:tc>
        <w:tc>
          <w:tcPr>
            <w:tcW w:w="109" w:type="dxa"/>
            <w:tcBorders>
              <w:top w:val="nil"/>
              <w:left w:val="nil"/>
              <w:bottom w:val="nil"/>
              <w:right w:val="nil"/>
            </w:tcBorders>
            <w:noWrap/>
            <w:vAlign w:val="bottom"/>
            <w:hideMark/>
          </w:tcPr>
          <w:p w14:paraId="7FA08D3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4D56E4BA"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9919AC0" w14:textId="77777777" w:rsidR="000518DF" w:rsidRPr="006D2C7E" w:rsidRDefault="000518DF" w:rsidP="006D2C7E">
            <w:pPr>
              <w:spacing w:line="360" w:lineRule="auto"/>
              <w:rPr>
                <w:rFonts w:asciiTheme="majorHAnsi" w:hAnsiTheme="majorHAnsi" w:cstheme="majorHAnsi"/>
              </w:rPr>
            </w:pPr>
          </w:p>
        </w:tc>
      </w:tr>
      <w:tr w:rsidR="000518DF" w:rsidRPr="006D2C7E" w14:paraId="086E9896" w14:textId="77777777" w:rsidTr="000518DF">
        <w:trPr>
          <w:trHeight w:val="300"/>
        </w:trPr>
        <w:tc>
          <w:tcPr>
            <w:tcW w:w="1060" w:type="dxa"/>
            <w:tcBorders>
              <w:top w:val="nil"/>
              <w:left w:val="nil"/>
              <w:bottom w:val="nil"/>
              <w:right w:val="nil"/>
            </w:tcBorders>
            <w:noWrap/>
            <w:vAlign w:val="bottom"/>
            <w:hideMark/>
          </w:tcPr>
          <w:p w14:paraId="19CFB9DB"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5119CABF" w14:textId="60DBF038"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Adaptační kurzy</w:t>
            </w:r>
          </w:p>
        </w:tc>
        <w:tc>
          <w:tcPr>
            <w:tcW w:w="109" w:type="dxa"/>
            <w:tcBorders>
              <w:top w:val="nil"/>
              <w:left w:val="nil"/>
              <w:bottom w:val="nil"/>
              <w:right w:val="nil"/>
            </w:tcBorders>
            <w:noWrap/>
            <w:vAlign w:val="bottom"/>
            <w:hideMark/>
          </w:tcPr>
          <w:p w14:paraId="6583D71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DDFF8DC"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645ABF6D" w14:textId="77777777" w:rsidR="000518DF" w:rsidRPr="006D2C7E" w:rsidRDefault="000518DF" w:rsidP="006D2C7E">
            <w:pPr>
              <w:spacing w:line="360" w:lineRule="auto"/>
              <w:rPr>
                <w:rFonts w:asciiTheme="majorHAnsi" w:hAnsiTheme="majorHAnsi" w:cstheme="majorHAnsi"/>
              </w:rPr>
            </w:pPr>
          </w:p>
        </w:tc>
      </w:tr>
      <w:tr w:rsidR="000518DF" w:rsidRPr="006D2C7E" w14:paraId="5D382449" w14:textId="77777777" w:rsidTr="000518DF">
        <w:trPr>
          <w:trHeight w:val="300"/>
        </w:trPr>
        <w:tc>
          <w:tcPr>
            <w:tcW w:w="1060" w:type="dxa"/>
            <w:tcBorders>
              <w:top w:val="nil"/>
              <w:left w:val="nil"/>
              <w:bottom w:val="nil"/>
              <w:right w:val="nil"/>
            </w:tcBorders>
            <w:noWrap/>
            <w:vAlign w:val="bottom"/>
            <w:hideMark/>
          </w:tcPr>
          <w:p w14:paraId="15E059C2" w14:textId="77777777" w:rsidR="000518DF" w:rsidRPr="006D2C7E" w:rsidRDefault="000518DF" w:rsidP="006D2C7E">
            <w:pPr>
              <w:spacing w:line="360" w:lineRule="auto"/>
              <w:rPr>
                <w:rFonts w:asciiTheme="majorHAnsi" w:hAnsiTheme="majorHAnsi" w:cstheme="majorHAnsi"/>
              </w:rPr>
            </w:pPr>
          </w:p>
        </w:tc>
        <w:tc>
          <w:tcPr>
            <w:tcW w:w="2963" w:type="dxa"/>
            <w:tcBorders>
              <w:top w:val="nil"/>
              <w:left w:val="nil"/>
              <w:bottom w:val="nil"/>
              <w:right w:val="nil"/>
            </w:tcBorders>
            <w:noWrap/>
            <w:vAlign w:val="bottom"/>
            <w:hideMark/>
          </w:tcPr>
          <w:p w14:paraId="5AE021D8"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Halloween</w:t>
            </w:r>
          </w:p>
        </w:tc>
        <w:tc>
          <w:tcPr>
            <w:tcW w:w="109" w:type="dxa"/>
            <w:tcBorders>
              <w:top w:val="nil"/>
              <w:left w:val="nil"/>
              <w:bottom w:val="nil"/>
              <w:right w:val="nil"/>
            </w:tcBorders>
            <w:noWrap/>
            <w:vAlign w:val="bottom"/>
            <w:hideMark/>
          </w:tcPr>
          <w:p w14:paraId="637F486A" w14:textId="77777777"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2509E865"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08253506"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66FE1DA" w14:textId="77777777" w:rsidR="000518DF" w:rsidRPr="006D2C7E" w:rsidRDefault="000518DF" w:rsidP="006D2C7E">
            <w:pPr>
              <w:spacing w:line="360" w:lineRule="auto"/>
              <w:rPr>
                <w:rFonts w:asciiTheme="majorHAnsi" w:hAnsiTheme="majorHAnsi" w:cstheme="majorHAnsi"/>
              </w:rPr>
            </w:pPr>
          </w:p>
        </w:tc>
      </w:tr>
      <w:tr w:rsidR="000518DF" w:rsidRPr="006D2C7E" w14:paraId="3405D9A1" w14:textId="77777777" w:rsidTr="000518DF">
        <w:trPr>
          <w:trHeight w:val="300"/>
        </w:trPr>
        <w:tc>
          <w:tcPr>
            <w:tcW w:w="1060" w:type="dxa"/>
            <w:tcBorders>
              <w:top w:val="nil"/>
              <w:left w:val="nil"/>
              <w:bottom w:val="nil"/>
              <w:right w:val="nil"/>
            </w:tcBorders>
            <w:noWrap/>
            <w:vAlign w:val="bottom"/>
            <w:hideMark/>
          </w:tcPr>
          <w:p w14:paraId="4DD4F849" w14:textId="714274BA" w:rsidR="000518DF" w:rsidRPr="006D2C7E" w:rsidRDefault="000518DF" w:rsidP="006D2C7E">
            <w:pPr>
              <w:spacing w:line="360" w:lineRule="auto"/>
              <w:rPr>
                <w:rFonts w:asciiTheme="majorHAnsi" w:hAnsiTheme="majorHAnsi" w:cstheme="majorHAnsi"/>
                <w:color w:val="000000"/>
              </w:rPr>
            </w:pPr>
          </w:p>
        </w:tc>
        <w:tc>
          <w:tcPr>
            <w:tcW w:w="4241" w:type="dxa"/>
            <w:gridSpan w:val="4"/>
            <w:tcBorders>
              <w:top w:val="nil"/>
              <w:left w:val="nil"/>
              <w:bottom w:val="nil"/>
              <w:right w:val="nil"/>
            </w:tcBorders>
            <w:noWrap/>
            <w:vAlign w:val="bottom"/>
            <w:hideMark/>
          </w:tcPr>
          <w:p w14:paraId="7E45D458" w14:textId="1E9C8D6A"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Projektový den se SOU Lišov</w:t>
            </w:r>
          </w:p>
        </w:tc>
        <w:tc>
          <w:tcPr>
            <w:tcW w:w="1060" w:type="dxa"/>
            <w:tcBorders>
              <w:top w:val="nil"/>
              <w:left w:val="nil"/>
              <w:bottom w:val="nil"/>
              <w:right w:val="nil"/>
            </w:tcBorders>
            <w:noWrap/>
            <w:vAlign w:val="bottom"/>
            <w:hideMark/>
          </w:tcPr>
          <w:p w14:paraId="57F02D47" w14:textId="77777777" w:rsidR="000518DF" w:rsidRPr="006D2C7E" w:rsidRDefault="000518DF" w:rsidP="006D2C7E">
            <w:pPr>
              <w:spacing w:line="360" w:lineRule="auto"/>
              <w:rPr>
                <w:rFonts w:asciiTheme="majorHAnsi" w:hAnsiTheme="majorHAnsi" w:cstheme="majorHAnsi"/>
                <w:color w:val="000000"/>
              </w:rPr>
            </w:pPr>
          </w:p>
        </w:tc>
      </w:tr>
      <w:tr w:rsidR="000518DF" w:rsidRPr="006D2C7E" w14:paraId="24791551" w14:textId="77777777" w:rsidTr="000518DF">
        <w:trPr>
          <w:trHeight w:val="300"/>
        </w:trPr>
        <w:tc>
          <w:tcPr>
            <w:tcW w:w="1060" w:type="dxa"/>
            <w:tcBorders>
              <w:top w:val="nil"/>
              <w:left w:val="nil"/>
              <w:bottom w:val="nil"/>
              <w:right w:val="nil"/>
            </w:tcBorders>
            <w:noWrap/>
            <w:vAlign w:val="bottom"/>
            <w:hideMark/>
          </w:tcPr>
          <w:p w14:paraId="5F7AD159"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05BE37B3" w14:textId="0A3E406C"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Den s vědou</w:t>
            </w:r>
          </w:p>
        </w:tc>
        <w:tc>
          <w:tcPr>
            <w:tcW w:w="1060" w:type="dxa"/>
            <w:tcBorders>
              <w:top w:val="nil"/>
              <w:left w:val="nil"/>
              <w:bottom w:val="nil"/>
              <w:right w:val="nil"/>
            </w:tcBorders>
            <w:noWrap/>
            <w:vAlign w:val="bottom"/>
            <w:hideMark/>
          </w:tcPr>
          <w:p w14:paraId="6D6B84DF"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0D55DB7" w14:textId="77777777" w:rsidR="000518DF" w:rsidRPr="006D2C7E" w:rsidRDefault="000518DF" w:rsidP="006D2C7E">
            <w:pPr>
              <w:spacing w:line="360" w:lineRule="auto"/>
              <w:rPr>
                <w:rFonts w:asciiTheme="majorHAnsi" w:hAnsiTheme="majorHAnsi" w:cstheme="majorHAnsi"/>
              </w:rPr>
            </w:pPr>
          </w:p>
        </w:tc>
      </w:tr>
      <w:tr w:rsidR="000518DF" w:rsidRPr="006D2C7E" w14:paraId="738486B8" w14:textId="77777777" w:rsidTr="000518DF">
        <w:trPr>
          <w:trHeight w:val="300"/>
        </w:trPr>
        <w:tc>
          <w:tcPr>
            <w:tcW w:w="1060" w:type="dxa"/>
            <w:tcBorders>
              <w:top w:val="nil"/>
              <w:left w:val="nil"/>
              <w:bottom w:val="nil"/>
              <w:right w:val="nil"/>
            </w:tcBorders>
            <w:noWrap/>
            <w:vAlign w:val="bottom"/>
            <w:hideMark/>
          </w:tcPr>
          <w:p w14:paraId="5433841D" w14:textId="77777777" w:rsidR="000518DF" w:rsidRPr="006D2C7E" w:rsidRDefault="000518DF" w:rsidP="006D2C7E">
            <w:pPr>
              <w:spacing w:line="360" w:lineRule="auto"/>
              <w:rPr>
                <w:rFonts w:asciiTheme="majorHAnsi" w:hAnsiTheme="majorHAnsi" w:cstheme="majorHAnsi"/>
              </w:rPr>
            </w:pPr>
          </w:p>
        </w:tc>
        <w:tc>
          <w:tcPr>
            <w:tcW w:w="2963" w:type="dxa"/>
            <w:tcBorders>
              <w:top w:val="nil"/>
              <w:left w:val="nil"/>
              <w:bottom w:val="nil"/>
              <w:right w:val="nil"/>
            </w:tcBorders>
            <w:noWrap/>
            <w:vAlign w:val="bottom"/>
            <w:hideMark/>
          </w:tcPr>
          <w:p w14:paraId="57603582"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Advent</w:t>
            </w:r>
          </w:p>
        </w:tc>
        <w:tc>
          <w:tcPr>
            <w:tcW w:w="109" w:type="dxa"/>
            <w:tcBorders>
              <w:top w:val="nil"/>
              <w:left w:val="nil"/>
              <w:bottom w:val="nil"/>
              <w:right w:val="nil"/>
            </w:tcBorders>
            <w:noWrap/>
            <w:vAlign w:val="bottom"/>
            <w:hideMark/>
          </w:tcPr>
          <w:p w14:paraId="20F1A86D" w14:textId="77777777"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71D71C29"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6460446F"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5C2E33C2" w14:textId="77777777" w:rsidR="000518DF" w:rsidRPr="006D2C7E" w:rsidRDefault="000518DF" w:rsidP="006D2C7E">
            <w:pPr>
              <w:spacing w:line="360" w:lineRule="auto"/>
              <w:rPr>
                <w:rFonts w:asciiTheme="majorHAnsi" w:hAnsiTheme="majorHAnsi" w:cstheme="majorHAnsi"/>
              </w:rPr>
            </w:pPr>
          </w:p>
        </w:tc>
      </w:tr>
      <w:tr w:rsidR="000518DF" w:rsidRPr="006D2C7E" w14:paraId="487A3F6D" w14:textId="77777777" w:rsidTr="000518DF">
        <w:trPr>
          <w:trHeight w:val="300"/>
        </w:trPr>
        <w:tc>
          <w:tcPr>
            <w:tcW w:w="1060" w:type="dxa"/>
            <w:tcBorders>
              <w:top w:val="nil"/>
              <w:left w:val="nil"/>
              <w:bottom w:val="nil"/>
              <w:right w:val="nil"/>
            </w:tcBorders>
            <w:noWrap/>
            <w:vAlign w:val="bottom"/>
            <w:hideMark/>
          </w:tcPr>
          <w:p w14:paraId="3E313A9A" w14:textId="1D84ED26" w:rsidR="000518DF" w:rsidRPr="006D2C7E" w:rsidRDefault="000518DF" w:rsidP="006D2C7E">
            <w:pPr>
              <w:spacing w:line="360" w:lineRule="auto"/>
              <w:rPr>
                <w:rFonts w:asciiTheme="majorHAnsi" w:hAnsiTheme="majorHAnsi" w:cstheme="majorHAnsi"/>
                <w:color w:val="000000"/>
              </w:rPr>
            </w:pPr>
          </w:p>
        </w:tc>
        <w:tc>
          <w:tcPr>
            <w:tcW w:w="3181" w:type="dxa"/>
            <w:gridSpan w:val="3"/>
            <w:tcBorders>
              <w:top w:val="nil"/>
              <w:left w:val="nil"/>
              <w:bottom w:val="nil"/>
              <w:right w:val="nil"/>
            </w:tcBorders>
            <w:noWrap/>
            <w:vAlign w:val="bottom"/>
            <w:hideMark/>
          </w:tcPr>
          <w:p w14:paraId="01A2063B" w14:textId="65A4CADE"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Vánoční setkávání</w:t>
            </w:r>
          </w:p>
        </w:tc>
        <w:tc>
          <w:tcPr>
            <w:tcW w:w="1060" w:type="dxa"/>
            <w:tcBorders>
              <w:top w:val="nil"/>
              <w:left w:val="nil"/>
              <w:bottom w:val="nil"/>
              <w:right w:val="nil"/>
            </w:tcBorders>
            <w:noWrap/>
            <w:vAlign w:val="bottom"/>
            <w:hideMark/>
          </w:tcPr>
          <w:p w14:paraId="3FD5C892"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77C594B" w14:textId="77777777" w:rsidR="000518DF" w:rsidRPr="006D2C7E" w:rsidRDefault="000518DF" w:rsidP="006D2C7E">
            <w:pPr>
              <w:spacing w:line="360" w:lineRule="auto"/>
              <w:rPr>
                <w:rFonts w:asciiTheme="majorHAnsi" w:hAnsiTheme="majorHAnsi" w:cstheme="majorHAnsi"/>
              </w:rPr>
            </w:pPr>
          </w:p>
        </w:tc>
      </w:tr>
      <w:tr w:rsidR="000518DF" w:rsidRPr="006D2C7E" w14:paraId="3D0DFEBD" w14:textId="77777777" w:rsidTr="000518DF">
        <w:trPr>
          <w:trHeight w:val="300"/>
        </w:trPr>
        <w:tc>
          <w:tcPr>
            <w:tcW w:w="1060" w:type="dxa"/>
            <w:tcBorders>
              <w:top w:val="nil"/>
              <w:left w:val="nil"/>
              <w:bottom w:val="nil"/>
              <w:right w:val="nil"/>
            </w:tcBorders>
            <w:noWrap/>
            <w:vAlign w:val="bottom"/>
            <w:hideMark/>
          </w:tcPr>
          <w:p w14:paraId="14E026BF" w14:textId="0F8A7BBC" w:rsidR="000518DF" w:rsidRPr="006D2C7E" w:rsidRDefault="000518DF" w:rsidP="006D2C7E">
            <w:pPr>
              <w:spacing w:line="360" w:lineRule="auto"/>
              <w:rPr>
                <w:rFonts w:asciiTheme="majorHAnsi" w:hAnsiTheme="majorHAnsi" w:cstheme="majorHAnsi"/>
                <w:color w:val="000000"/>
              </w:rPr>
            </w:pPr>
          </w:p>
        </w:tc>
        <w:tc>
          <w:tcPr>
            <w:tcW w:w="4241" w:type="dxa"/>
            <w:gridSpan w:val="4"/>
            <w:tcBorders>
              <w:top w:val="nil"/>
              <w:left w:val="nil"/>
              <w:bottom w:val="nil"/>
              <w:right w:val="nil"/>
            </w:tcBorders>
            <w:noWrap/>
            <w:vAlign w:val="bottom"/>
            <w:hideMark/>
          </w:tcPr>
          <w:p w14:paraId="56800503" w14:textId="77777777" w:rsidR="000518DF"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Školní akademie</w:t>
            </w:r>
          </w:p>
          <w:p w14:paraId="763B214F" w14:textId="568FB5CF" w:rsidR="00403D2D" w:rsidRPr="006D2C7E" w:rsidRDefault="00403D2D" w:rsidP="006D2C7E">
            <w:pPr>
              <w:spacing w:line="360" w:lineRule="auto"/>
              <w:rPr>
                <w:rFonts w:asciiTheme="majorHAnsi" w:hAnsiTheme="majorHAnsi" w:cstheme="majorHAnsi"/>
                <w:color w:val="000000"/>
              </w:rPr>
            </w:pPr>
            <w:proofErr w:type="spellStart"/>
            <w:r>
              <w:rPr>
                <w:rFonts w:asciiTheme="majorHAnsi" w:hAnsiTheme="majorHAnsi" w:cstheme="majorHAnsi"/>
                <w:color w:val="000000"/>
              </w:rPr>
              <w:t>Stardance</w:t>
            </w:r>
            <w:proofErr w:type="spellEnd"/>
          </w:p>
        </w:tc>
        <w:tc>
          <w:tcPr>
            <w:tcW w:w="1060" w:type="dxa"/>
            <w:tcBorders>
              <w:top w:val="nil"/>
              <w:left w:val="nil"/>
              <w:bottom w:val="nil"/>
              <w:right w:val="nil"/>
            </w:tcBorders>
            <w:noWrap/>
            <w:vAlign w:val="bottom"/>
            <w:hideMark/>
          </w:tcPr>
          <w:p w14:paraId="5579CF2E" w14:textId="77777777" w:rsidR="000518DF" w:rsidRPr="006D2C7E" w:rsidRDefault="000518DF" w:rsidP="006D2C7E">
            <w:pPr>
              <w:spacing w:line="360" w:lineRule="auto"/>
              <w:rPr>
                <w:rFonts w:asciiTheme="majorHAnsi" w:hAnsiTheme="majorHAnsi" w:cstheme="majorHAnsi"/>
                <w:color w:val="000000"/>
              </w:rPr>
            </w:pPr>
          </w:p>
        </w:tc>
      </w:tr>
      <w:tr w:rsidR="000518DF" w:rsidRPr="006D2C7E" w14:paraId="6EF74A32" w14:textId="77777777" w:rsidTr="000518DF">
        <w:trPr>
          <w:trHeight w:val="300"/>
        </w:trPr>
        <w:tc>
          <w:tcPr>
            <w:tcW w:w="1060" w:type="dxa"/>
            <w:tcBorders>
              <w:top w:val="nil"/>
              <w:left w:val="nil"/>
              <w:bottom w:val="nil"/>
              <w:right w:val="nil"/>
            </w:tcBorders>
            <w:noWrap/>
            <w:vAlign w:val="bottom"/>
            <w:hideMark/>
          </w:tcPr>
          <w:p w14:paraId="5CF26922" w14:textId="4EB9A639" w:rsidR="000518DF" w:rsidRPr="006D2C7E" w:rsidRDefault="000518DF" w:rsidP="006D2C7E">
            <w:pPr>
              <w:spacing w:line="360" w:lineRule="auto"/>
              <w:rPr>
                <w:rFonts w:asciiTheme="majorHAnsi" w:hAnsiTheme="majorHAnsi" w:cstheme="majorHAnsi"/>
                <w:color w:val="000000"/>
              </w:rPr>
            </w:pPr>
          </w:p>
        </w:tc>
        <w:tc>
          <w:tcPr>
            <w:tcW w:w="3072" w:type="dxa"/>
            <w:gridSpan w:val="2"/>
            <w:tcBorders>
              <w:top w:val="nil"/>
              <w:left w:val="nil"/>
              <w:bottom w:val="nil"/>
              <w:right w:val="nil"/>
            </w:tcBorders>
            <w:noWrap/>
            <w:vAlign w:val="bottom"/>
            <w:hideMark/>
          </w:tcPr>
          <w:p w14:paraId="5AB81A56" w14:textId="00113CE7" w:rsidR="00123E24"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Dobročinné obchůdky</w:t>
            </w:r>
          </w:p>
        </w:tc>
        <w:tc>
          <w:tcPr>
            <w:tcW w:w="109" w:type="dxa"/>
            <w:tcBorders>
              <w:top w:val="nil"/>
              <w:left w:val="nil"/>
              <w:bottom w:val="nil"/>
              <w:right w:val="nil"/>
            </w:tcBorders>
            <w:noWrap/>
            <w:vAlign w:val="bottom"/>
            <w:hideMark/>
          </w:tcPr>
          <w:p w14:paraId="63D73F0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39A4EC1"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61CC2012" w14:textId="77777777" w:rsidR="000518DF" w:rsidRPr="006D2C7E" w:rsidRDefault="000518DF" w:rsidP="006D2C7E">
            <w:pPr>
              <w:spacing w:line="360" w:lineRule="auto"/>
              <w:rPr>
                <w:rFonts w:asciiTheme="majorHAnsi" w:hAnsiTheme="majorHAnsi" w:cstheme="majorHAnsi"/>
              </w:rPr>
            </w:pPr>
          </w:p>
        </w:tc>
      </w:tr>
      <w:tr w:rsidR="000518DF" w:rsidRPr="006D2C7E" w14:paraId="76B14B91" w14:textId="77777777" w:rsidTr="000518DF">
        <w:trPr>
          <w:trHeight w:val="300"/>
        </w:trPr>
        <w:tc>
          <w:tcPr>
            <w:tcW w:w="1060" w:type="dxa"/>
            <w:tcBorders>
              <w:top w:val="nil"/>
              <w:left w:val="nil"/>
              <w:bottom w:val="nil"/>
              <w:right w:val="nil"/>
            </w:tcBorders>
            <w:noWrap/>
            <w:vAlign w:val="bottom"/>
            <w:hideMark/>
          </w:tcPr>
          <w:p w14:paraId="1FE66371"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6481A284" w14:textId="727A994B"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Šifry – celoroční soutěž</w:t>
            </w:r>
          </w:p>
        </w:tc>
        <w:tc>
          <w:tcPr>
            <w:tcW w:w="1060" w:type="dxa"/>
            <w:tcBorders>
              <w:top w:val="nil"/>
              <w:left w:val="nil"/>
              <w:bottom w:val="nil"/>
              <w:right w:val="nil"/>
            </w:tcBorders>
            <w:noWrap/>
            <w:vAlign w:val="bottom"/>
            <w:hideMark/>
          </w:tcPr>
          <w:p w14:paraId="5C449232"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4DA965C0" w14:textId="77777777" w:rsidR="000518DF" w:rsidRPr="006D2C7E" w:rsidRDefault="000518DF" w:rsidP="006D2C7E">
            <w:pPr>
              <w:spacing w:line="360" w:lineRule="auto"/>
              <w:rPr>
                <w:rFonts w:asciiTheme="majorHAnsi" w:hAnsiTheme="majorHAnsi" w:cstheme="majorHAnsi"/>
              </w:rPr>
            </w:pPr>
          </w:p>
        </w:tc>
      </w:tr>
      <w:tr w:rsidR="000518DF" w:rsidRPr="006D2C7E" w14:paraId="57442403" w14:textId="77777777" w:rsidTr="000518DF">
        <w:trPr>
          <w:trHeight w:val="300"/>
        </w:trPr>
        <w:tc>
          <w:tcPr>
            <w:tcW w:w="1060" w:type="dxa"/>
            <w:tcBorders>
              <w:top w:val="nil"/>
              <w:left w:val="nil"/>
              <w:bottom w:val="nil"/>
              <w:right w:val="nil"/>
            </w:tcBorders>
            <w:noWrap/>
            <w:vAlign w:val="bottom"/>
            <w:hideMark/>
          </w:tcPr>
          <w:p w14:paraId="0AACEB32"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26C797D6"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Lyžařský kurz</w:t>
            </w:r>
          </w:p>
        </w:tc>
        <w:tc>
          <w:tcPr>
            <w:tcW w:w="109" w:type="dxa"/>
            <w:tcBorders>
              <w:top w:val="nil"/>
              <w:left w:val="nil"/>
              <w:bottom w:val="nil"/>
              <w:right w:val="nil"/>
            </w:tcBorders>
            <w:noWrap/>
            <w:vAlign w:val="bottom"/>
            <w:hideMark/>
          </w:tcPr>
          <w:p w14:paraId="5218A8D5"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1711E725"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24DD4245" w14:textId="77777777" w:rsidR="000518DF" w:rsidRPr="006D2C7E" w:rsidRDefault="000518DF" w:rsidP="006D2C7E">
            <w:pPr>
              <w:spacing w:line="360" w:lineRule="auto"/>
              <w:rPr>
                <w:rFonts w:asciiTheme="majorHAnsi" w:hAnsiTheme="majorHAnsi" w:cstheme="majorHAnsi"/>
              </w:rPr>
            </w:pPr>
          </w:p>
        </w:tc>
      </w:tr>
      <w:tr w:rsidR="000518DF" w:rsidRPr="006D2C7E" w14:paraId="06B6FAF9" w14:textId="77777777" w:rsidTr="000518DF">
        <w:trPr>
          <w:trHeight w:val="300"/>
        </w:trPr>
        <w:tc>
          <w:tcPr>
            <w:tcW w:w="1060" w:type="dxa"/>
            <w:tcBorders>
              <w:top w:val="nil"/>
              <w:left w:val="nil"/>
              <w:bottom w:val="nil"/>
              <w:right w:val="nil"/>
            </w:tcBorders>
            <w:noWrap/>
            <w:vAlign w:val="bottom"/>
            <w:hideMark/>
          </w:tcPr>
          <w:p w14:paraId="6C2663D9"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17D17718"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Kurzy plavání</w:t>
            </w:r>
          </w:p>
        </w:tc>
        <w:tc>
          <w:tcPr>
            <w:tcW w:w="109" w:type="dxa"/>
            <w:tcBorders>
              <w:top w:val="nil"/>
              <w:left w:val="nil"/>
              <w:bottom w:val="nil"/>
              <w:right w:val="nil"/>
            </w:tcBorders>
            <w:noWrap/>
            <w:vAlign w:val="bottom"/>
            <w:hideMark/>
          </w:tcPr>
          <w:p w14:paraId="59D27F8D"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7B742806"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32306C49" w14:textId="77777777" w:rsidR="000518DF" w:rsidRPr="006D2C7E" w:rsidRDefault="000518DF" w:rsidP="006D2C7E">
            <w:pPr>
              <w:spacing w:line="360" w:lineRule="auto"/>
              <w:rPr>
                <w:rFonts w:asciiTheme="majorHAnsi" w:hAnsiTheme="majorHAnsi" w:cstheme="majorHAnsi"/>
              </w:rPr>
            </w:pPr>
          </w:p>
        </w:tc>
      </w:tr>
      <w:tr w:rsidR="000518DF" w:rsidRPr="006D2C7E" w14:paraId="12574FC1" w14:textId="77777777" w:rsidTr="000518DF">
        <w:trPr>
          <w:trHeight w:val="300"/>
        </w:trPr>
        <w:tc>
          <w:tcPr>
            <w:tcW w:w="1060" w:type="dxa"/>
            <w:tcBorders>
              <w:top w:val="nil"/>
              <w:left w:val="nil"/>
              <w:bottom w:val="nil"/>
              <w:right w:val="nil"/>
            </w:tcBorders>
            <w:noWrap/>
            <w:vAlign w:val="bottom"/>
            <w:hideMark/>
          </w:tcPr>
          <w:p w14:paraId="34C6DCC1"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0B716584"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Základy první pomoci</w:t>
            </w:r>
          </w:p>
          <w:p w14:paraId="4C0F97BA" w14:textId="05BF902E" w:rsidR="00123E24"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Děti do bruslí</w:t>
            </w:r>
          </w:p>
        </w:tc>
        <w:tc>
          <w:tcPr>
            <w:tcW w:w="109" w:type="dxa"/>
            <w:tcBorders>
              <w:top w:val="nil"/>
              <w:left w:val="nil"/>
              <w:bottom w:val="nil"/>
              <w:right w:val="nil"/>
            </w:tcBorders>
            <w:noWrap/>
            <w:vAlign w:val="bottom"/>
            <w:hideMark/>
          </w:tcPr>
          <w:p w14:paraId="0D3C9C94"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694FA3B8"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2F48AE66" w14:textId="77777777" w:rsidR="000518DF" w:rsidRPr="006D2C7E" w:rsidRDefault="000518DF" w:rsidP="006D2C7E">
            <w:pPr>
              <w:spacing w:line="360" w:lineRule="auto"/>
              <w:rPr>
                <w:rFonts w:asciiTheme="majorHAnsi" w:hAnsiTheme="majorHAnsi" w:cstheme="majorHAnsi"/>
              </w:rPr>
            </w:pPr>
          </w:p>
        </w:tc>
      </w:tr>
      <w:tr w:rsidR="000518DF" w:rsidRPr="006D2C7E" w14:paraId="4E37078C" w14:textId="77777777" w:rsidTr="000518DF">
        <w:trPr>
          <w:trHeight w:val="300"/>
        </w:trPr>
        <w:tc>
          <w:tcPr>
            <w:tcW w:w="1060" w:type="dxa"/>
            <w:tcBorders>
              <w:top w:val="nil"/>
              <w:left w:val="nil"/>
              <w:bottom w:val="nil"/>
              <w:right w:val="nil"/>
            </w:tcBorders>
            <w:noWrap/>
            <w:vAlign w:val="bottom"/>
            <w:hideMark/>
          </w:tcPr>
          <w:p w14:paraId="3A9B6AA4" w14:textId="0805AA0C" w:rsidR="000518DF" w:rsidRPr="006D2C7E" w:rsidRDefault="000518DF" w:rsidP="006D2C7E">
            <w:pPr>
              <w:spacing w:line="360" w:lineRule="auto"/>
              <w:rPr>
                <w:rFonts w:asciiTheme="majorHAnsi" w:hAnsiTheme="majorHAnsi" w:cstheme="majorHAnsi"/>
                <w:color w:val="000000"/>
              </w:rPr>
            </w:pPr>
          </w:p>
        </w:tc>
        <w:tc>
          <w:tcPr>
            <w:tcW w:w="3072" w:type="dxa"/>
            <w:gridSpan w:val="2"/>
            <w:tcBorders>
              <w:top w:val="nil"/>
              <w:left w:val="nil"/>
              <w:bottom w:val="nil"/>
              <w:right w:val="nil"/>
            </w:tcBorders>
            <w:noWrap/>
            <w:vAlign w:val="bottom"/>
            <w:hideMark/>
          </w:tcPr>
          <w:p w14:paraId="7756F303" w14:textId="2DA6FC18"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Příběhy našich sousedů</w:t>
            </w:r>
          </w:p>
        </w:tc>
        <w:tc>
          <w:tcPr>
            <w:tcW w:w="109" w:type="dxa"/>
            <w:tcBorders>
              <w:top w:val="nil"/>
              <w:left w:val="nil"/>
              <w:bottom w:val="nil"/>
              <w:right w:val="nil"/>
            </w:tcBorders>
            <w:noWrap/>
            <w:vAlign w:val="bottom"/>
            <w:hideMark/>
          </w:tcPr>
          <w:p w14:paraId="5DB5A755"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1CE161CA"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0D714A2B" w14:textId="77777777" w:rsidR="000518DF" w:rsidRPr="006D2C7E" w:rsidRDefault="000518DF" w:rsidP="006D2C7E">
            <w:pPr>
              <w:spacing w:line="360" w:lineRule="auto"/>
              <w:rPr>
                <w:rFonts w:asciiTheme="majorHAnsi" w:hAnsiTheme="majorHAnsi" w:cstheme="majorHAnsi"/>
              </w:rPr>
            </w:pPr>
          </w:p>
        </w:tc>
      </w:tr>
      <w:tr w:rsidR="000518DF" w:rsidRPr="006D2C7E" w14:paraId="03736A7D" w14:textId="77777777" w:rsidTr="000518DF">
        <w:trPr>
          <w:trHeight w:val="300"/>
        </w:trPr>
        <w:tc>
          <w:tcPr>
            <w:tcW w:w="1060" w:type="dxa"/>
            <w:tcBorders>
              <w:top w:val="nil"/>
              <w:left w:val="nil"/>
              <w:bottom w:val="nil"/>
              <w:right w:val="nil"/>
            </w:tcBorders>
            <w:noWrap/>
            <w:vAlign w:val="bottom"/>
            <w:hideMark/>
          </w:tcPr>
          <w:p w14:paraId="30295AFB"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3D940FD9" w14:textId="6CF79E56" w:rsidR="000518DF" w:rsidRPr="006D2C7E" w:rsidRDefault="009C30A6"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Projektov</w:t>
            </w:r>
            <w:r>
              <w:rPr>
                <w:rFonts w:asciiTheme="majorHAnsi" w:hAnsiTheme="majorHAnsi" w:cstheme="majorHAnsi"/>
                <w:color w:val="000000"/>
              </w:rPr>
              <w:t>ý den II.st. – Den s handicapem</w:t>
            </w:r>
          </w:p>
        </w:tc>
        <w:tc>
          <w:tcPr>
            <w:tcW w:w="109" w:type="dxa"/>
            <w:tcBorders>
              <w:top w:val="nil"/>
              <w:left w:val="nil"/>
              <w:bottom w:val="nil"/>
              <w:right w:val="nil"/>
            </w:tcBorders>
            <w:noWrap/>
            <w:vAlign w:val="bottom"/>
            <w:hideMark/>
          </w:tcPr>
          <w:p w14:paraId="7430C84D"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E813553"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0DE774AB" w14:textId="77777777" w:rsidR="000518DF" w:rsidRPr="006D2C7E" w:rsidRDefault="000518DF" w:rsidP="006D2C7E">
            <w:pPr>
              <w:spacing w:line="360" w:lineRule="auto"/>
              <w:rPr>
                <w:rFonts w:asciiTheme="majorHAnsi" w:hAnsiTheme="majorHAnsi" w:cstheme="majorHAnsi"/>
              </w:rPr>
            </w:pPr>
          </w:p>
        </w:tc>
      </w:tr>
      <w:tr w:rsidR="000518DF" w:rsidRPr="006D2C7E" w14:paraId="452C4BA3" w14:textId="77777777" w:rsidTr="000518DF">
        <w:trPr>
          <w:trHeight w:val="300"/>
        </w:trPr>
        <w:tc>
          <w:tcPr>
            <w:tcW w:w="1060" w:type="dxa"/>
            <w:tcBorders>
              <w:top w:val="nil"/>
              <w:left w:val="nil"/>
              <w:bottom w:val="nil"/>
              <w:right w:val="nil"/>
            </w:tcBorders>
            <w:noWrap/>
            <w:vAlign w:val="bottom"/>
            <w:hideMark/>
          </w:tcPr>
          <w:p w14:paraId="7DC8F0E2"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20CE0624" w14:textId="1CB3E76E"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Projektov</w:t>
            </w:r>
            <w:r w:rsidR="009C30A6">
              <w:rPr>
                <w:rFonts w:asciiTheme="majorHAnsi" w:hAnsiTheme="majorHAnsi" w:cstheme="majorHAnsi"/>
                <w:color w:val="000000"/>
              </w:rPr>
              <w:t>ý den I.st. – Život ptáků</w:t>
            </w:r>
          </w:p>
        </w:tc>
        <w:tc>
          <w:tcPr>
            <w:tcW w:w="109" w:type="dxa"/>
            <w:tcBorders>
              <w:top w:val="nil"/>
              <w:left w:val="nil"/>
              <w:bottom w:val="nil"/>
              <w:right w:val="nil"/>
            </w:tcBorders>
            <w:noWrap/>
            <w:vAlign w:val="bottom"/>
            <w:hideMark/>
          </w:tcPr>
          <w:p w14:paraId="1ACE4642"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766A07C6"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5CB920CD" w14:textId="77777777" w:rsidR="000518DF" w:rsidRPr="006D2C7E" w:rsidRDefault="000518DF" w:rsidP="006D2C7E">
            <w:pPr>
              <w:spacing w:line="360" w:lineRule="auto"/>
              <w:rPr>
                <w:rFonts w:asciiTheme="majorHAnsi" w:hAnsiTheme="majorHAnsi" w:cstheme="majorHAnsi"/>
              </w:rPr>
            </w:pPr>
          </w:p>
        </w:tc>
      </w:tr>
      <w:tr w:rsidR="000518DF" w:rsidRPr="006D2C7E" w14:paraId="4361EE75" w14:textId="77777777" w:rsidTr="000518DF">
        <w:trPr>
          <w:trHeight w:val="300"/>
        </w:trPr>
        <w:tc>
          <w:tcPr>
            <w:tcW w:w="1060" w:type="dxa"/>
            <w:tcBorders>
              <w:top w:val="nil"/>
              <w:left w:val="nil"/>
              <w:bottom w:val="nil"/>
              <w:right w:val="nil"/>
            </w:tcBorders>
            <w:noWrap/>
            <w:vAlign w:val="bottom"/>
            <w:hideMark/>
          </w:tcPr>
          <w:p w14:paraId="4F5E8D06" w14:textId="77777777" w:rsidR="000518DF" w:rsidRPr="006D2C7E" w:rsidRDefault="000518DF" w:rsidP="006D2C7E">
            <w:pPr>
              <w:spacing w:line="360" w:lineRule="auto"/>
              <w:rPr>
                <w:rFonts w:asciiTheme="majorHAnsi" w:hAnsiTheme="majorHAnsi" w:cstheme="majorHAnsi"/>
              </w:rPr>
            </w:pPr>
          </w:p>
        </w:tc>
        <w:tc>
          <w:tcPr>
            <w:tcW w:w="2963" w:type="dxa"/>
            <w:tcBorders>
              <w:top w:val="nil"/>
              <w:left w:val="nil"/>
              <w:bottom w:val="nil"/>
              <w:right w:val="nil"/>
            </w:tcBorders>
            <w:noWrap/>
            <w:vAlign w:val="bottom"/>
            <w:hideMark/>
          </w:tcPr>
          <w:p w14:paraId="7954ECBA"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Den země</w:t>
            </w:r>
          </w:p>
        </w:tc>
        <w:tc>
          <w:tcPr>
            <w:tcW w:w="109" w:type="dxa"/>
            <w:tcBorders>
              <w:top w:val="nil"/>
              <w:left w:val="nil"/>
              <w:bottom w:val="nil"/>
              <w:right w:val="nil"/>
            </w:tcBorders>
            <w:noWrap/>
            <w:vAlign w:val="bottom"/>
            <w:hideMark/>
          </w:tcPr>
          <w:p w14:paraId="4A0A9BB3" w14:textId="77777777"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1403ECE2"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75A35F2F"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7877A0C" w14:textId="77777777" w:rsidR="000518DF" w:rsidRPr="006D2C7E" w:rsidRDefault="000518DF" w:rsidP="006D2C7E">
            <w:pPr>
              <w:spacing w:line="360" w:lineRule="auto"/>
              <w:rPr>
                <w:rFonts w:asciiTheme="majorHAnsi" w:hAnsiTheme="majorHAnsi" w:cstheme="majorHAnsi"/>
              </w:rPr>
            </w:pPr>
          </w:p>
        </w:tc>
      </w:tr>
      <w:tr w:rsidR="000518DF" w:rsidRPr="006D2C7E" w14:paraId="70060104" w14:textId="77777777" w:rsidTr="000518DF">
        <w:trPr>
          <w:trHeight w:val="300"/>
        </w:trPr>
        <w:tc>
          <w:tcPr>
            <w:tcW w:w="1060" w:type="dxa"/>
            <w:tcBorders>
              <w:top w:val="nil"/>
              <w:left w:val="nil"/>
              <w:bottom w:val="nil"/>
              <w:right w:val="nil"/>
            </w:tcBorders>
            <w:noWrap/>
            <w:vAlign w:val="bottom"/>
            <w:hideMark/>
          </w:tcPr>
          <w:p w14:paraId="1F05DF04"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3F494E22" w14:textId="1902114E"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Jeden svět na školách – válečný zpravodaj na Ukrajině</w:t>
            </w:r>
          </w:p>
        </w:tc>
        <w:tc>
          <w:tcPr>
            <w:tcW w:w="109" w:type="dxa"/>
            <w:tcBorders>
              <w:top w:val="nil"/>
              <w:left w:val="nil"/>
              <w:bottom w:val="nil"/>
              <w:right w:val="nil"/>
            </w:tcBorders>
            <w:noWrap/>
            <w:vAlign w:val="bottom"/>
            <w:hideMark/>
          </w:tcPr>
          <w:p w14:paraId="7A47323C"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185F175E"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3103676" w14:textId="77777777" w:rsidR="000518DF" w:rsidRPr="006D2C7E" w:rsidRDefault="000518DF" w:rsidP="006D2C7E">
            <w:pPr>
              <w:spacing w:line="360" w:lineRule="auto"/>
              <w:rPr>
                <w:rFonts w:asciiTheme="majorHAnsi" w:hAnsiTheme="majorHAnsi" w:cstheme="majorHAnsi"/>
              </w:rPr>
            </w:pPr>
          </w:p>
        </w:tc>
      </w:tr>
      <w:tr w:rsidR="000518DF" w:rsidRPr="006D2C7E" w14:paraId="24C4299A" w14:textId="77777777" w:rsidTr="000518DF">
        <w:trPr>
          <w:trHeight w:val="300"/>
        </w:trPr>
        <w:tc>
          <w:tcPr>
            <w:tcW w:w="1060" w:type="dxa"/>
            <w:tcBorders>
              <w:top w:val="nil"/>
              <w:left w:val="nil"/>
              <w:bottom w:val="nil"/>
              <w:right w:val="nil"/>
            </w:tcBorders>
            <w:noWrap/>
            <w:vAlign w:val="bottom"/>
            <w:hideMark/>
          </w:tcPr>
          <w:p w14:paraId="3161E07A"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12ED8310" w14:textId="786A5FE4"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Kino – film </w:t>
            </w:r>
            <w:r w:rsidR="00686A09">
              <w:rPr>
                <w:rFonts w:asciiTheme="majorHAnsi" w:hAnsiTheme="majorHAnsi" w:cstheme="majorHAnsi"/>
                <w:color w:val="000000"/>
              </w:rPr>
              <w:t>Vlny, doprovodný program</w:t>
            </w:r>
          </w:p>
        </w:tc>
        <w:tc>
          <w:tcPr>
            <w:tcW w:w="109" w:type="dxa"/>
            <w:tcBorders>
              <w:top w:val="nil"/>
              <w:left w:val="nil"/>
              <w:bottom w:val="nil"/>
              <w:right w:val="nil"/>
            </w:tcBorders>
            <w:noWrap/>
            <w:vAlign w:val="bottom"/>
            <w:hideMark/>
          </w:tcPr>
          <w:p w14:paraId="3CC9AF04"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204BFAC1"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DDF90D6" w14:textId="77777777" w:rsidR="000518DF" w:rsidRPr="006D2C7E" w:rsidRDefault="000518DF" w:rsidP="006D2C7E">
            <w:pPr>
              <w:spacing w:line="360" w:lineRule="auto"/>
              <w:rPr>
                <w:rFonts w:asciiTheme="majorHAnsi" w:hAnsiTheme="majorHAnsi" w:cstheme="majorHAnsi"/>
              </w:rPr>
            </w:pPr>
          </w:p>
        </w:tc>
      </w:tr>
      <w:tr w:rsidR="000518DF" w:rsidRPr="006D2C7E" w14:paraId="772FD066" w14:textId="77777777" w:rsidTr="000518DF">
        <w:trPr>
          <w:trHeight w:val="300"/>
        </w:trPr>
        <w:tc>
          <w:tcPr>
            <w:tcW w:w="1060" w:type="dxa"/>
            <w:tcBorders>
              <w:top w:val="nil"/>
              <w:left w:val="nil"/>
              <w:bottom w:val="nil"/>
              <w:right w:val="nil"/>
            </w:tcBorders>
            <w:noWrap/>
            <w:vAlign w:val="bottom"/>
            <w:hideMark/>
          </w:tcPr>
          <w:p w14:paraId="147CB3D8"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0F0C101B" w14:textId="7C37E302"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Den boje proti rakovině</w:t>
            </w:r>
          </w:p>
        </w:tc>
        <w:tc>
          <w:tcPr>
            <w:tcW w:w="1060" w:type="dxa"/>
            <w:tcBorders>
              <w:top w:val="nil"/>
              <w:left w:val="nil"/>
              <w:bottom w:val="nil"/>
              <w:right w:val="nil"/>
            </w:tcBorders>
            <w:noWrap/>
            <w:vAlign w:val="bottom"/>
            <w:hideMark/>
          </w:tcPr>
          <w:p w14:paraId="5CD29CD8"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16D7FDC9" w14:textId="77777777" w:rsidR="000518DF" w:rsidRPr="006D2C7E" w:rsidRDefault="000518DF" w:rsidP="006D2C7E">
            <w:pPr>
              <w:spacing w:line="360" w:lineRule="auto"/>
              <w:rPr>
                <w:rFonts w:asciiTheme="majorHAnsi" w:hAnsiTheme="majorHAnsi" w:cstheme="majorHAnsi"/>
              </w:rPr>
            </w:pPr>
          </w:p>
        </w:tc>
      </w:tr>
      <w:tr w:rsidR="000518DF" w:rsidRPr="006D2C7E" w14:paraId="5E76EFD9" w14:textId="77777777" w:rsidTr="000518DF">
        <w:trPr>
          <w:trHeight w:val="300"/>
        </w:trPr>
        <w:tc>
          <w:tcPr>
            <w:tcW w:w="1060" w:type="dxa"/>
            <w:tcBorders>
              <w:top w:val="nil"/>
              <w:left w:val="nil"/>
              <w:bottom w:val="nil"/>
              <w:right w:val="nil"/>
            </w:tcBorders>
            <w:noWrap/>
            <w:vAlign w:val="bottom"/>
            <w:hideMark/>
          </w:tcPr>
          <w:p w14:paraId="005AC4BB" w14:textId="22897225" w:rsidR="000518DF" w:rsidRPr="006D2C7E" w:rsidRDefault="000518DF" w:rsidP="006D2C7E">
            <w:pPr>
              <w:spacing w:line="360" w:lineRule="auto"/>
              <w:rPr>
                <w:rFonts w:asciiTheme="majorHAnsi" w:hAnsiTheme="majorHAnsi" w:cstheme="majorHAnsi"/>
                <w:color w:val="000000"/>
              </w:rPr>
            </w:pPr>
          </w:p>
        </w:tc>
        <w:tc>
          <w:tcPr>
            <w:tcW w:w="3181" w:type="dxa"/>
            <w:gridSpan w:val="3"/>
            <w:tcBorders>
              <w:top w:val="nil"/>
              <w:left w:val="nil"/>
              <w:bottom w:val="nil"/>
              <w:right w:val="nil"/>
            </w:tcBorders>
            <w:noWrap/>
            <w:vAlign w:val="bottom"/>
            <w:hideMark/>
          </w:tcPr>
          <w:p w14:paraId="3539EE29"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Fotbalový turnaj - 2. stupeň</w:t>
            </w:r>
          </w:p>
        </w:tc>
        <w:tc>
          <w:tcPr>
            <w:tcW w:w="1060" w:type="dxa"/>
            <w:tcBorders>
              <w:top w:val="nil"/>
              <w:left w:val="nil"/>
              <w:bottom w:val="nil"/>
              <w:right w:val="nil"/>
            </w:tcBorders>
            <w:noWrap/>
            <w:vAlign w:val="bottom"/>
            <w:hideMark/>
          </w:tcPr>
          <w:p w14:paraId="0A726587"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61ADAA9B" w14:textId="77777777" w:rsidR="000518DF" w:rsidRPr="006D2C7E" w:rsidRDefault="000518DF" w:rsidP="006D2C7E">
            <w:pPr>
              <w:spacing w:line="360" w:lineRule="auto"/>
              <w:rPr>
                <w:rFonts w:asciiTheme="majorHAnsi" w:hAnsiTheme="majorHAnsi" w:cstheme="majorHAnsi"/>
              </w:rPr>
            </w:pPr>
          </w:p>
        </w:tc>
      </w:tr>
      <w:tr w:rsidR="000518DF" w:rsidRPr="006D2C7E" w14:paraId="4B7BDA19" w14:textId="77777777" w:rsidTr="000518DF">
        <w:trPr>
          <w:trHeight w:val="300"/>
        </w:trPr>
        <w:tc>
          <w:tcPr>
            <w:tcW w:w="1060" w:type="dxa"/>
            <w:tcBorders>
              <w:top w:val="nil"/>
              <w:left w:val="nil"/>
              <w:bottom w:val="nil"/>
              <w:right w:val="nil"/>
            </w:tcBorders>
            <w:noWrap/>
            <w:vAlign w:val="bottom"/>
            <w:hideMark/>
          </w:tcPr>
          <w:p w14:paraId="13DC351F"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3B85FFC5" w14:textId="77777777" w:rsidR="009C30A6"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Soutěž </w:t>
            </w:r>
            <w:r w:rsidR="009C30A6">
              <w:rPr>
                <w:rFonts w:asciiTheme="majorHAnsi" w:hAnsiTheme="majorHAnsi" w:cstheme="majorHAnsi"/>
                <w:color w:val="000000"/>
              </w:rPr>
              <w:t>Mladý zdravotník</w:t>
            </w:r>
          </w:p>
          <w:p w14:paraId="01EE9F36" w14:textId="1EB1FBE4"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w:t>
            </w:r>
          </w:p>
        </w:tc>
        <w:tc>
          <w:tcPr>
            <w:tcW w:w="1060" w:type="dxa"/>
            <w:tcBorders>
              <w:top w:val="nil"/>
              <w:left w:val="nil"/>
              <w:bottom w:val="nil"/>
              <w:right w:val="nil"/>
            </w:tcBorders>
            <w:noWrap/>
            <w:vAlign w:val="bottom"/>
            <w:hideMark/>
          </w:tcPr>
          <w:p w14:paraId="3A5E8FE4"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8C2FD4A" w14:textId="77777777" w:rsidR="000518DF" w:rsidRPr="006D2C7E" w:rsidRDefault="000518DF" w:rsidP="006D2C7E">
            <w:pPr>
              <w:spacing w:line="360" w:lineRule="auto"/>
              <w:rPr>
                <w:rFonts w:asciiTheme="majorHAnsi" w:hAnsiTheme="majorHAnsi" w:cstheme="majorHAnsi"/>
              </w:rPr>
            </w:pPr>
          </w:p>
        </w:tc>
      </w:tr>
      <w:tr w:rsidR="000518DF" w:rsidRPr="006D2C7E" w14:paraId="1C565C16" w14:textId="77777777" w:rsidTr="000518DF">
        <w:trPr>
          <w:trHeight w:val="300"/>
        </w:trPr>
        <w:tc>
          <w:tcPr>
            <w:tcW w:w="1060" w:type="dxa"/>
            <w:tcBorders>
              <w:top w:val="nil"/>
              <w:left w:val="nil"/>
              <w:bottom w:val="nil"/>
              <w:right w:val="nil"/>
            </w:tcBorders>
            <w:noWrap/>
            <w:vAlign w:val="bottom"/>
            <w:hideMark/>
          </w:tcPr>
          <w:p w14:paraId="696ABF3B"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3F372595" w14:textId="30A1917D" w:rsidR="000518DF"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Masopust</w:t>
            </w:r>
          </w:p>
        </w:tc>
        <w:tc>
          <w:tcPr>
            <w:tcW w:w="109" w:type="dxa"/>
            <w:tcBorders>
              <w:top w:val="nil"/>
              <w:left w:val="nil"/>
              <w:bottom w:val="nil"/>
              <w:right w:val="nil"/>
            </w:tcBorders>
            <w:noWrap/>
            <w:vAlign w:val="bottom"/>
            <w:hideMark/>
          </w:tcPr>
          <w:p w14:paraId="41A9953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21CEB295"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1A5AFCF" w14:textId="77777777" w:rsidR="000518DF" w:rsidRPr="006D2C7E" w:rsidRDefault="000518DF" w:rsidP="006D2C7E">
            <w:pPr>
              <w:spacing w:line="360" w:lineRule="auto"/>
              <w:rPr>
                <w:rFonts w:asciiTheme="majorHAnsi" w:hAnsiTheme="majorHAnsi" w:cstheme="majorHAnsi"/>
              </w:rPr>
            </w:pPr>
          </w:p>
        </w:tc>
      </w:tr>
      <w:tr w:rsidR="000518DF" w:rsidRPr="006D2C7E" w14:paraId="73A4C7DB" w14:textId="77777777" w:rsidTr="000518DF">
        <w:trPr>
          <w:trHeight w:val="300"/>
        </w:trPr>
        <w:tc>
          <w:tcPr>
            <w:tcW w:w="1060" w:type="dxa"/>
            <w:tcBorders>
              <w:top w:val="nil"/>
              <w:left w:val="nil"/>
              <w:bottom w:val="nil"/>
              <w:right w:val="nil"/>
            </w:tcBorders>
            <w:noWrap/>
            <w:vAlign w:val="bottom"/>
            <w:hideMark/>
          </w:tcPr>
          <w:p w14:paraId="38178133"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78C446C2"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Exkurze Vídeň</w:t>
            </w:r>
          </w:p>
        </w:tc>
        <w:tc>
          <w:tcPr>
            <w:tcW w:w="109" w:type="dxa"/>
            <w:tcBorders>
              <w:top w:val="nil"/>
              <w:left w:val="nil"/>
              <w:bottom w:val="nil"/>
              <w:right w:val="nil"/>
            </w:tcBorders>
            <w:noWrap/>
            <w:vAlign w:val="bottom"/>
            <w:hideMark/>
          </w:tcPr>
          <w:p w14:paraId="1CDB7A63"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2AF2EFD3"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44E72C8C" w14:textId="77777777" w:rsidR="000518DF" w:rsidRPr="006D2C7E" w:rsidRDefault="000518DF" w:rsidP="006D2C7E">
            <w:pPr>
              <w:spacing w:line="360" w:lineRule="auto"/>
              <w:rPr>
                <w:rFonts w:asciiTheme="majorHAnsi" w:hAnsiTheme="majorHAnsi" w:cstheme="majorHAnsi"/>
              </w:rPr>
            </w:pPr>
          </w:p>
        </w:tc>
      </w:tr>
      <w:tr w:rsidR="000518DF" w:rsidRPr="006D2C7E" w14:paraId="63BBC7C2" w14:textId="77777777" w:rsidTr="000518DF">
        <w:trPr>
          <w:trHeight w:val="300"/>
        </w:trPr>
        <w:tc>
          <w:tcPr>
            <w:tcW w:w="1060" w:type="dxa"/>
            <w:tcBorders>
              <w:top w:val="nil"/>
              <w:left w:val="nil"/>
              <w:bottom w:val="nil"/>
              <w:right w:val="nil"/>
            </w:tcBorders>
            <w:noWrap/>
            <w:vAlign w:val="bottom"/>
            <w:hideMark/>
          </w:tcPr>
          <w:p w14:paraId="139403F6"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3068C152"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Projektový den I. Stupeň</w:t>
            </w:r>
          </w:p>
        </w:tc>
        <w:tc>
          <w:tcPr>
            <w:tcW w:w="1060" w:type="dxa"/>
            <w:tcBorders>
              <w:top w:val="nil"/>
              <w:left w:val="nil"/>
              <w:bottom w:val="nil"/>
              <w:right w:val="nil"/>
            </w:tcBorders>
            <w:noWrap/>
            <w:vAlign w:val="bottom"/>
            <w:hideMark/>
          </w:tcPr>
          <w:p w14:paraId="3DCD2F2C"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0397704C" w14:textId="77777777" w:rsidR="000518DF" w:rsidRPr="006D2C7E" w:rsidRDefault="000518DF" w:rsidP="006D2C7E">
            <w:pPr>
              <w:spacing w:line="360" w:lineRule="auto"/>
              <w:rPr>
                <w:rFonts w:asciiTheme="majorHAnsi" w:hAnsiTheme="majorHAnsi" w:cstheme="majorHAnsi"/>
              </w:rPr>
            </w:pPr>
          </w:p>
        </w:tc>
      </w:tr>
      <w:tr w:rsidR="000518DF" w:rsidRPr="006D2C7E" w14:paraId="45141AC9" w14:textId="77777777" w:rsidTr="000518DF">
        <w:trPr>
          <w:trHeight w:val="300"/>
        </w:trPr>
        <w:tc>
          <w:tcPr>
            <w:tcW w:w="1060" w:type="dxa"/>
            <w:tcBorders>
              <w:top w:val="nil"/>
              <w:left w:val="nil"/>
              <w:bottom w:val="nil"/>
              <w:right w:val="nil"/>
            </w:tcBorders>
            <w:noWrap/>
            <w:vAlign w:val="bottom"/>
            <w:hideMark/>
          </w:tcPr>
          <w:p w14:paraId="35EB4780"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1E22D42A" w14:textId="20F4256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Testování žáků ČŠI</w:t>
            </w:r>
            <w:r w:rsidR="00622867">
              <w:rPr>
                <w:rFonts w:asciiTheme="majorHAnsi" w:hAnsiTheme="majorHAnsi" w:cstheme="majorHAnsi"/>
                <w:color w:val="000000"/>
              </w:rPr>
              <w:t xml:space="preserve">, </w:t>
            </w:r>
            <w:proofErr w:type="spellStart"/>
            <w:r w:rsidR="00622867">
              <w:rPr>
                <w:rFonts w:asciiTheme="majorHAnsi" w:hAnsiTheme="majorHAnsi" w:cstheme="majorHAnsi"/>
                <w:color w:val="000000"/>
              </w:rPr>
              <w:t>Scio</w:t>
            </w:r>
            <w:proofErr w:type="spellEnd"/>
          </w:p>
        </w:tc>
        <w:tc>
          <w:tcPr>
            <w:tcW w:w="109" w:type="dxa"/>
            <w:tcBorders>
              <w:top w:val="nil"/>
              <w:left w:val="nil"/>
              <w:bottom w:val="nil"/>
              <w:right w:val="nil"/>
            </w:tcBorders>
            <w:noWrap/>
            <w:vAlign w:val="bottom"/>
            <w:hideMark/>
          </w:tcPr>
          <w:p w14:paraId="393220DB"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32343FB"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0AF3C689" w14:textId="77777777" w:rsidR="000518DF" w:rsidRPr="006D2C7E" w:rsidRDefault="000518DF" w:rsidP="006D2C7E">
            <w:pPr>
              <w:spacing w:line="360" w:lineRule="auto"/>
              <w:rPr>
                <w:rFonts w:asciiTheme="majorHAnsi" w:hAnsiTheme="majorHAnsi" w:cstheme="majorHAnsi"/>
              </w:rPr>
            </w:pPr>
          </w:p>
        </w:tc>
      </w:tr>
      <w:tr w:rsidR="000518DF" w:rsidRPr="006D2C7E" w14:paraId="23646197" w14:textId="77777777" w:rsidTr="000518DF">
        <w:trPr>
          <w:trHeight w:val="300"/>
        </w:trPr>
        <w:tc>
          <w:tcPr>
            <w:tcW w:w="1060" w:type="dxa"/>
            <w:tcBorders>
              <w:top w:val="nil"/>
              <w:left w:val="nil"/>
              <w:bottom w:val="nil"/>
              <w:right w:val="nil"/>
            </w:tcBorders>
            <w:noWrap/>
            <w:vAlign w:val="bottom"/>
            <w:hideMark/>
          </w:tcPr>
          <w:p w14:paraId="2F546085"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53079D71" w14:textId="7EC3F904"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Filmový den</w:t>
            </w:r>
          </w:p>
        </w:tc>
        <w:tc>
          <w:tcPr>
            <w:tcW w:w="109" w:type="dxa"/>
            <w:tcBorders>
              <w:top w:val="nil"/>
              <w:left w:val="nil"/>
              <w:bottom w:val="nil"/>
              <w:right w:val="nil"/>
            </w:tcBorders>
            <w:noWrap/>
            <w:vAlign w:val="bottom"/>
            <w:hideMark/>
          </w:tcPr>
          <w:p w14:paraId="662FCAB2"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27FF5EA"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1209F764" w14:textId="77777777" w:rsidR="000518DF" w:rsidRPr="006D2C7E" w:rsidRDefault="000518DF" w:rsidP="006D2C7E">
            <w:pPr>
              <w:spacing w:line="360" w:lineRule="auto"/>
              <w:rPr>
                <w:rFonts w:asciiTheme="majorHAnsi" w:hAnsiTheme="majorHAnsi" w:cstheme="majorHAnsi"/>
              </w:rPr>
            </w:pPr>
          </w:p>
        </w:tc>
      </w:tr>
      <w:tr w:rsidR="000518DF" w:rsidRPr="006D2C7E" w14:paraId="7CA6D817" w14:textId="77777777" w:rsidTr="000518DF">
        <w:trPr>
          <w:trHeight w:val="300"/>
        </w:trPr>
        <w:tc>
          <w:tcPr>
            <w:tcW w:w="1060" w:type="dxa"/>
            <w:tcBorders>
              <w:top w:val="nil"/>
              <w:left w:val="nil"/>
              <w:bottom w:val="nil"/>
              <w:right w:val="nil"/>
            </w:tcBorders>
            <w:noWrap/>
            <w:vAlign w:val="bottom"/>
            <w:hideMark/>
          </w:tcPr>
          <w:p w14:paraId="5D00A26A"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7C639E10" w14:textId="3D432F2B"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Den s Mateem</w:t>
            </w:r>
          </w:p>
        </w:tc>
        <w:tc>
          <w:tcPr>
            <w:tcW w:w="1060" w:type="dxa"/>
            <w:tcBorders>
              <w:top w:val="nil"/>
              <w:left w:val="nil"/>
              <w:bottom w:val="nil"/>
              <w:right w:val="nil"/>
            </w:tcBorders>
            <w:noWrap/>
            <w:vAlign w:val="bottom"/>
            <w:hideMark/>
          </w:tcPr>
          <w:p w14:paraId="14B3B8B0"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4DC0E891" w14:textId="77777777" w:rsidR="000518DF" w:rsidRPr="006D2C7E" w:rsidRDefault="000518DF" w:rsidP="006D2C7E">
            <w:pPr>
              <w:spacing w:line="360" w:lineRule="auto"/>
              <w:rPr>
                <w:rFonts w:asciiTheme="majorHAnsi" w:hAnsiTheme="majorHAnsi" w:cstheme="majorHAnsi"/>
              </w:rPr>
            </w:pPr>
          </w:p>
        </w:tc>
      </w:tr>
      <w:tr w:rsidR="000518DF" w:rsidRPr="006D2C7E" w14:paraId="4FEF0E16" w14:textId="77777777" w:rsidTr="000518DF">
        <w:trPr>
          <w:trHeight w:val="300"/>
        </w:trPr>
        <w:tc>
          <w:tcPr>
            <w:tcW w:w="1060" w:type="dxa"/>
            <w:tcBorders>
              <w:top w:val="nil"/>
              <w:left w:val="nil"/>
              <w:bottom w:val="nil"/>
              <w:right w:val="nil"/>
            </w:tcBorders>
            <w:noWrap/>
            <w:vAlign w:val="bottom"/>
            <w:hideMark/>
          </w:tcPr>
          <w:p w14:paraId="27BCED42" w14:textId="77777777" w:rsidR="000518DF" w:rsidRPr="006D2C7E" w:rsidRDefault="000518DF" w:rsidP="006D2C7E">
            <w:pPr>
              <w:spacing w:line="360" w:lineRule="auto"/>
              <w:rPr>
                <w:rFonts w:asciiTheme="majorHAnsi" w:hAnsiTheme="majorHAnsi" w:cstheme="majorHAnsi"/>
              </w:rPr>
            </w:pPr>
          </w:p>
        </w:tc>
        <w:tc>
          <w:tcPr>
            <w:tcW w:w="5301" w:type="dxa"/>
            <w:gridSpan w:val="5"/>
            <w:tcBorders>
              <w:top w:val="nil"/>
              <w:left w:val="nil"/>
              <w:bottom w:val="nil"/>
              <w:right w:val="nil"/>
            </w:tcBorders>
            <w:noWrap/>
            <w:vAlign w:val="bottom"/>
            <w:hideMark/>
          </w:tcPr>
          <w:p w14:paraId="15E6BD0B" w14:textId="7C26069E"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Preventivní programy</w:t>
            </w:r>
          </w:p>
        </w:tc>
      </w:tr>
      <w:tr w:rsidR="000518DF" w:rsidRPr="006D2C7E" w14:paraId="6699EE13" w14:textId="77777777" w:rsidTr="000518DF">
        <w:trPr>
          <w:trHeight w:val="300"/>
        </w:trPr>
        <w:tc>
          <w:tcPr>
            <w:tcW w:w="1060" w:type="dxa"/>
            <w:tcBorders>
              <w:top w:val="nil"/>
              <w:left w:val="nil"/>
              <w:bottom w:val="nil"/>
              <w:right w:val="nil"/>
            </w:tcBorders>
            <w:noWrap/>
            <w:vAlign w:val="bottom"/>
            <w:hideMark/>
          </w:tcPr>
          <w:p w14:paraId="20FC3996" w14:textId="0DECC565" w:rsidR="000518DF" w:rsidRPr="006D2C7E" w:rsidRDefault="000518DF" w:rsidP="006D2C7E">
            <w:pPr>
              <w:spacing w:line="360" w:lineRule="auto"/>
              <w:rPr>
                <w:rFonts w:asciiTheme="majorHAnsi" w:hAnsiTheme="majorHAnsi" w:cstheme="majorHAnsi"/>
                <w:color w:val="000000"/>
              </w:rPr>
            </w:pPr>
          </w:p>
        </w:tc>
        <w:tc>
          <w:tcPr>
            <w:tcW w:w="3072" w:type="dxa"/>
            <w:gridSpan w:val="2"/>
            <w:tcBorders>
              <w:top w:val="nil"/>
              <w:left w:val="nil"/>
              <w:bottom w:val="nil"/>
              <w:right w:val="nil"/>
            </w:tcBorders>
            <w:noWrap/>
            <w:vAlign w:val="bottom"/>
            <w:hideMark/>
          </w:tcPr>
          <w:p w14:paraId="0739EFEF" w14:textId="42B7C9EA" w:rsidR="000518DF" w:rsidRPr="006D2C7E" w:rsidRDefault="00E52A30" w:rsidP="006D2C7E">
            <w:pPr>
              <w:spacing w:line="360" w:lineRule="auto"/>
              <w:rPr>
                <w:rFonts w:asciiTheme="majorHAnsi" w:hAnsiTheme="majorHAnsi" w:cstheme="majorHAnsi"/>
                <w:color w:val="000000"/>
              </w:rPr>
            </w:pPr>
            <w:r>
              <w:rPr>
                <w:rFonts w:asciiTheme="majorHAnsi" w:hAnsiTheme="majorHAnsi" w:cstheme="majorHAnsi"/>
                <w:color w:val="000000"/>
              </w:rPr>
              <w:t>Den dětí II. s</w:t>
            </w:r>
            <w:r w:rsidR="000518DF" w:rsidRPr="006D2C7E">
              <w:rPr>
                <w:rFonts w:asciiTheme="majorHAnsi" w:hAnsiTheme="majorHAnsi" w:cstheme="majorHAnsi"/>
                <w:color w:val="000000"/>
              </w:rPr>
              <w:t>tupeň</w:t>
            </w:r>
          </w:p>
        </w:tc>
        <w:tc>
          <w:tcPr>
            <w:tcW w:w="109" w:type="dxa"/>
            <w:tcBorders>
              <w:top w:val="nil"/>
              <w:left w:val="nil"/>
              <w:bottom w:val="nil"/>
              <w:right w:val="nil"/>
            </w:tcBorders>
            <w:noWrap/>
            <w:vAlign w:val="bottom"/>
            <w:hideMark/>
          </w:tcPr>
          <w:p w14:paraId="54B65F64"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737668AD"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209A9D86" w14:textId="77777777" w:rsidR="000518DF" w:rsidRPr="006D2C7E" w:rsidRDefault="000518DF" w:rsidP="006D2C7E">
            <w:pPr>
              <w:spacing w:line="360" w:lineRule="auto"/>
              <w:rPr>
                <w:rFonts w:asciiTheme="majorHAnsi" w:hAnsiTheme="majorHAnsi" w:cstheme="majorHAnsi"/>
              </w:rPr>
            </w:pPr>
          </w:p>
        </w:tc>
      </w:tr>
      <w:tr w:rsidR="000518DF" w:rsidRPr="006D2C7E" w14:paraId="49DAB0C6" w14:textId="77777777" w:rsidTr="000518DF">
        <w:trPr>
          <w:trHeight w:val="300"/>
        </w:trPr>
        <w:tc>
          <w:tcPr>
            <w:tcW w:w="1060" w:type="dxa"/>
            <w:tcBorders>
              <w:top w:val="nil"/>
              <w:left w:val="nil"/>
              <w:bottom w:val="nil"/>
              <w:right w:val="nil"/>
            </w:tcBorders>
            <w:noWrap/>
            <w:vAlign w:val="bottom"/>
            <w:hideMark/>
          </w:tcPr>
          <w:p w14:paraId="3A4F4B49"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0F07F714" w14:textId="113CF626" w:rsidR="000518DF" w:rsidRPr="006D2C7E" w:rsidRDefault="00E52A30" w:rsidP="006D2C7E">
            <w:pPr>
              <w:spacing w:line="360" w:lineRule="auto"/>
              <w:rPr>
                <w:rFonts w:asciiTheme="majorHAnsi" w:hAnsiTheme="majorHAnsi" w:cstheme="majorHAnsi"/>
                <w:color w:val="000000"/>
              </w:rPr>
            </w:pPr>
            <w:r>
              <w:rPr>
                <w:rFonts w:asciiTheme="majorHAnsi" w:hAnsiTheme="majorHAnsi" w:cstheme="majorHAnsi"/>
                <w:color w:val="000000"/>
              </w:rPr>
              <w:t>Den dětí I. s</w:t>
            </w:r>
            <w:r w:rsidR="000518DF" w:rsidRPr="006D2C7E">
              <w:rPr>
                <w:rFonts w:asciiTheme="majorHAnsi" w:hAnsiTheme="majorHAnsi" w:cstheme="majorHAnsi"/>
                <w:color w:val="000000"/>
              </w:rPr>
              <w:t>tupeň</w:t>
            </w:r>
          </w:p>
        </w:tc>
        <w:tc>
          <w:tcPr>
            <w:tcW w:w="109" w:type="dxa"/>
            <w:tcBorders>
              <w:top w:val="nil"/>
              <w:left w:val="nil"/>
              <w:bottom w:val="nil"/>
              <w:right w:val="nil"/>
            </w:tcBorders>
            <w:noWrap/>
            <w:vAlign w:val="bottom"/>
            <w:hideMark/>
          </w:tcPr>
          <w:p w14:paraId="3F9E7FA6"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3E93E4C9"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4ABCD8EC" w14:textId="77777777" w:rsidR="000518DF" w:rsidRPr="006D2C7E" w:rsidRDefault="000518DF" w:rsidP="006D2C7E">
            <w:pPr>
              <w:spacing w:line="360" w:lineRule="auto"/>
              <w:rPr>
                <w:rFonts w:asciiTheme="majorHAnsi" w:hAnsiTheme="majorHAnsi" w:cstheme="majorHAnsi"/>
              </w:rPr>
            </w:pPr>
          </w:p>
        </w:tc>
      </w:tr>
      <w:tr w:rsidR="000518DF" w:rsidRPr="006D2C7E" w14:paraId="050EA2AD" w14:textId="77777777" w:rsidTr="000518DF">
        <w:trPr>
          <w:trHeight w:val="300"/>
        </w:trPr>
        <w:tc>
          <w:tcPr>
            <w:tcW w:w="1060" w:type="dxa"/>
            <w:tcBorders>
              <w:top w:val="nil"/>
              <w:left w:val="nil"/>
              <w:bottom w:val="nil"/>
              <w:right w:val="nil"/>
            </w:tcBorders>
            <w:noWrap/>
            <w:vAlign w:val="bottom"/>
            <w:hideMark/>
          </w:tcPr>
          <w:p w14:paraId="65BC6A01"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083B8C8C"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Fotbalový turnaj Rudolfov</w:t>
            </w:r>
          </w:p>
        </w:tc>
        <w:tc>
          <w:tcPr>
            <w:tcW w:w="1060" w:type="dxa"/>
            <w:tcBorders>
              <w:top w:val="nil"/>
              <w:left w:val="nil"/>
              <w:bottom w:val="nil"/>
              <w:right w:val="nil"/>
            </w:tcBorders>
            <w:noWrap/>
            <w:vAlign w:val="bottom"/>
            <w:hideMark/>
          </w:tcPr>
          <w:p w14:paraId="6F8B84B7"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66F409D" w14:textId="77777777" w:rsidR="000518DF" w:rsidRPr="006D2C7E" w:rsidRDefault="000518DF" w:rsidP="006D2C7E">
            <w:pPr>
              <w:spacing w:line="360" w:lineRule="auto"/>
              <w:rPr>
                <w:rFonts w:asciiTheme="majorHAnsi" w:hAnsiTheme="majorHAnsi" w:cstheme="majorHAnsi"/>
              </w:rPr>
            </w:pPr>
          </w:p>
        </w:tc>
      </w:tr>
      <w:tr w:rsidR="000518DF" w:rsidRPr="006D2C7E" w14:paraId="2B48C1D4" w14:textId="77777777" w:rsidTr="000518DF">
        <w:trPr>
          <w:trHeight w:val="300"/>
        </w:trPr>
        <w:tc>
          <w:tcPr>
            <w:tcW w:w="1060" w:type="dxa"/>
            <w:tcBorders>
              <w:top w:val="nil"/>
              <w:left w:val="nil"/>
              <w:bottom w:val="nil"/>
              <w:right w:val="nil"/>
            </w:tcBorders>
            <w:noWrap/>
            <w:vAlign w:val="bottom"/>
            <w:hideMark/>
          </w:tcPr>
          <w:p w14:paraId="1D837FF2"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58D02A20"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Pasování na čtenáře</w:t>
            </w:r>
          </w:p>
        </w:tc>
        <w:tc>
          <w:tcPr>
            <w:tcW w:w="109" w:type="dxa"/>
            <w:tcBorders>
              <w:top w:val="nil"/>
              <w:left w:val="nil"/>
              <w:bottom w:val="nil"/>
              <w:right w:val="nil"/>
            </w:tcBorders>
            <w:noWrap/>
            <w:vAlign w:val="bottom"/>
            <w:hideMark/>
          </w:tcPr>
          <w:p w14:paraId="44ECE4D7"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4F13F66E"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4BE1AA22" w14:textId="77777777" w:rsidR="000518DF" w:rsidRPr="006D2C7E" w:rsidRDefault="000518DF" w:rsidP="006D2C7E">
            <w:pPr>
              <w:spacing w:line="360" w:lineRule="auto"/>
              <w:rPr>
                <w:rFonts w:asciiTheme="majorHAnsi" w:hAnsiTheme="majorHAnsi" w:cstheme="majorHAnsi"/>
              </w:rPr>
            </w:pPr>
          </w:p>
        </w:tc>
      </w:tr>
      <w:tr w:rsidR="000518DF" w:rsidRPr="006D2C7E" w14:paraId="24283EDC" w14:textId="77777777" w:rsidTr="000518DF">
        <w:trPr>
          <w:trHeight w:val="300"/>
        </w:trPr>
        <w:tc>
          <w:tcPr>
            <w:tcW w:w="1060" w:type="dxa"/>
            <w:tcBorders>
              <w:top w:val="nil"/>
              <w:left w:val="nil"/>
              <w:bottom w:val="nil"/>
              <w:right w:val="nil"/>
            </w:tcBorders>
            <w:noWrap/>
            <w:vAlign w:val="bottom"/>
            <w:hideMark/>
          </w:tcPr>
          <w:p w14:paraId="2140B5F0" w14:textId="77777777" w:rsidR="000518DF" w:rsidRPr="006D2C7E" w:rsidRDefault="000518DF" w:rsidP="006D2C7E">
            <w:pPr>
              <w:spacing w:line="360" w:lineRule="auto"/>
              <w:rPr>
                <w:rFonts w:asciiTheme="majorHAnsi" w:hAnsiTheme="majorHAnsi" w:cstheme="majorHAnsi"/>
              </w:rPr>
            </w:pPr>
          </w:p>
        </w:tc>
        <w:tc>
          <w:tcPr>
            <w:tcW w:w="4241" w:type="dxa"/>
            <w:gridSpan w:val="4"/>
            <w:tcBorders>
              <w:top w:val="nil"/>
              <w:left w:val="nil"/>
              <w:bottom w:val="nil"/>
              <w:right w:val="nil"/>
            </w:tcBorders>
            <w:noWrap/>
            <w:vAlign w:val="bottom"/>
            <w:hideMark/>
          </w:tcPr>
          <w:p w14:paraId="4995B9F1" w14:textId="77777777" w:rsidR="000518DF"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Projekt</w:t>
            </w:r>
            <w:r w:rsidR="009C30A6">
              <w:rPr>
                <w:rFonts w:asciiTheme="majorHAnsi" w:hAnsiTheme="majorHAnsi" w:cstheme="majorHAnsi"/>
                <w:color w:val="000000"/>
              </w:rPr>
              <w:t>ová výuka přírodopis</w:t>
            </w:r>
          </w:p>
          <w:p w14:paraId="4A907C72" w14:textId="13B5E936" w:rsidR="00622867" w:rsidRPr="006D2C7E" w:rsidRDefault="00622867" w:rsidP="006D2C7E">
            <w:pPr>
              <w:spacing w:line="360" w:lineRule="auto"/>
              <w:rPr>
                <w:rFonts w:asciiTheme="majorHAnsi" w:hAnsiTheme="majorHAnsi" w:cstheme="majorHAnsi"/>
                <w:color w:val="000000"/>
              </w:rPr>
            </w:pPr>
            <w:r>
              <w:rPr>
                <w:rFonts w:asciiTheme="majorHAnsi" w:hAnsiTheme="majorHAnsi" w:cstheme="majorHAnsi"/>
                <w:color w:val="000000"/>
              </w:rPr>
              <w:t>Exkurze do Velké Británie</w:t>
            </w:r>
          </w:p>
        </w:tc>
        <w:tc>
          <w:tcPr>
            <w:tcW w:w="1060" w:type="dxa"/>
            <w:tcBorders>
              <w:top w:val="nil"/>
              <w:left w:val="nil"/>
              <w:bottom w:val="nil"/>
              <w:right w:val="nil"/>
            </w:tcBorders>
            <w:noWrap/>
            <w:vAlign w:val="bottom"/>
            <w:hideMark/>
          </w:tcPr>
          <w:p w14:paraId="24030D76" w14:textId="77777777" w:rsidR="000518DF" w:rsidRPr="006D2C7E" w:rsidRDefault="000518DF" w:rsidP="006D2C7E">
            <w:pPr>
              <w:spacing w:line="360" w:lineRule="auto"/>
              <w:rPr>
                <w:rFonts w:asciiTheme="majorHAnsi" w:hAnsiTheme="majorHAnsi" w:cstheme="majorHAnsi"/>
                <w:color w:val="000000"/>
              </w:rPr>
            </w:pPr>
          </w:p>
        </w:tc>
      </w:tr>
      <w:tr w:rsidR="000518DF" w:rsidRPr="006D2C7E" w14:paraId="45B9C720" w14:textId="77777777" w:rsidTr="000518DF">
        <w:trPr>
          <w:trHeight w:val="300"/>
        </w:trPr>
        <w:tc>
          <w:tcPr>
            <w:tcW w:w="1060" w:type="dxa"/>
            <w:tcBorders>
              <w:top w:val="nil"/>
              <w:left w:val="nil"/>
              <w:bottom w:val="nil"/>
              <w:right w:val="nil"/>
            </w:tcBorders>
            <w:noWrap/>
            <w:vAlign w:val="bottom"/>
            <w:hideMark/>
          </w:tcPr>
          <w:p w14:paraId="37005357"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228A0D25" w14:textId="650C5C59"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 xml:space="preserve">Exkurze do </w:t>
            </w:r>
            <w:proofErr w:type="spellStart"/>
            <w:r>
              <w:rPr>
                <w:rFonts w:asciiTheme="majorHAnsi" w:hAnsiTheme="majorHAnsi" w:cstheme="majorHAnsi"/>
                <w:color w:val="000000"/>
              </w:rPr>
              <w:t>Gmündu</w:t>
            </w:r>
            <w:proofErr w:type="spellEnd"/>
          </w:p>
        </w:tc>
        <w:tc>
          <w:tcPr>
            <w:tcW w:w="1060" w:type="dxa"/>
            <w:tcBorders>
              <w:top w:val="nil"/>
              <w:left w:val="nil"/>
              <w:bottom w:val="nil"/>
              <w:right w:val="nil"/>
            </w:tcBorders>
            <w:noWrap/>
            <w:vAlign w:val="bottom"/>
            <w:hideMark/>
          </w:tcPr>
          <w:p w14:paraId="2527046F"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64E1CE72" w14:textId="77777777" w:rsidR="000518DF" w:rsidRPr="006D2C7E" w:rsidRDefault="000518DF" w:rsidP="006D2C7E">
            <w:pPr>
              <w:spacing w:line="360" w:lineRule="auto"/>
              <w:rPr>
                <w:rFonts w:asciiTheme="majorHAnsi" w:hAnsiTheme="majorHAnsi" w:cstheme="majorHAnsi"/>
              </w:rPr>
            </w:pPr>
          </w:p>
        </w:tc>
      </w:tr>
      <w:tr w:rsidR="000518DF" w:rsidRPr="006D2C7E" w14:paraId="7FD04F23" w14:textId="77777777" w:rsidTr="000518DF">
        <w:trPr>
          <w:trHeight w:val="300"/>
        </w:trPr>
        <w:tc>
          <w:tcPr>
            <w:tcW w:w="1060" w:type="dxa"/>
            <w:tcBorders>
              <w:top w:val="nil"/>
              <w:left w:val="nil"/>
              <w:bottom w:val="nil"/>
              <w:right w:val="nil"/>
            </w:tcBorders>
            <w:noWrap/>
            <w:vAlign w:val="bottom"/>
            <w:hideMark/>
          </w:tcPr>
          <w:p w14:paraId="0318FD0E"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70B0C12C" w14:textId="517743E4"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 xml:space="preserve">Exkurze do </w:t>
            </w:r>
            <w:proofErr w:type="spellStart"/>
            <w:r>
              <w:rPr>
                <w:rFonts w:asciiTheme="majorHAnsi" w:hAnsiTheme="majorHAnsi" w:cstheme="majorHAnsi"/>
                <w:color w:val="000000"/>
              </w:rPr>
              <w:t>Linze</w:t>
            </w:r>
            <w:proofErr w:type="spellEnd"/>
          </w:p>
        </w:tc>
        <w:tc>
          <w:tcPr>
            <w:tcW w:w="1060" w:type="dxa"/>
            <w:tcBorders>
              <w:top w:val="nil"/>
              <w:left w:val="nil"/>
              <w:bottom w:val="nil"/>
              <w:right w:val="nil"/>
            </w:tcBorders>
            <w:noWrap/>
            <w:vAlign w:val="bottom"/>
            <w:hideMark/>
          </w:tcPr>
          <w:p w14:paraId="47EFB2F1"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1B09EFE" w14:textId="77777777" w:rsidR="000518DF" w:rsidRPr="006D2C7E" w:rsidRDefault="000518DF" w:rsidP="006D2C7E">
            <w:pPr>
              <w:spacing w:line="360" w:lineRule="auto"/>
              <w:rPr>
                <w:rFonts w:asciiTheme="majorHAnsi" w:hAnsiTheme="majorHAnsi" w:cstheme="majorHAnsi"/>
              </w:rPr>
            </w:pPr>
          </w:p>
        </w:tc>
      </w:tr>
      <w:tr w:rsidR="000518DF" w:rsidRPr="006D2C7E" w14:paraId="6D32D0A4" w14:textId="77777777" w:rsidTr="000518DF">
        <w:trPr>
          <w:trHeight w:val="300"/>
        </w:trPr>
        <w:tc>
          <w:tcPr>
            <w:tcW w:w="1060" w:type="dxa"/>
            <w:tcBorders>
              <w:top w:val="nil"/>
              <w:left w:val="nil"/>
              <w:bottom w:val="nil"/>
              <w:right w:val="nil"/>
            </w:tcBorders>
            <w:noWrap/>
            <w:vAlign w:val="bottom"/>
            <w:hideMark/>
          </w:tcPr>
          <w:p w14:paraId="7578DBE3" w14:textId="77777777" w:rsidR="000518DF" w:rsidRPr="006D2C7E" w:rsidRDefault="000518DF" w:rsidP="006D2C7E">
            <w:pPr>
              <w:spacing w:line="360" w:lineRule="auto"/>
              <w:rPr>
                <w:rFonts w:asciiTheme="majorHAnsi" w:hAnsiTheme="majorHAnsi" w:cstheme="majorHAnsi"/>
              </w:rPr>
            </w:pPr>
          </w:p>
        </w:tc>
        <w:tc>
          <w:tcPr>
            <w:tcW w:w="3072" w:type="dxa"/>
            <w:gridSpan w:val="2"/>
            <w:tcBorders>
              <w:top w:val="nil"/>
              <w:left w:val="nil"/>
              <w:bottom w:val="nil"/>
              <w:right w:val="nil"/>
            </w:tcBorders>
            <w:noWrap/>
            <w:vAlign w:val="bottom"/>
            <w:hideMark/>
          </w:tcPr>
          <w:p w14:paraId="38987C24"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Spaní ve škole</w:t>
            </w:r>
          </w:p>
        </w:tc>
        <w:tc>
          <w:tcPr>
            <w:tcW w:w="109" w:type="dxa"/>
            <w:tcBorders>
              <w:top w:val="nil"/>
              <w:left w:val="nil"/>
              <w:bottom w:val="nil"/>
              <w:right w:val="nil"/>
            </w:tcBorders>
            <w:noWrap/>
            <w:vAlign w:val="bottom"/>
            <w:hideMark/>
          </w:tcPr>
          <w:p w14:paraId="4CDF417A"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2BDFBB57"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4122C02A" w14:textId="77777777" w:rsidR="000518DF" w:rsidRPr="006D2C7E" w:rsidRDefault="000518DF" w:rsidP="006D2C7E">
            <w:pPr>
              <w:spacing w:line="360" w:lineRule="auto"/>
              <w:rPr>
                <w:rFonts w:asciiTheme="majorHAnsi" w:hAnsiTheme="majorHAnsi" w:cstheme="majorHAnsi"/>
              </w:rPr>
            </w:pPr>
          </w:p>
        </w:tc>
      </w:tr>
      <w:tr w:rsidR="000518DF" w:rsidRPr="006D2C7E" w14:paraId="256F2544" w14:textId="77777777" w:rsidTr="000518DF">
        <w:trPr>
          <w:trHeight w:val="300"/>
        </w:trPr>
        <w:tc>
          <w:tcPr>
            <w:tcW w:w="1060" w:type="dxa"/>
            <w:tcBorders>
              <w:top w:val="nil"/>
              <w:left w:val="nil"/>
              <w:bottom w:val="nil"/>
              <w:right w:val="nil"/>
            </w:tcBorders>
            <w:noWrap/>
            <w:vAlign w:val="bottom"/>
            <w:hideMark/>
          </w:tcPr>
          <w:p w14:paraId="517B050F" w14:textId="77777777" w:rsidR="000518DF" w:rsidRPr="006D2C7E" w:rsidRDefault="000518DF" w:rsidP="006D2C7E">
            <w:pPr>
              <w:spacing w:line="360" w:lineRule="auto"/>
              <w:rPr>
                <w:rFonts w:asciiTheme="majorHAnsi" w:hAnsiTheme="majorHAnsi" w:cstheme="majorHAnsi"/>
              </w:rPr>
            </w:pPr>
          </w:p>
        </w:tc>
        <w:tc>
          <w:tcPr>
            <w:tcW w:w="4241" w:type="dxa"/>
            <w:gridSpan w:val="4"/>
            <w:tcBorders>
              <w:top w:val="nil"/>
              <w:left w:val="nil"/>
              <w:bottom w:val="nil"/>
              <w:right w:val="nil"/>
            </w:tcBorders>
            <w:noWrap/>
            <w:vAlign w:val="bottom"/>
            <w:hideMark/>
          </w:tcPr>
          <w:p w14:paraId="777DF66C" w14:textId="0663572B"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Exkurze – </w:t>
            </w:r>
            <w:r w:rsidR="00E07B8B" w:rsidRPr="006D2C7E">
              <w:rPr>
                <w:rFonts w:asciiTheme="majorHAnsi" w:hAnsiTheme="majorHAnsi" w:cstheme="majorHAnsi"/>
                <w:color w:val="000000"/>
              </w:rPr>
              <w:t>Parlament</w:t>
            </w:r>
            <w:r w:rsidRPr="006D2C7E">
              <w:rPr>
                <w:rFonts w:asciiTheme="majorHAnsi" w:hAnsiTheme="majorHAnsi" w:cstheme="majorHAnsi"/>
                <w:color w:val="000000"/>
              </w:rPr>
              <w:t xml:space="preserve"> ČR, </w:t>
            </w:r>
            <w:r w:rsidR="009C30A6">
              <w:rPr>
                <w:rFonts w:asciiTheme="majorHAnsi" w:hAnsiTheme="majorHAnsi" w:cstheme="majorHAnsi"/>
                <w:color w:val="000000"/>
              </w:rPr>
              <w:t>televize Nova</w:t>
            </w:r>
          </w:p>
        </w:tc>
        <w:tc>
          <w:tcPr>
            <w:tcW w:w="1060" w:type="dxa"/>
            <w:tcBorders>
              <w:top w:val="nil"/>
              <w:left w:val="nil"/>
              <w:bottom w:val="nil"/>
              <w:right w:val="nil"/>
            </w:tcBorders>
            <w:noWrap/>
            <w:vAlign w:val="bottom"/>
            <w:hideMark/>
          </w:tcPr>
          <w:p w14:paraId="3663959B" w14:textId="77777777" w:rsidR="000518DF" w:rsidRPr="006D2C7E" w:rsidRDefault="000518DF" w:rsidP="006D2C7E">
            <w:pPr>
              <w:spacing w:line="360" w:lineRule="auto"/>
              <w:rPr>
                <w:rFonts w:asciiTheme="majorHAnsi" w:hAnsiTheme="majorHAnsi" w:cstheme="majorHAnsi"/>
                <w:color w:val="000000"/>
              </w:rPr>
            </w:pPr>
          </w:p>
        </w:tc>
      </w:tr>
      <w:tr w:rsidR="000518DF" w:rsidRPr="006D2C7E" w14:paraId="017CA906" w14:textId="77777777" w:rsidTr="000518DF">
        <w:trPr>
          <w:trHeight w:val="300"/>
        </w:trPr>
        <w:tc>
          <w:tcPr>
            <w:tcW w:w="1060" w:type="dxa"/>
            <w:tcBorders>
              <w:top w:val="nil"/>
              <w:left w:val="nil"/>
              <w:bottom w:val="nil"/>
              <w:right w:val="nil"/>
            </w:tcBorders>
            <w:noWrap/>
            <w:vAlign w:val="bottom"/>
            <w:hideMark/>
          </w:tcPr>
          <w:p w14:paraId="33F55FE5"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676CA4E3" w14:textId="77777777"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Projektový den s němčinou v ČB</w:t>
            </w:r>
          </w:p>
        </w:tc>
        <w:tc>
          <w:tcPr>
            <w:tcW w:w="1060" w:type="dxa"/>
            <w:tcBorders>
              <w:top w:val="nil"/>
              <w:left w:val="nil"/>
              <w:bottom w:val="nil"/>
              <w:right w:val="nil"/>
            </w:tcBorders>
            <w:noWrap/>
            <w:vAlign w:val="bottom"/>
            <w:hideMark/>
          </w:tcPr>
          <w:p w14:paraId="4DFE8A5B"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390EA27F" w14:textId="77777777" w:rsidR="000518DF" w:rsidRPr="006D2C7E" w:rsidRDefault="000518DF" w:rsidP="006D2C7E">
            <w:pPr>
              <w:spacing w:line="360" w:lineRule="auto"/>
              <w:rPr>
                <w:rFonts w:asciiTheme="majorHAnsi" w:hAnsiTheme="majorHAnsi" w:cstheme="majorHAnsi"/>
              </w:rPr>
            </w:pPr>
          </w:p>
        </w:tc>
      </w:tr>
      <w:tr w:rsidR="000518DF" w:rsidRPr="006D2C7E" w14:paraId="0AC7249D" w14:textId="77777777" w:rsidTr="000518DF">
        <w:trPr>
          <w:trHeight w:val="300"/>
        </w:trPr>
        <w:tc>
          <w:tcPr>
            <w:tcW w:w="1060" w:type="dxa"/>
            <w:tcBorders>
              <w:top w:val="nil"/>
              <w:left w:val="nil"/>
              <w:bottom w:val="nil"/>
              <w:right w:val="nil"/>
            </w:tcBorders>
            <w:noWrap/>
            <w:vAlign w:val="bottom"/>
            <w:hideMark/>
          </w:tcPr>
          <w:p w14:paraId="266CF837" w14:textId="77777777" w:rsidR="000518DF" w:rsidRPr="006D2C7E" w:rsidRDefault="000518DF" w:rsidP="006D2C7E">
            <w:pPr>
              <w:spacing w:line="360" w:lineRule="auto"/>
              <w:rPr>
                <w:rFonts w:asciiTheme="majorHAnsi" w:hAnsiTheme="majorHAnsi" w:cstheme="majorHAnsi"/>
              </w:rPr>
            </w:pPr>
          </w:p>
        </w:tc>
        <w:tc>
          <w:tcPr>
            <w:tcW w:w="2963" w:type="dxa"/>
            <w:tcBorders>
              <w:top w:val="nil"/>
              <w:left w:val="nil"/>
              <w:bottom w:val="nil"/>
              <w:right w:val="nil"/>
            </w:tcBorders>
            <w:noWrap/>
            <w:vAlign w:val="bottom"/>
            <w:hideMark/>
          </w:tcPr>
          <w:p w14:paraId="3D7B0FD4" w14:textId="01589938"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 xml:space="preserve">Plzeň – </w:t>
            </w:r>
            <w:proofErr w:type="spellStart"/>
            <w:r>
              <w:rPr>
                <w:rFonts w:asciiTheme="majorHAnsi" w:hAnsiTheme="majorHAnsi" w:cstheme="majorHAnsi"/>
                <w:color w:val="000000"/>
              </w:rPr>
              <w:t>Techmánie</w:t>
            </w:r>
            <w:proofErr w:type="spellEnd"/>
          </w:p>
        </w:tc>
        <w:tc>
          <w:tcPr>
            <w:tcW w:w="109" w:type="dxa"/>
            <w:tcBorders>
              <w:top w:val="nil"/>
              <w:left w:val="nil"/>
              <w:bottom w:val="nil"/>
              <w:right w:val="nil"/>
            </w:tcBorders>
            <w:noWrap/>
            <w:vAlign w:val="bottom"/>
            <w:hideMark/>
          </w:tcPr>
          <w:p w14:paraId="351AFFAF" w14:textId="77777777" w:rsidR="000518DF" w:rsidRPr="006D2C7E" w:rsidRDefault="000518DF" w:rsidP="006D2C7E">
            <w:pPr>
              <w:spacing w:line="360" w:lineRule="auto"/>
              <w:rPr>
                <w:rFonts w:asciiTheme="majorHAnsi" w:hAnsiTheme="majorHAnsi" w:cstheme="majorHAnsi"/>
                <w:color w:val="000000"/>
              </w:rPr>
            </w:pPr>
          </w:p>
        </w:tc>
        <w:tc>
          <w:tcPr>
            <w:tcW w:w="109" w:type="dxa"/>
            <w:tcBorders>
              <w:top w:val="nil"/>
              <w:left w:val="nil"/>
              <w:bottom w:val="nil"/>
              <w:right w:val="nil"/>
            </w:tcBorders>
            <w:noWrap/>
            <w:vAlign w:val="bottom"/>
            <w:hideMark/>
          </w:tcPr>
          <w:p w14:paraId="67CFBFA1"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27F76246" w14:textId="77777777" w:rsidR="000518DF" w:rsidRPr="006D2C7E" w:rsidRDefault="000518DF" w:rsidP="006D2C7E">
            <w:pPr>
              <w:spacing w:line="360" w:lineRule="auto"/>
              <w:rPr>
                <w:rFonts w:asciiTheme="majorHAnsi" w:hAnsiTheme="majorHAnsi" w:cstheme="majorHAnsi"/>
              </w:rPr>
            </w:pPr>
          </w:p>
        </w:tc>
        <w:tc>
          <w:tcPr>
            <w:tcW w:w="1060" w:type="dxa"/>
            <w:tcBorders>
              <w:top w:val="nil"/>
              <w:left w:val="nil"/>
              <w:bottom w:val="nil"/>
              <w:right w:val="nil"/>
            </w:tcBorders>
            <w:noWrap/>
            <w:vAlign w:val="bottom"/>
            <w:hideMark/>
          </w:tcPr>
          <w:p w14:paraId="5881E8A7" w14:textId="77777777" w:rsidR="000518DF" w:rsidRPr="006D2C7E" w:rsidRDefault="000518DF" w:rsidP="006D2C7E">
            <w:pPr>
              <w:spacing w:line="360" w:lineRule="auto"/>
              <w:rPr>
                <w:rFonts w:asciiTheme="majorHAnsi" w:hAnsiTheme="majorHAnsi" w:cstheme="majorHAnsi"/>
              </w:rPr>
            </w:pPr>
          </w:p>
        </w:tc>
      </w:tr>
      <w:tr w:rsidR="000518DF" w:rsidRPr="006D2C7E" w14:paraId="6F12564B" w14:textId="77777777" w:rsidTr="000518DF">
        <w:trPr>
          <w:trHeight w:val="300"/>
        </w:trPr>
        <w:tc>
          <w:tcPr>
            <w:tcW w:w="1060" w:type="dxa"/>
            <w:tcBorders>
              <w:top w:val="nil"/>
              <w:left w:val="nil"/>
              <w:bottom w:val="nil"/>
              <w:right w:val="nil"/>
            </w:tcBorders>
            <w:noWrap/>
            <w:vAlign w:val="bottom"/>
            <w:hideMark/>
          </w:tcPr>
          <w:p w14:paraId="14D45BA0"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31CBD2A1" w14:textId="33880A1F" w:rsidR="000518DF" w:rsidRPr="006D2C7E" w:rsidRDefault="009C30A6" w:rsidP="006D2C7E">
            <w:pPr>
              <w:spacing w:line="360" w:lineRule="auto"/>
              <w:rPr>
                <w:rFonts w:asciiTheme="majorHAnsi" w:hAnsiTheme="majorHAnsi" w:cstheme="majorHAnsi"/>
                <w:color w:val="000000"/>
              </w:rPr>
            </w:pPr>
            <w:r>
              <w:rPr>
                <w:rFonts w:asciiTheme="majorHAnsi" w:hAnsiTheme="majorHAnsi" w:cstheme="majorHAnsi"/>
                <w:color w:val="000000"/>
              </w:rPr>
              <w:t>Terezín</w:t>
            </w:r>
          </w:p>
        </w:tc>
        <w:tc>
          <w:tcPr>
            <w:tcW w:w="1060" w:type="dxa"/>
            <w:tcBorders>
              <w:top w:val="nil"/>
              <w:left w:val="nil"/>
              <w:bottom w:val="nil"/>
              <w:right w:val="nil"/>
            </w:tcBorders>
            <w:noWrap/>
            <w:vAlign w:val="bottom"/>
            <w:hideMark/>
          </w:tcPr>
          <w:p w14:paraId="735C4B98"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36CCEFA5" w14:textId="77777777" w:rsidR="000518DF" w:rsidRPr="006D2C7E" w:rsidRDefault="000518DF" w:rsidP="006D2C7E">
            <w:pPr>
              <w:spacing w:line="360" w:lineRule="auto"/>
              <w:rPr>
                <w:rFonts w:asciiTheme="majorHAnsi" w:hAnsiTheme="majorHAnsi" w:cstheme="majorHAnsi"/>
              </w:rPr>
            </w:pPr>
          </w:p>
        </w:tc>
      </w:tr>
      <w:tr w:rsidR="000518DF" w:rsidRPr="006D2C7E" w14:paraId="278CDCE5" w14:textId="77777777" w:rsidTr="000518DF">
        <w:trPr>
          <w:trHeight w:val="300"/>
        </w:trPr>
        <w:tc>
          <w:tcPr>
            <w:tcW w:w="1060" w:type="dxa"/>
            <w:tcBorders>
              <w:top w:val="nil"/>
              <w:left w:val="nil"/>
              <w:bottom w:val="nil"/>
              <w:right w:val="nil"/>
            </w:tcBorders>
            <w:noWrap/>
            <w:vAlign w:val="bottom"/>
            <w:hideMark/>
          </w:tcPr>
          <w:p w14:paraId="2D8574C8" w14:textId="77777777" w:rsidR="000518DF" w:rsidRPr="006D2C7E" w:rsidRDefault="000518DF" w:rsidP="006D2C7E">
            <w:pPr>
              <w:spacing w:line="360" w:lineRule="auto"/>
              <w:rPr>
                <w:rFonts w:asciiTheme="majorHAnsi" w:hAnsiTheme="majorHAnsi" w:cstheme="majorHAnsi"/>
              </w:rPr>
            </w:pPr>
          </w:p>
        </w:tc>
        <w:tc>
          <w:tcPr>
            <w:tcW w:w="3181" w:type="dxa"/>
            <w:gridSpan w:val="3"/>
            <w:tcBorders>
              <w:top w:val="nil"/>
              <w:left w:val="nil"/>
              <w:bottom w:val="nil"/>
              <w:right w:val="nil"/>
            </w:tcBorders>
            <w:noWrap/>
            <w:vAlign w:val="bottom"/>
            <w:hideMark/>
          </w:tcPr>
          <w:p w14:paraId="17F7C361" w14:textId="3AE10938"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Rozloučení patronů s prvňáčky</w:t>
            </w:r>
          </w:p>
          <w:p w14:paraId="73DDE81B" w14:textId="1CAF68E5" w:rsidR="000518DF" w:rsidRPr="006D2C7E" w:rsidRDefault="000518DF" w:rsidP="006D2C7E">
            <w:pPr>
              <w:spacing w:line="360" w:lineRule="auto"/>
              <w:rPr>
                <w:rFonts w:asciiTheme="majorHAnsi" w:hAnsiTheme="majorHAnsi" w:cstheme="majorHAnsi"/>
                <w:color w:val="000000"/>
              </w:rPr>
            </w:pPr>
            <w:r w:rsidRPr="006D2C7E">
              <w:rPr>
                <w:rFonts w:asciiTheme="majorHAnsi" w:hAnsiTheme="majorHAnsi" w:cstheme="majorHAnsi"/>
                <w:color w:val="000000"/>
              </w:rPr>
              <w:t>Slavnostní rozloučení s 9.ročníky</w:t>
            </w:r>
          </w:p>
        </w:tc>
        <w:tc>
          <w:tcPr>
            <w:tcW w:w="1060" w:type="dxa"/>
            <w:tcBorders>
              <w:top w:val="nil"/>
              <w:left w:val="nil"/>
              <w:bottom w:val="nil"/>
              <w:right w:val="nil"/>
            </w:tcBorders>
            <w:noWrap/>
            <w:vAlign w:val="bottom"/>
            <w:hideMark/>
          </w:tcPr>
          <w:p w14:paraId="231E50A4" w14:textId="77777777" w:rsidR="000518DF" w:rsidRPr="006D2C7E" w:rsidRDefault="000518DF" w:rsidP="006D2C7E">
            <w:pPr>
              <w:spacing w:line="360" w:lineRule="auto"/>
              <w:rPr>
                <w:rFonts w:asciiTheme="majorHAnsi" w:hAnsiTheme="majorHAnsi" w:cstheme="majorHAnsi"/>
                <w:color w:val="000000"/>
              </w:rPr>
            </w:pPr>
          </w:p>
        </w:tc>
        <w:tc>
          <w:tcPr>
            <w:tcW w:w="1060" w:type="dxa"/>
            <w:tcBorders>
              <w:top w:val="nil"/>
              <w:left w:val="nil"/>
              <w:bottom w:val="nil"/>
              <w:right w:val="nil"/>
            </w:tcBorders>
            <w:noWrap/>
            <w:vAlign w:val="bottom"/>
            <w:hideMark/>
          </w:tcPr>
          <w:p w14:paraId="5D086EBB" w14:textId="77777777" w:rsidR="000518DF" w:rsidRPr="006D2C7E" w:rsidRDefault="000518DF" w:rsidP="006D2C7E">
            <w:pPr>
              <w:spacing w:line="360" w:lineRule="auto"/>
              <w:rPr>
                <w:rFonts w:asciiTheme="majorHAnsi" w:hAnsiTheme="majorHAnsi" w:cstheme="majorHAnsi"/>
              </w:rPr>
            </w:pPr>
          </w:p>
        </w:tc>
      </w:tr>
    </w:tbl>
    <w:p w14:paraId="3A10546E" w14:textId="51FF1F0A" w:rsidR="001E7B66" w:rsidRPr="006D2C7E" w:rsidRDefault="00BA4227" w:rsidP="006D2C7E">
      <w:pPr>
        <w:pStyle w:val="Bezmezer"/>
        <w:spacing w:line="360" w:lineRule="auto"/>
        <w:rPr>
          <w:rFonts w:asciiTheme="majorHAnsi" w:hAnsiTheme="majorHAnsi" w:cstheme="majorHAnsi"/>
          <w:sz w:val="24"/>
          <w:szCs w:val="24"/>
        </w:rPr>
      </w:pPr>
      <w:r>
        <w:rPr>
          <w:rFonts w:asciiTheme="majorHAnsi" w:hAnsiTheme="majorHAnsi" w:cstheme="majorHAnsi"/>
          <w:noProof/>
          <w:sz w:val="24"/>
          <w:szCs w:val="24"/>
          <w:lang w:eastAsia="cs-CZ"/>
        </w:rPr>
        <w:drawing>
          <wp:inline distT="0" distB="0" distL="0" distR="0" wp14:anchorId="02FFB936" wp14:editId="2860D0C9">
            <wp:extent cx="2896481" cy="217236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5836559_1226011895976288_3497357452912235242_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5728" cy="2201797"/>
                    </a:xfrm>
                    <a:prstGeom prst="rect">
                      <a:avLst/>
                    </a:prstGeom>
                  </pic:spPr>
                </pic:pic>
              </a:graphicData>
            </a:graphic>
          </wp:inline>
        </w:drawing>
      </w:r>
    </w:p>
    <w:p w14:paraId="0850AAD3" w14:textId="444CF813" w:rsidR="001E7B66" w:rsidRPr="006D2C7E" w:rsidRDefault="00BA54E5"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lastRenderedPageBreak/>
        <w:t>Školní parlament</w:t>
      </w:r>
    </w:p>
    <w:p w14:paraId="6CA721F1" w14:textId="62CDFF7A" w:rsidR="00992382" w:rsidRPr="006D2C7E" w:rsidRDefault="00992382" w:rsidP="006D2C7E">
      <w:pPr>
        <w:spacing w:line="360" w:lineRule="auto"/>
        <w:rPr>
          <w:rFonts w:asciiTheme="majorHAnsi" w:hAnsiTheme="majorHAnsi" w:cstheme="majorHAnsi"/>
          <w:b/>
          <w:bCs/>
          <w:color w:val="000000"/>
        </w:rPr>
      </w:pPr>
    </w:p>
    <w:p w14:paraId="5255C7E6"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Školní parlament se v průběhu školního roku aktivně podílel na organizaci akcí, které přispěly k obohacení života školy, rozvoji spolupráce mezi žáky a posílení školní komunity. </w:t>
      </w:r>
    </w:p>
    <w:p w14:paraId="16F60F9C"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1. Dobročinné obchůdky </w:t>
      </w:r>
    </w:p>
    <w:p w14:paraId="4374471B" w14:textId="4B910EEA"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Členové parlamentu připravili několik dobročinných obchůdků se sladkostmi. Veškerý výtěžek byl věnován na charitativní účely. Touto aktivitou se podařilo propojit příjemné se smysluplným a zároveň vést žáky k solidaritě a ochotě pomáhat. Výtěžek těchto obchůdků putuje na povodněmi poničenou ZŠ v České Vsi. </w:t>
      </w:r>
    </w:p>
    <w:p w14:paraId="63FFEF89"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2. Sportovní turnaj ve fotbale o pohár ředitelky školy </w:t>
      </w:r>
    </w:p>
    <w:p w14:paraId="3928EB8C" w14:textId="1341F27A"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Parlament uspořádal sportovní turnaj ve fotbale, do něhož se zapojily týmy napříč ročníky. Akce podpořila zdravou soutěživost, fair play a spolupráci mezi žáky. Úspěch turnaje potvrdila vysoká účast i pozitivní ohlasy. </w:t>
      </w:r>
    </w:p>
    <w:p w14:paraId="355D5BD5"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3. Den svatého Valentýna </w:t>
      </w:r>
    </w:p>
    <w:p w14:paraId="672D2FD6" w14:textId="6C9543F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U příležitosti Dne svatého Valentýna byla zorganizována tradiční akce „Valentýnská pošta“. Žáci měli možnost prostřednictvím připravené krabice posílat svým spolužákům přáníčka. Distribuce valentýnek přispěla k přátelské atmosféře ve škole a posílení vzájemných vztahů mezi žáky. </w:t>
      </w:r>
    </w:p>
    <w:p w14:paraId="56E43C15"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4. Tematické dny </w:t>
      </w:r>
    </w:p>
    <w:p w14:paraId="51581D73"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Školní parlament se rovněž podílel na přípravě tematických dnů, které zpestřily výuku a umožnily žákům projevit kreativitu. Mezi nejoblíbenější patřily například pyžamový den, kostýmový den či dny zaměřené na barevné ladění oblečení jednotlivých tříd. </w:t>
      </w:r>
    </w:p>
    <w:p w14:paraId="7B5D5E58" w14:textId="49351B2F" w:rsidR="00B13F9E" w:rsidRPr="006D2C7E" w:rsidRDefault="00BA4227" w:rsidP="006D2C7E">
      <w:pPr>
        <w:spacing w:line="360" w:lineRule="auto"/>
        <w:rPr>
          <w:rFonts w:asciiTheme="majorHAnsi" w:hAnsiTheme="majorHAnsi" w:cstheme="majorHAnsi"/>
        </w:rPr>
      </w:pPr>
      <w:r>
        <w:rPr>
          <w:rFonts w:asciiTheme="majorHAnsi" w:hAnsiTheme="majorHAnsi" w:cstheme="majorHAnsi"/>
        </w:rPr>
        <w:t>5. „Akce patnáct tisíc“</w:t>
      </w:r>
    </w:p>
    <w:p w14:paraId="3FFC0F4E"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V rámci činnosti parlamentu žáci rovněž předložili návrhy na zvelebení školního interiéru a zlepšení školního </w:t>
      </w:r>
      <w:proofErr w:type="spellStart"/>
      <w:r w:rsidRPr="006D2C7E">
        <w:rPr>
          <w:rFonts w:asciiTheme="majorHAnsi" w:hAnsiTheme="majorHAnsi" w:cstheme="majorHAnsi"/>
        </w:rPr>
        <w:t>wellbeingu</w:t>
      </w:r>
      <w:proofErr w:type="spellEnd"/>
      <w:r w:rsidRPr="006D2C7E">
        <w:rPr>
          <w:rFonts w:asciiTheme="majorHAnsi" w:hAnsiTheme="majorHAnsi" w:cstheme="majorHAnsi"/>
        </w:rPr>
        <w:t xml:space="preserve">. Tyto návrhy byly zpracovány do podoby projektového záměru s předpokládaným finančním objemem 15 000 Kč. Cílem je vytvořit příjemnější a podnětnější prostředí, které bude podporovat pohodu i motivaci žáků. </w:t>
      </w:r>
    </w:p>
    <w:p w14:paraId="1CB0D64E"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6. Den Země </w:t>
      </w:r>
    </w:p>
    <w:p w14:paraId="54C5E9BC"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Při příležitosti Dne Země se žáci za podpory školního parlamentu zapojili do environmentálně zaměřených aktivit. Součástí programu byla výsadba stromků v okolí školy a přírodovědná </w:t>
      </w:r>
      <w:r w:rsidRPr="006D2C7E">
        <w:rPr>
          <w:rFonts w:asciiTheme="majorHAnsi" w:hAnsiTheme="majorHAnsi" w:cstheme="majorHAnsi"/>
        </w:rPr>
        <w:lastRenderedPageBreak/>
        <w:t xml:space="preserve">procházka okolím Lišova. Akce vedla nejen k posílení ekologického uvědomění žáků, ale také k praktickému zapojení do péče o životní prostředí. </w:t>
      </w:r>
    </w:p>
    <w:p w14:paraId="1753E0B4" w14:textId="77777777" w:rsidR="00B13F9E" w:rsidRPr="006D2C7E" w:rsidRDefault="00B13F9E" w:rsidP="006D2C7E">
      <w:pPr>
        <w:spacing w:line="360" w:lineRule="auto"/>
        <w:rPr>
          <w:rFonts w:asciiTheme="majorHAnsi" w:hAnsiTheme="majorHAnsi" w:cstheme="majorHAnsi"/>
        </w:rPr>
      </w:pPr>
      <w:r w:rsidRPr="006D2C7E">
        <w:rPr>
          <w:rFonts w:asciiTheme="majorHAnsi" w:hAnsiTheme="majorHAnsi" w:cstheme="majorHAnsi"/>
        </w:rPr>
        <w:t xml:space="preserve">Závěr </w:t>
      </w:r>
    </w:p>
    <w:p w14:paraId="1277ED17" w14:textId="47A4C62F" w:rsidR="009179D9" w:rsidRPr="006D2C7E" w:rsidRDefault="00B13F9E" w:rsidP="006D2C7E">
      <w:pPr>
        <w:spacing w:line="360" w:lineRule="auto"/>
        <w:rPr>
          <w:rFonts w:asciiTheme="majorHAnsi" w:hAnsiTheme="majorHAnsi" w:cstheme="majorHAnsi"/>
          <w:color w:val="000000"/>
        </w:rPr>
      </w:pPr>
      <w:r w:rsidRPr="006D2C7E">
        <w:rPr>
          <w:rFonts w:asciiTheme="majorHAnsi" w:hAnsiTheme="majorHAnsi" w:cstheme="majorHAnsi"/>
        </w:rPr>
        <w:t>Školní parlament svou činností významně přispěl k rozvoji školního života a k budování pozitivního klimatu ve škole. V nastaveném trendu plánuje pokračovat i v následujícím školním roce, a to jak prostřednictvím pokračování osvědčených akcí, tak zaváděním nových aktivit podle zájmů žáků.</w:t>
      </w:r>
    </w:p>
    <w:p w14:paraId="6DBE5B4E" w14:textId="29D6D62C" w:rsidR="009179D9" w:rsidRPr="006D2C7E" w:rsidRDefault="00DE6B77" w:rsidP="006D2C7E">
      <w:pPr>
        <w:spacing w:line="360" w:lineRule="auto"/>
        <w:rPr>
          <w:rFonts w:asciiTheme="majorHAnsi" w:hAnsiTheme="majorHAnsi" w:cstheme="majorHAnsi"/>
          <w:color w:val="000000"/>
        </w:rPr>
      </w:pPr>
      <w:r w:rsidRPr="006D2C7E">
        <w:rPr>
          <w:rFonts w:asciiTheme="majorHAnsi" w:hAnsiTheme="majorHAnsi" w:cstheme="majorHAnsi"/>
          <w:color w:val="000000"/>
        </w:rPr>
        <w:t>Vypracoval</w:t>
      </w:r>
      <w:r w:rsidR="00B13F9E" w:rsidRPr="006D2C7E">
        <w:rPr>
          <w:rFonts w:asciiTheme="majorHAnsi" w:hAnsiTheme="majorHAnsi" w:cstheme="majorHAnsi"/>
          <w:color w:val="000000"/>
        </w:rPr>
        <w:t xml:space="preserve"> Mgr. Štěpán Buzek</w:t>
      </w:r>
    </w:p>
    <w:p w14:paraId="3920C10B" w14:textId="6F61675C" w:rsidR="00344842" w:rsidRDefault="00344842" w:rsidP="006D2C7E">
      <w:pPr>
        <w:spacing w:line="360" w:lineRule="auto"/>
        <w:rPr>
          <w:rFonts w:asciiTheme="majorHAnsi" w:hAnsiTheme="majorHAnsi" w:cstheme="majorHAnsi"/>
          <w:color w:val="000000"/>
        </w:rPr>
      </w:pPr>
    </w:p>
    <w:p w14:paraId="08307AA7" w14:textId="62CE7EA4" w:rsidR="00A42EE7" w:rsidRPr="006D2C7E" w:rsidRDefault="00930B76" w:rsidP="006D2C7E">
      <w:pPr>
        <w:spacing w:line="360" w:lineRule="auto"/>
        <w:rPr>
          <w:rFonts w:asciiTheme="majorHAnsi" w:hAnsiTheme="majorHAnsi" w:cstheme="majorHAnsi"/>
          <w:color w:val="000000"/>
        </w:rPr>
      </w:pPr>
      <w:r>
        <w:rPr>
          <w:rFonts w:asciiTheme="majorHAnsi" w:hAnsiTheme="majorHAnsi" w:cstheme="majorHAnsi"/>
          <w:noProof/>
          <w:color w:val="000000"/>
        </w:rPr>
        <w:drawing>
          <wp:inline distT="0" distB="0" distL="0" distR="0" wp14:anchorId="26DD568F" wp14:editId="3461D623">
            <wp:extent cx="3357645" cy="447686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0406662_1182044887039656_6860015005877436293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65855" cy="4487807"/>
                    </a:xfrm>
                    <a:prstGeom prst="rect">
                      <a:avLst/>
                    </a:prstGeom>
                  </pic:spPr>
                </pic:pic>
              </a:graphicData>
            </a:graphic>
          </wp:inline>
        </w:drawing>
      </w:r>
    </w:p>
    <w:p w14:paraId="06C73142" w14:textId="77777777" w:rsidR="00451A58" w:rsidRDefault="00451A58" w:rsidP="006D2C7E">
      <w:pPr>
        <w:spacing w:line="360" w:lineRule="auto"/>
        <w:rPr>
          <w:rFonts w:asciiTheme="majorHAnsi" w:hAnsiTheme="majorHAnsi" w:cstheme="majorHAnsi"/>
          <w:color w:val="000000"/>
        </w:rPr>
      </w:pPr>
    </w:p>
    <w:p w14:paraId="1E6A8A24" w14:textId="77777777" w:rsidR="00D325F0" w:rsidRDefault="00D325F0" w:rsidP="006D2C7E">
      <w:pPr>
        <w:spacing w:line="360" w:lineRule="auto"/>
        <w:rPr>
          <w:rFonts w:asciiTheme="majorHAnsi" w:hAnsiTheme="majorHAnsi" w:cstheme="majorHAnsi"/>
          <w:color w:val="000000"/>
        </w:rPr>
      </w:pPr>
    </w:p>
    <w:p w14:paraId="6528000F" w14:textId="77777777" w:rsidR="00D325F0" w:rsidRDefault="00D325F0" w:rsidP="006D2C7E">
      <w:pPr>
        <w:spacing w:line="360" w:lineRule="auto"/>
        <w:rPr>
          <w:rFonts w:asciiTheme="majorHAnsi" w:hAnsiTheme="majorHAnsi" w:cstheme="majorHAnsi"/>
          <w:color w:val="000000"/>
        </w:rPr>
      </w:pPr>
    </w:p>
    <w:p w14:paraId="221F38A4" w14:textId="77777777" w:rsidR="00D325F0" w:rsidRDefault="00D325F0" w:rsidP="006D2C7E">
      <w:pPr>
        <w:spacing w:line="360" w:lineRule="auto"/>
        <w:rPr>
          <w:rFonts w:asciiTheme="majorHAnsi" w:hAnsiTheme="majorHAnsi" w:cstheme="majorHAnsi"/>
          <w:color w:val="000000"/>
        </w:rPr>
      </w:pPr>
    </w:p>
    <w:p w14:paraId="240E3E45" w14:textId="77777777" w:rsidR="00D325F0" w:rsidRPr="006D2C7E" w:rsidRDefault="00D325F0" w:rsidP="006D2C7E">
      <w:pPr>
        <w:spacing w:line="360" w:lineRule="auto"/>
        <w:rPr>
          <w:rFonts w:asciiTheme="majorHAnsi" w:hAnsiTheme="majorHAnsi" w:cstheme="majorHAnsi"/>
          <w:color w:val="000000"/>
        </w:rPr>
      </w:pPr>
    </w:p>
    <w:p w14:paraId="4DD26FEC" w14:textId="716F6853" w:rsidR="00BA54E5" w:rsidRPr="006D2C7E" w:rsidRDefault="00BA54E5"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lastRenderedPageBreak/>
        <w:t>Prezentace školy na veřejnosti</w:t>
      </w:r>
    </w:p>
    <w:p w14:paraId="30020E59" w14:textId="02ED5B23" w:rsidR="00C0067E" w:rsidRPr="006D2C7E" w:rsidRDefault="00C0067E" w:rsidP="006D2C7E">
      <w:pPr>
        <w:spacing w:line="360" w:lineRule="auto"/>
        <w:rPr>
          <w:rFonts w:asciiTheme="majorHAnsi" w:hAnsiTheme="majorHAnsi" w:cstheme="majorHAnsi"/>
          <w:b/>
          <w:bCs/>
          <w:color w:val="000000"/>
        </w:rPr>
      </w:pPr>
    </w:p>
    <w:p w14:paraId="66CDFECA" w14:textId="260B00BB" w:rsidR="00560112" w:rsidRPr="006D2C7E" w:rsidRDefault="00560112"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Škola spolupracuje úzce s městem Lišov a podílí se na organizaci jím pořádaných kulturních a společenských akcích. Tradičně žáci školy a děti z mateřské školy pod vedením paní učitelek připravují program a vystupují v rámci </w:t>
      </w:r>
      <w:proofErr w:type="spellStart"/>
      <w:r w:rsidRPr="006D2C7E">
        <w:rPr>
          <w:rFonts w:asciiTheme="majorHAnsi" w:hAnsiTheme="majorHAnsi" w:cstheme="majorHAnsi"/>
          <w:color w:val="000000"/>
        </w:rPr>
        <w:t>Lišovských</w:t>
      </w:r>
      <w:proofErr w:type="spellEnd"/>
      <w:r w:rsidRPr="006D2C7E">
        <w:rPr>
          <w:rFonts w:asciiTheme="majorHAnsi" w:hAnsiTheme="majorHAnsi" w:cstheme="majorHAnsi"/>
          <w:color w:val="000000"/>
        </w:rPr>
        <w:t xml:space="preserve"> slavností</w:t>
      </w:r>
      <w:r w:rsidR="003F415B" w:rsidRPr="006D2C7E">
        <w:rPr>
          <w:rFonts w:asciiTheme="majorHAnsi" w:hAnsiTheme="majorHAnsi" w:cstheme="majorHAnsi"/>
          <w:color w:val="000000"/>
        </w:rPr>
        <w:t xml:space="preserve">, </w:t>
      </w:r>
      <w:r w:rsidR="00657A50" w:rsidRPr="006D2C7E">
        <w:rPr>
          <w:rFonts w:asciiTheme="majorHAnsi" w:hAnsiTheme="majorHAnsi" w:cstheme="majorHAnsi"/>
          <w:color w:val="000000"/>
        </w:rPr>
        <w:t>při vítání občánků, chystají své obchůdky a vystoupení v rámci adventních oslav a masopustu.</w:t>
      </w:r>
      <w:r w:rsidR="009448D1" w:rsidRPr="006D2C7E">
        <w:rPr>
          <w:rFonts w:asciiTheme="majorHAnsi" w:hAnsiTheme="majorHAnsi" w:cstheme="majorHAnsi"/>
          <w:color w:val="000000"/>
        </w:rPr>
        <w:t xml:space="preserve"> </w:t>
      </w:r>
      <w:r w:rsidR="00344842" w:rsidRPr="006D2C7E">
        <w:rPr>
          <w:rFonts w:asciiTheme="majorHAnsi" w:hAnsiTheme="majorHAnsi" w:cstheme="majorHAnsi"/>
          <w:color w:val="000000"/>
        </w:rPr>
        <w:t xml:space="preserve">Jako každoročně jsou naši malí čtenáři pasováni v zahradách </w:t>
      </w:r>
      <w:r w:rsidR="006A41AC" w:rsidRPr="006D2C7E">
        <w:rPr>
          <w:rFonts w:asciiTheme="majorHAnsi" w:hAnsiTheme="majorHAnsi" w:cstheme="majorHAnsi"/>
          <w:color w:val="000000"/>
        </w:rPr>
        <w:t>Schwarzenberského</w:t>
      </w:r>
      <w:r w:rsidR="00344842" w:rsidRPr="006D2C7E">
        <w:rPr>
          <w:rFonts w:asciiTheme="majorHAnsi" w:hAnsiTheme="majorHAnsi" w:cstheme="majorHAnsi"/>
          <w:color w:val="000000"/>
        </w:rPr>
        <w:t xml:space="preserve"> špitálu</w:t>
      </w:r>
      <w:r w:rsidR="006A41AC" w:rsidRPr="006D2C7E">
        <w:rPr>
          <w:rFonts w:asciiTheme="majorHAnsi" w:hAnsiTheme="majorHAnsi" w:cstheme="majorHAnsi"/>
          <w:color w:val="000000"/>
        </w:rPr>
        <w:t xml:space="preserve">. </w:t>
      </w:r>
      <w:r w:rsidR="00EE50A8">
        <w:rPr>
          <w:rFonts w:asciiTheme="majorHAnsi" w:hAnsiTheme="majorHAnsi" w:cstheme="majorHAnsi"/>
          <w:color w:val="000000"/>
        </w:rPr>
        <w:t xml:space="preserve">Letošní jaro jsme ve spolupráci s Městem Lišov uspořádali v kulturním domě školní akademii, na školním hřišti jsme pak společně strávili letní rodinné odpoledne s Kašpárkem v rohlíku. </w:t>
      </w:r>
      <w:r w:rsidR="001F413F">
        <w:rPr>
          <w:rFonts w:asciiTheme="majorHAnsi" w:hAnsiTheme="majorHAnsi" w:cstheme="majorHAnsi"/>
          <w:color w:val="000000"/>
        </w:rPr>
        <w:t xml:space="preserve">Ani letos nechyběl tradiční ples ZŠ a MŠ Lišov. </w:t>
      </w:r>
      <w:r w:rsidR="009448D1" w:rsidRPr="006D2C7E">
        <w:rPr>
          <w:rFonts w:asciiTheme="majorHAnsi" w:hAnsiTheme="majorHAnsi" w:cstheme="majorHAnsi"/>
          <w:color w:val="000000"/>
        </w:rPr>
        <w:t>Spolupráce s knihovnou a muzeem v Lišově je již běžnou záležitostí, škola dlouhodobě spolupracuje s místními spolky T</w:t>
      </w:r>
      <w:r w:rsidR="00930B76">
        <w:rPr>
          <w:rFonts w:asciiTheme="majorHAnsi" w:hAnsiTheme="majorHAnsi" w:cstheme="majorHAnsi"/>
          <w:color w:val="000000"/>
        </w:rPr>
        <w:t xml:space="preserve">J Sokol Lišov, SK Lišov, SDH, </w:t>
      </w:r>
      <w:r w:rsidR="009448D1" w:rsidRPr="006D2C7E">
        <w:rPr>
          <w:rFonts w:asciiTheme="majorHAnsi" w:hAnsiTheme="majorHAnsi" w:cstheme="majorHAnsi"/>
          <w:color w:val="000000"/>
        </w:rPr>
        <w:t>Biskupstvím českobudějovickým.</w:t>
      </w:r>
      <w:r w:rsidR="0058743C" w:rsidRPr="006D2C7E">
        <w:rPr>
          <w:rFonts w:asciiTheme="majorHAnsi" w:hAnsiTheme="majorHAnsi" w:cstheme="majorHAnsi"/>
          <w:color w:val="000000"/>
        </w:rPr>
        <w:t xml:space="preserve"> </w:t>
      </w:r>
    </w:p>
    <w:p w14:paraId="0905C8CD" w14:textId="1B202117" w:rsidR="0058743C" w:rsidRDefault="00930B76" w:rsidP="006D2C7E">
      <w:pPr>
        <w:spacing w:line="360" w:lineRule="auto"/>
        <w:rPr>
          <w:rFonts w:asciiTheme="majorHAnsi" w:hAnsiTheme="majorHAnsi" w:cstheme="majorHAnsi"/>
          <w:color w:val="000000"/>
        </w:rPr>
      </w:pPr>
      <w:r>
        <w:rPr>
          <w:rFonts w:asciiTheme="majorHAnsi" w:hAnsiTheme="majorHAnsi" w:cstheme="majorHAnsi"/>
          <w:color w:val="000000"/>
        </w:rPr>
        <w:t>Každým rokem se prohlubuje spolupráce s </w:t>
      </w:r>
      <w:proofErr w:type="spellStart"/>
      <w:r>
        <w:rPr>
          <w:rFonts w:asciiTheme="majorHAnsi" w:hAnsiTheme="majorHAnsi" w:cstheme="majorHAnsi"/>
          <w:color w:val="000000"/>
        </w:rPr>
        <w:t>lišovským</w:t>
      </w:r>
      <w:proofErr w:type="spellEnd"/>
      <w:r>
        <w:rPr>
          <w:rFonts w:asciiTheme="majorHAnsi" w:hAnsiTheme="majorHAnsi" w:cstheme="majorHAnsi"/>
          <w:color w:val="000000"/>
        </w:rPr>
        <w:t xml:space="preserve"> SOU, její žáci a pedagogové pro nás připravují projektové dny a různé workshopy.</w:t>
      </w:r>
      <w:r w:rsidR="00A70332">
        <w:rPr>
          <w:rFonts w:asciiTheme="majorHAnsi" w:hAnsiTheme="majorHAnsi" w:cstheme="majorHAnsi"/>
          <w:color w:val="000000"/>
        </w:rPr>
        <w:t xml:space="preserve"> Již druhým rokem připravuje pro děti prvního stupně program na Den dětí Četnická stanice Lišov</w:t>
      </w:r>
      <w:r w:rsidR="00EE50A8">
        <w:rPr>
          <w:rFonts w:asciiTheme="majorHAnsi" w:hAnsiTheme="majorHAnsi" w:cstheme="majorHAnsi"/>
          <w:color w:val="000000"/>
        </w:rPr>
        <w:t>.</w:t>
      </w:r>
    </w:p>
    <w:p w14:paraId="0467BF3C" w14:textId="149849A7" w:rsidR="00EE50A8" w:rsidRDefault="00EE50A8" w:rsidP="006D2C7E">
      <w:pPr>
        <w:spacing w:line="360" w:lineRule="auto"/>
        <w:rPr>
          <w:rFonts w:asciiTheme="majorHAnsi" w:hAnsiTheme="majorHAnsi" w:cstheme="majorHAnsi"/>
          <w:color w:val="000000"/>
        </w:rPr>
      </w:pPr>
      <w:r>
        <w:rPr>
          <w:rFonts w:asciiTheme="majorHAnsi" w:hAnsiTheme="majorHAnsi" w:cstheme="majorHAnsi"/>
          <w:color w:val="000000"/>
        </w:rPr>
        <w:t>Vedení školy se účastní pravidelných setkání ředitelů mateřských a základních škol ORP Českobudějovicko, v rámci setkání – tzv. Kafíčka pro ředitele škol měla naše škola možnost se prezentovat a hostit právě toto setkání v únoru 2025.</w:t>
      </w:r>
    </w:p>
    <w:p w14:paraId="0AF8D0B7" w14:textId="16DBE1CF" w:rsidR="00657A50" w:rsidRPr="006D2C7E" w:rsidRDefault="00EE50A8" w:rsidP="006D2C7E">
      <w:pPr>
        <w:spacing w:line="360" w:lineRule="auto"/>
        <w:rPr>
          <w:rFonts w:asciiTheme="majorHAnsi" w:hAnsiTheme="majorHAnsi" w:cstheme="majorHAnsi"/>
          <w:color w:val="000000"/>
        </w:rPr>
      </w:pPr>
      <w:r>
        <w:rPr>
          <w:rFonts w:asciiTheme="majorHAnsi" w:hAnsiTheme="majorHAnsi" w:cstheme="majorHAnsi"/>
          <w:color w:val="000000"/>
        </w:rPr>
        <w:t>Škola se účastní akcí a spolupracuje v rámci MAS Rozkvět, MAS Hlubocko-</w:t>
      </w:r>
      <w:proofErr w:type="spellStart"/>
      <w:r>
        <w:rPr>
          <w:rFonts w:asciiTheme="majorHAnsi" w:hAnsiTheme="majorHAnsi" w:cstheme="majorHAnsi"/>
          <w:color w:val="000000"/>
        </w:rPr>
        <w:t>Lišovsko</w:t>
      </w:r>
      <w:proofErr w:type="spellEnd"/>
      <w:r>
        <w:rPr>
          <w:rFonts w:asciiTheme="majorHAnsi" w:hAnsiTheme="majorHAnsi" w:cstheme="majorHAnsi"/>
          <w:color w:val="000000"/>
        </w:rPr>
        <w:t>, se Středním článkem MŠMT</w:t>
      </w:r>
      <w:r w:rsidR="001F413F">
        <w:rPr>
          <w:rFonts w:asciiTheme="majorHAnsi" w:hAnsiTheme="majorHAnsi" w:cstheme="majorHAnsi"/>
          <w:color w:val="000000"/>
        </w:rPr>
        <w:t>, s ČŠI v rámci projektu Kompas. Navazujeme spolupráci se školami v regionu, pokračuje spolupráce s </w:t>
      </w:r>
      <w:proofErr w:type="spellStart"/>
      <w:r w:rsidR="001F413F">
        <w:rPr>
          <w:rFonts w:asciiTheme="majorHAnsi" w:hAnsiTheme="majorHAnsi" w:cstheme="majorHAnsi"/>
          <w:color w:val="000000"/>
        </w:rPr>
        <w:t>ped</w:t>
      </w:r>
      <w:proofErr w:type="spellEnd"/>
      <w:r w:rsidR="001F413F">
        <w:rPr>
          <w:rFonts w:asciiTheme="majorHAnsi" w:hAnsiTheme="majorHAnsi" w:cstheme="majorHAnsi"/>
          <w:color w:val="000000"/>
        </w:rPr>
        <w:t>. fakultou, PPP v Českých Budějovicích.</w:t>
      </w:r>
    </w:p>
    <w:p w14:paraId="69F43693" w14:textId="779E4F4B" w:rsidR="00657A50" w:rsidRPr="006D2C7E" w:rsidRDefault="00657A50" w:rsidP="006D2C7E">
      <w:pPr>
        <w:spacing w:line="360" w:lineRule="auto"/>
        <w:rPr>
          <w:rFonts w:asciiTheme="majorHAnsi" w:hAnsiTheme="majorHAnsi" w:cstheme="majorHAnsi"/>
          <w:color w:val="000000"/>
        </w:rPr>
      </w:pPr>
      <w:r w:rsidRPr="006D2C7E">
        <w:rPr>
          <w:rFonts w:asciiTheme="majorHAnsi" w:hAnsiTheme="majorHAnsi" w:cstheme="majorHAnsi"/>
          <w:color w:val="000000"/>
        </w:rPr>
        <w:t>K prezentaci své činnosti má škola i školka dostatečný prostor v </w:t>
      </w:r>
      <w:proofErr w:type="spellStart"/>
      <w:r w:rsidRPr="006D2C7E">
        <w:rPr>
          <w:rFonts w:asciiTheme="majorHAnsi" w:hAnsiTheme="majorHAnsi" w:cstheme="majorHAnsi"/>
          <w:color w:val="000000"/>
        </w:rPr>
        <w:t>Lišovském</w:t>
      </w:r>
      <w:proofErr w:type="spellEnd"/>
      <w:r w:rsidRPr="006D2C7E">
        <w:rPr>
          <w:rFonts w:asciiTheme="majorHAnsi" w:hAnsiTheme="majorHAnsi" w:cstheme="majorHAnsi"/>
          <w:color w:val="000000"/>
        </w:rPr>
        <w:t xml:space="preserve"> zpravodaji a využívá jej v </w:t>
      </w:r>
      <w:r w:rsidR="00341FEF" w:rsidRPr="006D2C7E">
        <w:rPr>
          <w:rFonts w:asciiTheme="majorHAnsi" w:hAnsiTheme="majorHAnsi" w:cstheme="majorHAnsi"/>
          <w:color w:val="000000"/>
        </w:rPr>
        <w:t>maximální</w:t>
      </w:r>
      <w:r w:rsidRPr="006D2C7E">
        <w:rPr>
          <w:rFonts w:asciiTheme="majorHAnsi" w:hAnsiTheme="majorHAnsi" w:cstheme="majorHAnsi"/>
          <w:color w:val="000000"/>
        </w:rPr>
        <w:t xml:space="preserve"> míře v podobě mnohých článků</w:t>
      </w:r>
      <w:r w:rsidR="00D5089A">
        <w:rPr>
          <w:rFonts w:asciiTheme="majorHAnsi" w:hAnsiTheme="majorHAnsi" w:cstheme="majorHAnsi"/>
          <w:color w:val="000000"/>
        </w:rPr>
        <w:t xml:space="preserve"> a fotografií. </w:t>
      </w:r>
      <w:r w:rsidRPr="006D2C7E">
        <w:rPr>
          <w:rFonts w:asciiTheme="majorHAnsi" w:hAnsiTheme="majorHAnsi" w:cstheme="majorHAnsi"/>
          <w:color w:val="000000"/>
        </w:rPr>
        <w:t>O dostatečnou publicitu v </w:t>
      </w:r>
      <w:proofErr w:type="spellStart"/>
      <w:r w:rsidRPr="006D2C7E">
        <w:rPr>
          <w:rFonts w:asciiTheme="majorHAnsi" w:hAnsiTheme="majorHAnsi" w:cstheme="majorHAnsi"/>
          <w:color w:val="000000"/>
        </w:rPr>
        <w:t>Lišovském</w:t>
      </w:r>
      <w:proofErr w:type="spellEnd"/>
      <w:r w:rsidRPr="006D2C7E">
        <w:rPr>
          <w:rFonts w:asciiTheme="majorHAnsi" w:hAnsiTheme="majorHAnsi" w:cstheme="majorHAnsi"/>
          <w:color w:val="000000"/>
        </w:rPr>
        <w:t xml:space="preserve"> zpravodaji se stará paní zástupkyně Irena Hohenbergerová</w:t>
      </w:r>
      <w:r w:rsidR="00B663E9" w:rsidRPr="006D2C7E">
        <w:rPr>
          <w:rFonts w:asciiTheme="majorHAnsi" w:hAnsiTheme="majorHAnsi" w:cstheme="majorHAnsi"/>
          <w:color w:val="000000"/>
        </w:rPr>
        <w:t xml:space="preserve">, která je též členkou redakční rady </w:t>
      </w:r>
      <w:proofErr w:type="spellStart"/>
      <w:r w:rsidR="00B663E9" w:rsidRPr="006D2C7E">
        <w:rPr>
          <w:rFonts w:asciiTheme="majorHAnsi" w:hAnsiTheme="majorHAnsi" w:cstheme="majorHAnsi"/>
          <w:color w:val="000000"/>
        </w:rPr>
        <w:t>Lišovského</w:t>
      </w:r>
      <w:proofErr w:type="spellEnd"/>
      <w:r w:rsidR="00B663E9" w:rsidRPr="006D2C7E">
        <w:rPr>
          <w:rFonts w:asciiTheme="majorHAnsi" w:hAnsiTheme="majorHAnsi" w:cstheme="majorHAnsi"/>
          <w:color w:val="000000"/>
        </w:rPr>
        <w:t xml:space="preserve"> zpravodaje. </w:t>
      </w:r>
      <w:r w:rsidRPr="006D2C7E">
        <w:rPr>
          <w:rFonts w:asciiTheme="majorHAnsi" w:hAnsiTheme="majorHAnsi" w:cstheme="majorHAnsi"/>
          <w:color w:val="000000"/>
        </w:rPr>
        <w:t>Ve spolupráci s </w:t>
      </w:r>
      <w:r w:rsidR="00D5089A">
        <w:rPr>
          <w:rFonts w:asciiTheme="majorHAnsi" w:hAnsiTheme="majorHAnsi" w:cstheme="majorHAnsi"/>
          <w:color w:val="000000"/>
        </w:rPr>
        <w:t>paní učitelkou Kateřinou Vondrákovou</w:t>
      </w:r>
      <w:r w:rsidRPr="006D2C7E">
        <w:rPr>
          <w:rFonts w:asciiTheme="majorHAnsi" w:hAnsiTheme="majorHAnsi" w:cstheme="majorHAnsi"/>
          <w:color w:val="000000"/>
        </w:rPr>
        <w:t xml:space="preserve"> se starají o školní prezentaci na webových stránkách</w:t>
      </w:r>
      <w:r w:rsidR="00092502" w:rsidRPr="006D2C7E">
        <w:rPr>
          <w:rFonts w:asciiTheme="majorHAnsi" w:hAnsiTheme="majorHAnsi" w:cstheme="majorHAnsi"/>
          <w:color w:val="000000"/>
        </w:rPr>
        <w:t xml:space="preserve">, sociálních sítích Facebook </w:t>
      </w:r>
      <w:r w:rsidR="00D5089A">
        <w:rPr>
          <w:rFonts w:asciiTheme="majorHAnsi" w:hAnsiTheme="majorHAnsi" w:cstheme="majorHAnsi"/>
          <w:color w:val="000000"/>
        </w:rPr>
        <w:t xml:space="preserve">a Instagram, </w:t>
      </w:r>
      <w:r w:rsidR="00092502" w:rsidRPr="006D2C7E">
        <w:rPr>
          <w:rFonts w:asciiTheme="majorHAnsi" w:hAnsiTheme="majorHAnsi" w:cstheme="majorHAnsi"/>
          <w:color w:val="000000"/>
        </w:rPr>
        <w:t>YouTube kanál</w:t>
      </w:r>
      <w:r w:rsidR="00D5089A">
        <w:rPr>
          <w:rFonts w:asciiTheme="majorHAnsi" w:hAnsiTheme="majorHAnsi" w:cstheme="majorHAnsi"/>
          <w:color w:val="000000"/>
        </w:rPr>
        <w:t>u</w:t>
      </w:r>
      <w:r w:rsidR="00092502" w:rsidRPr="006D2C7E">
        <w:rPr>
          <w:rFonts w:asciiTheme="majorHAnsi" w:hAnsiTheme="majorHAnsi" w:cstheme="majorHAnsi"/>
          <w:color w:val="000000"/>
        </w:rPr>
        <w:t xml:space="preserve"> školy. </w:t>
      </w:r>
    </w:p>
    <w:p w14:paraId="2B3F52DF" w14:textId="10096F91" w:rsidR="00B663E9" w:rsidRPr="006D2C7E" w:rsidRDefault="00D5089A" w:rsidP="006D2C7E">
      <w:pPr>
        <w:spacing w:line="360" w:lineRule="auto"/>
        <w:rPr>
          <w:rFonts w:asciiTheme="majorHAnsi" w:hAnsiTheme="majorHAnsi" w:cstheme="majorHAnsi"/>
          <w:color w:val="000000"/>
        </w:rPr>
      </w:pPr>
      <w:r>
        <w:rPr>
          <w:rFonts w:asciiTheme="majorHAnsi" w:hAnsiTheme="majorHAnsi" w:cstheme="majorHAnsi"/>
          <w:color w:val="000000"/>
        </w:rPr>
        <w:t xml:space="preserve">Svá čísla k vydání má i letos školní redakce </w:t>
      </w:r>
      <w:proofErr w:type="spellStart"/>
      <w:r>
        <w:rPr>
          <w:rFonts w:asciiTheme="majorHAnsi" w:hAnsiTheme="majorHAnsi" w:cstheme="majorHAnsi"/>
          <w:color w:val="000000"/>
        </w:rPr>
        <w:t>Lišovského</w:t>
      </w:r>
      <w:proofErr w:type="spellEnd"/>
      <w:r>
        <w:rPr>
          <w:rFonts w:asciiTheme="majorHAnsi" w:hAnsiTheme="majorHAnsi" w:cstheme="majorHAnsi"/>
          <w:color w:val="000000"/>
        </w:rPr>
        <w:t xml:space="preserve"> </w:t>
      </w:r>
      <w:proofErr w:type="spellStart"/>
      <w:r>
        <w:rPr>
          <w:rFonts w:asciiTheme="majorHAnsi" w:hAnsiTheme="majorHAnsi" w:cstheme="majorHAnsi"/>
          <w:color w:val="000000"/>
        </w:rPr>
        <w:t>hoblíčku</w:t>
      </w:r>
      <w:proofErr w:type="spellEnd"/>
      <w:r w:rsidR="001F413F">
        <w:rPr>
          <w:rFonts w:asciiTheme="majorHAnsi" w:hAnsiTheme="majorHAnsi" w:cstheme="majorHAnsi"/>
          <w:color w:val="000000"/>
        </w:rPr>
        <w:t>, též ve formě blogu na webových stránkách školy. Zde je nově k nalezení virtuální prohlídka školy i školky.</w:t>
      </w:r>
    </w:p>
    <w:p w14:paraId="3B1C2129" w14:textId="4130FD62" w:rsidR="00451A58" w:rsidRPr="006D2C7E" w:rsidRDefault="00451A58" w:rsidP="006D2C7E">
      <w:pPr>
        <w:spacing w:line="360" w:lineRule="auto"/>
        <w:rPr>
          <w:rFonts w:asciiTheme="majorHAnsi" w:hAnsiTheme="majorHAnsi" w:cstheme="majorHAnsi"/>
          <w:b/>
          <w:bCs/>
          <w:color w:val="000000"/>
        </w:rPr>
      </w:pPr>
    </w:p>
    <w:p w14:paraId="2C431E07" w14:textId="77777777" w:rsidR="00451A58" w:rsidRPr="006D2C7E" w:rsidRDefault="00451A58" w:rsidP="006D2C7E">
      <w:pPr>
        <w:spacing w:line="360" w:lineRule="auto"/>
        <w:rPr>
          <w:rFonts w:asciiTheme="majorHAnsi" w:hAnsiTheme="majorHAnsi" w:cstheme="majorHAnsi"/>
          <w:b/>
          <w:bCs/>
          <w:color w:val="000000"/>
        </w:rPr>
      </w:pPr>
    </w:p>
    <w:p w14:paraId="1F643B83" w14:textId="03DA9B1C" w:rsidR="0041451C" w:rsidRPr="006D2C7E" w:rsidRDefault="0041451C"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t>Další vzdělávání pedagogických pracovníků a odborný rozvoj nepedagogických pracovníků</w:t>
      </w:r>
    </w:p>
    <w:p w14:paraId="3532D12C" w14:textId="798F4E30" w:rsidR="0041451C" w:rsidRPr="006D2C7E" w:rsidRDefault="0041451C" w:rsidP="006D2C7E">
      <w:pPr>
        <w:spacing w:line="360" w:lineRule="auto"/>
        <w:rPr>
          <w:rFonts w:asciiTheme="majorHAnsi" w:hAnsiTheme="majorHAnsi" w:cstheme="majorHAnsi"/>
          <w:b/>
          <w:bCs/>
          <w:color w:val="000000"/>
        </w:rPr>
      </w:pPr>
    </w:p>
    <w:p w14:paraId="09B7730A" w14:textId="40887191" w:rsidR="0041451C" w:rsidRPr="006D2C7E" w:rsidRDefault="00C0067E"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Další vzdělávání pedagogických pracovníků (DVPP) bylo naplňováno dle plánu DVPP, který byl vytvořen v srpnu </w:t>
      </w:r>
      <w:r w:rsidR="00950F56" w:rsidRPr="006D2C7E">
        <w:rPr>
          <w:rFonts w:asciiTheme="majorHAnsi" w:hAnsiTheme="majorHAnsi" w:cstheme="majorHAnsi"/>
          <w:color w:val="000000"/>
        </w:rPr>
        <w:t>2024</w:t>
      </w:r>
      <w:r w:rsidRPr="006D2C7E">
        <w:rPr>
          <w:rFonts w:asciiTheme="majorHAnsi" w:hAnsiTheme="majorHAnsi" w:cstheme="majorHAnsi"/>
          <w:color w:val="000000"/>
        </w:rPr>
        <w:t>. Vznikl na základě vyhodnocení potřeb dalšího vzdělávání pracovníků školy a s ohledem na jejich zájem.</w:t>
      </w:r>
      <w:r w:rsidR="00AF5727" w:rsidRPr="006D2C7E">
        <w:rPr>
          <w:rFonts w:asciiTheme="majorHAnsi" w:hAnsiTheme="majorHAnsi" w:cstheme="majorHAnsi"/>
          <w:color w:val="000000"/>
        </w:rPr>
        <w:t xml:space="preserve"> Dalšího vzdělávání se účastnili i nepedagogičtí pracovníci z úseku ekonomického, paní hospodářka a vedoucí školní jídelny a pracovníci školní jídelny.</w:t>
      </w:r>
    </w:p>
    <w:p w14:paraId="5AEB548E" w14:textId="1D54C4E9" w:rsidR="00AF5727" w:rsidRPr="006D2C7E" w:rsidRDefault="00AF5727"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Školení pro celou sborovnu byla zaměřena na </w:t>
      </w:r>
      <w:r w:rsidR="00950F56" w:rsidRPr="006D2C7E">
        <w:rPr>
          <w:rFonts w:asciiTheme="majorHAnsi" w:hAnsiTheme="majorHAnsi" w:cstheme="majorHAnsi"/>
          <w:color w:val="000000"/>
        </w:rPr>
        <w:t>práci s nadanými dětmi, na vybrané kapitoly z dětské psychologie, uplatnění psychologie ve školství a též pak celá sborovna, včetně nepedagogických pracovníků prošla výcvikem v rámci programu Policie ČR „Ozbrojený útočník“.</w:t>
      </w:r>
    </w:p>
    <w:p w14:paraId="5D67BC87" w14:textId="052E918E" w:rsidR="00BA54E5" w:rsidRPr="006D2C7E" w:rsidRDefault="00BA54E5" w:rsidP="006D2C7E">
      <w:pPr>
        <w:spacing w:line="360" w:lineRule="auto"/>
        <w:rPr>
          <w:rFonts w:asciiTheme="majorHAnsi" w:hAnsiTheme="majorHAnsi" w:cstheme="majorHAnsi"/>
          <w:color w:val="000000"/>
        </w:rPr>
      </w:pPr>
    </w:p>
    <w:p w14:paraId="2409B6B1" w14:textId="7404A6B6" w:rsidR="00344842" w:rsidRPr="006D2C7E" w:rsidRDefault="00344842" w:rsidP="006D2C7E">
      <w:pPr>
        <w:spacing w:line="360" w:lineRule="auto"/>
        <w:rPr>
          <w:rFonts w:asciiTheme="majorHAnsi" w:hAnsiTheme="majorHAnsi" w:cstheme="majorHAnsi"/>
          <w:b/>
          <w:bCs/>
        </w:rPr>
      </w:pPr>
      <w:r w:rsidRPr="006D2C7E">
        <w:rPr>
          <w:rFonts w:asciiTheme="majorHAnsi" w:hAnsiTheme="majorHAnsi" w:cstheme="majorHAnsi"/>
          <w:b/>
          <w:bCs/>
        </w:rPr>
        <w:t>Škola se zaměřila v souladu s plánem DVPP též na následující oblasti:</w:t>
      </w:r>
    </w:p>
    <w:p w14:paraId="23B27201" w14:textId="1A833C31" w:rsidR="00344842" w:rsidRPr="006D2C7E" w:rsidRDefault="00EF392F"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Vybrané kapitoly z oblasti dětské psychologie</w:t>
      </w:r>
      <w:r w:rsidR="00950F56" w:rsidRPr="006D2C7E">
        <w:rPr>
          <w:rFonts w:asciiTheme="majorHAnsi" w:hAnsiTheme="majorHAnsi" w:cstheme="majorHAnsi"/>
        </w:rPr>
        <w:t>, uplatnění psychologie ve školství</w:t>
      </w:r>
      <w:r w:rsidRPr="006D2C7E">
        <w:rPr>
          <w:rFonts w:asciiTheme="majorHAnsi" w:hAnsiTheme="majorHAnsi" w:cstheme="majorHAnsi"/>
        </w:rPr>
        <w:t xml:space="preserve"> s PhDr. Václavem </w:t>
      </w:r>
      <w:proofErr w:type="spellStart"/>
      <w:r w:rsidRPr="006D2C7E">
        <w:rPr>
          <w:rFonts w:asciiTheme="majorHAnsi" w:hAnsiTheme="majorHAnsi" w:cstheme="majorHAnsi"/>
        </w:rPr>
        <w:t>Mertinem</w:t>
      </w:r>
      <w:proofErr w:type="spellEnd"/>
      <w:r w:rsidR="00950F56" w:rsidRPr="006D2C7E">
        <w:rPr>
          <w:rFonts w:asciiTheme="majorHAnsi" w:hAnsiTheme="majorHAnsi" w:cstheme="majorHAnsi"/>
        </w:rPr>
        <w:t xml:space="preserve"> – školení pro sborovnu</w:t>
      </w:r>
    </w:p>
    <w:p w14:paraId="246A0992" w14:textId="7DA0ADC2" w:rsidR="00EF392F" w:rsidRPr="006D2C7E" w:rsidRDefault="00EF392F"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 xml:space="preserve">Podpora nadání s Mgr. Lucií </w:t>
      </w:r>
      <w:r w:rsidR="00950F56" w:rsidRPr="006D2C7E">
        <w:rPr>
          <w:rFonts w:asciiTheme="majorHAnsi" w:hAnsiTheme="majorHAnsi" w:cstheme="majorHAnsi"/>
        </w:rPr>
        <w:t>Měchurovou – školení pro sborovnu</w:t>
      </w:r>
    </w:p>
    <w:p w14:paraId="2C6728DB" w14:textId="077F0EB6" w:rsidR="00344842" w:rsidRPr="006D2C7E" w:rsidRDefault="00EF392F"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 xml:space="preserve">Ozbrojený útočník ve škole – program vedený Policií </w:t>
      </w:r>
      <w:r w:rsidR="00950F56" w:rsidRPr="006D2C7E">
        <w:rPr>
          <w:rFonts w:asciiTheme="majorHAnsi" w:hAnsiTheme="majorHAnsi" w:cstheme="majorHAnsi"/>
        </w:rPr>
        <w:t>ČR – školení pro sborovnu</w:t>
      </w:r>
    </w:p>
    <w:p w14:paraId="3D9A4A76" w14:textId="3BD5CFE6" w:rsidR="00CA574D" w:rsidRPr="006D2C7E" w:rsidRDefault="00CA574D"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Agresivita u dětí</w:t>
      </w:r>
    </w:p>
    <w:p w14:paraId="0DFED57E" w14:textId="34710851" w:rsidR="00344842" w:rsidRPr="006D2C7E" w:rsidRDefault="00EF392F"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Vedení školních parlamentů pro koordinátory šk</w:t>
      </w:r>
      <w:r w:rsidR="00950F56" w:rsidRPr="006D2C7E">
        <w:rPr>
          <w:rFonts w:asciiTheme="majorHAnsi" w:hAnsiTheme="majorHAnsi" w:cstheme="majorHAnsi"/>
        </w:rPr>
        <w:t xml:space="preserve">olních </w:t>
      </w:r>
      <w:r w:rsidRPr="006D2C7E">
        <w:rPr>
          <w:rFonts w:asciiTheme="majorHAnsi" w:hAnsiTheme="majorHAnsi" w:cstheme="majorHAnsi"/>
        </w:rPr>
        <w:t>parlamentů</w:t>
      </w:r>
    </w:p>
    <w:p w14:paraId="329634D1" w14:textId="69A17F4A" w:rsidR="00344842" w:rsidRPr="006D2C7E" w:rsidRDefault="00344842"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Digitální technologie ve výuce</w:t>
      </w:r>
      <w:r w:rsidR="00EF392F" w:rsidRPr="006D2C7E">
        <w:rPr>
          <w:rFonts w:asciiTheme="majorHAnsi" w:hAnsiTheme="majorHAnsi" w:cstheme="majorHAnsi"/>
        </w:rPr>
        <w:t>, AI, Microsoft 365</w:t>
      </w:r>
      <w:r w:rsidR="0021066F" w:rsidRPr="006D2C7E">
        <w:rPr>
          <w:rFonts w:asciiTheme="majorHAnsi" w:hAnsiTheme="majorHAnsi" w:cstheme="majorHAnsi"/>
        </w:rPr>
        <w:t xml:space="preserve">, </w:t>
      </w:r>
      <w:proofErr w:type="spellStart"/>
      <w:r w:rsidR="0021066F" w:rsidRPr="006D2C7E">
        <w:rPr>
          <w:rFonts w:asciiTheme="majorHAnsi" w:hAnsiTheme="majorHAnsi" w:cstheme="majorHAnsi"/>
        </w:rPr>
        <w:t>Canva</w:t>
      </w:r>
      <w:proofErr w:type="spellEnd"/>
    </w:p>
    <w:p w14:paraId="2FAA40AB" w14:textId="68159D38" w:rsidR="003F4BFA" w:rsidRPr="006D2C7E" w:rsidRDefault="003F4BFA"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Webináře a semináře, supervize v rámci ŠPP (psycholožka, metodička prevence, výchovná poradkyně), pro nepedagogické zaměstnance (vedoucí školní jídelny, účetní, hospodářka a mzdová účetní)</w:t>
      </w:r>
    </w:p>
    <w:p w14:paraId="614893ED" w14:textId="66D01A91" w:rsidR="003F4BFA" w:rsidRPr="006D2C7E" w:rsidRDefault="003F4BFA"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Webináře a semináře, tematická setkání pro vedení školy</w:t>
      </w:r>
    </w:p>
    <w:p w14:paraId="6ADD9C5D" w14:textId="21C29672" w:rsidR="003F4BFA" w:rsidRPr="006D2C7E" w:rsidRDefault="003F4BFA"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t>Zapojení vedení školy do projektu ČŠI Kompas jako peer ředitel, v rámci t</w:t>
      </w:r>
      <w:r w:rsidR="0021066F" w:rsidRPr="006D2C7E">
        <w:rPr>
          <w:rFonts w:asciiTheme="majorHAnsi" w:hAnsiTheme="majorHAnsi" w:cstheme="majorHAnsi"/>
        </w:rPr>
        <w:t>ohoto projektu se ředitelka školy účastní tematických setkání, konferencí a vzdělávacích akcí organizovaných ČŠI a NPI</w:t>
      </w:r>
    </w:p>
    <w:p w14:paraId="79275D1A" w14:textId="1D876183" w:rsidR="0021066F" w:rsidRPr="006D2C7E" w:rsidRDefault="0021066F" w:rsidP="00DD4CB2">
      <w:pPr>
        <w:pStyle w:val="Odstavecseseznamem"/>
        <w:numPr>
          <w:ilvl w:val="0"/>
          <w:numId w:val="7"/>
        </w:numPr>
        <w:spacing w:line="360" w:lineRule="auto"/>
        <w:jc w:val="both"/>
        <w:rPr>
          <w:rFonts w:asciiTheme="majorHAnsi" w:hAnsiTheme="majorHAnsi" w:cstheme="majorHAnsi"/>
        </w:rPr>
      </w:pPr>
      <w:r w:rsidRPr="006D2C7E">
        <w:rPr>
          <w:rFonts w:asciiTheme="majorHAnsi" w:hAnsiTheme="majorHAnsi" w:cstheme="majorHAnsi"/>
        </w:rPr>
        <w:lastRenderedPageBreak/>
        <w:t>Další vzdělávací akce k následujícím tématům: využití PC/</w:t>
      </w:r>
      <w:proofErr w:type="spellStart"/>
      <w:r w:rsidRPr="006D2C7E">
        <w:rPr>
          <w:rFonts w:asciiTheme="majorHAnsi" w:hAnsiTheme="majorHAnsi" w:cstheme="majorHAnsi"/>
        </w:rPr>
        <w:t>tbl</w:t>
      </w:r>
      <w:proofErr w:type="spellEnd"/>
      <w:r w:rsidRPr="006D2C7E">
        <w:rPr>
          <w:rFonts w:asciiTheme="majorHAnsi" w:hAnsiTheme="majorHAnsi" w:cstheme="majorHAnsi"/>
        </w:rPr>
        <w:t>/</w:t>
      </w:r>
      <w:proofErr w:type="spellStart"/>
      <w:r w:rsidRPr="006D2C7E">
        <w:rPr>
          <w:rFonts w:asciiTheme="majorHAnsi" w:hAnsiTheme="majorHAnsi" w:cstheme="majorHAnsi"/>
        </w:rPr>
        <w:t>tlf</w:t>
      </w:r>
      <w:proofErr w:type="spellEnd"/>
      <w:r w:rsidRPr="006D2C7E">
        <w:rPr>
          <w:rFonts w:asciiTheme="majorHAnsi" w:hAnsiTheme="majorHAnsi" w:cstheme="majorHAnsi"/>
        </w:rPr>
        <w:t xml:space="preserve"> ve výuce, hospitace, formativní hodnocení, revize ŠVP, emocionální potřeby dětí, didaktické hry s násobilkou, vyjmenovaná slova, čtenářské dílny, </w:t>
      </w:r>
      <w:r w:rsidR="00950F56" w:rsidRPr="006D2C7E">
        <w:rPr>
          <w:rFonts w:asciiTheme="majorHAnsi" w:hAnsiTheme="majorHAnsi" w:cstheme="majorHAnsi"/>
        </w:rPr>
        <w:t>SOS výtvarná výchova, žák s SVP</w:t>
      </w:r>
    </w:p>
    <w:p w14:paraId="7114A4F2" w14:textId="77777777" w:rsidR="00A53E44" w:rsidRPr="006D2C7E" w:rsidRDefault="00A53E44" w:rsidP="006D2C7E">
      <w:pPr>
        <w:spacing w:line="360" w:lineRule="auto"/>
        <w:rPr>
          <w:rFonts w:asciiTheme="majorHAnsi" w:hAnsiTheme="majorHAnsi" w:cstheme="majorHAnsi"/>
          <w:color w:val="000000"/>
        </w:rPr>
      </w:pPr>
    </w:p>
    <w:p w14:paraId="6D80A1BC" w14:textId="5949395C" w:rsidR="00BA54E5" w:rsidRPr="006D2C7E" w:rsidRDefault="00210FAE"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t>Projekty a investice v ZŠ a MŠ Lišov</w:t>
      </w:r>
    </w:p>
    <w:p w14:paraId="692A59D5" w14:textId="5F4EFF5C" w:rsidR="00210FAE" w:rsidRPr="006D2C7E" w:rsidRDefault="00210FAE" w:rsidP="006D2C7E">
      <w:pPr>
        <w:spacing w:line="360" w:lineRule="auto"/>
        <w:rPr>
          <w:rFonts w:asciiTheme="majorHAnsi" w:hAnsiTheme="majorHAnsi" w:cstheme="majorHAnsi"/>
          <w:color w:val="000000"/>
        </w:rPr>
      </w:pPr>
    </w:p>
    <w:p w14:paraId="04B81C9E" w14:textId="73D12F0E" w:rsidR="008E671F" w:rsidRDefault="008E671F" w:rsidP="006D2C7E">
      <w:pPr>
        <w:spacing w:line="360" w:lineRule="auto"/>
        <w:rPr>
          <w:rFonts w:asciiTheme="majorHAnsi" w:hAnsiTheme="majorHAnsi" w:cstheme="majorHAnsi"/>
          <w:b/>
          <w:bCs/>
          <w:color w:val="000000"/>
        </w:rPr>
      </w:pPr>
      <w:r w:rsidRPr="006D2C7E">
        <w:rPr>
          <w:rFonts w:asciiTheme="majorHAnsi" w:hAnsiTheme="majorHAnsi" w:cstheme="majorHAnsi"/>
          <w:b/>
          <w:bCs/>
          <w:color w:val="000000"/>
        </w:rPr>
        <w:t>Dotace MŠMT</w:t>
      </w:r>
      <w:r w:rsidR="00BA4549">
        <w:rPr>
          <w:rFonts w:asciiTheme="majorHAnsi" w:hAnsiTheme="majorHAnsi" w:cstheme="majorHAnsi"/>
          <w:b/>
          <w:bCs/>
          <w:color w:val="000000"/>
        </w:rPr>
        <w:t>:</w:t>
      </w:r>
    </w:p>
    <w:p w14:paraId="3B071BE1" w14:textId="77777777" w:rsidR="00BA4549" w:rsidRPr="00BA4549" w:rsidRDefault="00BA4549" w:rsidP="006D2C7E">
      <w:pPr>
        <w:spacing w:line="360" w:lineRule="auto"/>
        <w:rPr>
          <w:rFonts w:asciiTheme="majorHAnsi" w:hAnsiTheme="majorHAnsi" w:cstheme="majorHAnsi"/>
          <w:b/>
          <w:bCs/>
          <w:color w:val="000000"/>
        </w:rPr>
      </w:pPr>
    </w:p>
    <w:p w14:paraId="64E48F20" w14:textId="18F6E0A2" w:rsidR="00F947C3" w:rsidRDefault="006A41AC" w:rsidP="006D2C7E">
      <w:pPr>
        <w:spacing w:line="360" w:lineRule="auto"/>
        <w:rPr>
          <w:rFonts w:asciiTheme="majorHAnsi" w:hAnsiTheme="majorHAnsi" w:cstheme="majorHAnsi"/>
          <w:color w:val="000000"/>
        </w:rPr>
      </w:pPr>
      <w:r w:rsidRPr="006D2C7E">
        <w:rPr>
          <w:rFonts w:asciiTheme="majorHAnsi" w:hAnsiTheme="majorHAnsi" w:cstheme="majorHAnsi"/>
          <w:color w:val="000000"/>
        </w:rPr>
        <w:t>Ve školním roce 202</w:t>
      </w:r>
      <w:r w:rsidR="00F30D04">
        <w:rPr>
          <w:rFonts w:asciiTheme="majorHAnsi" w:hAnsiTheme="majorHAnsi" w:cstheme="majorHAnsi"/>
          <w:color w:val="000000"/>
        </w:rPr>
        <w:t>4</w:t>
      </w:r>
      <w:r w:rsidRPr="006D2C7E">
        <w:rPr>
          <w:rFonts w:asciiTheme="majorHAnsi" w:hAnsiTheme="majorHAnsi" w:cstheme="majorHAnsi"/>
          <w:color w:val="000000"/>
        </w:rPr>
        <w:t>/202</w:t>
      </w:r>
      <w:r w:rsidR="00F30D04">
        <w:rPr>
          <w:rFonts w:asciiTheme="majorHAnsi" w:hAnsiTheme="majorHAnsi" w:cstheme="majorHAnsi"/>
          <w:color w:val="000000"/>
        </w:rPr>
        <w:t>5</w:t>
      </w:r>
      <w:r w:rsidR="00BA4549">
        <w:rPr>
          <w:rFonts w:asciiTheme="majorHAnsi" w:hAnsiTheme="majorHAnsi" w:cstheme="majorHAnsi"/>
          <w:color w:val="000000"/>
        </w:rPr>
        <w:t xml:space="preserve"> jsme uzavřeli čerpání dotačního tituly OP JAK I, a od května 2025 začínáme využívat pokračování tohoto titulu a to OP JAK II. V rámci tohoto projektu čerpáme prostředky na inovativní vzdělávání a další vzdělávání pedagogických i nepedagogických pracovníků v ZŠ, MŠ i v ŠD, můžeme též financovat práci kariérních poradkyň.</w:t>
      </w:r>
    </w:p>
    <w:p w14:paraId="1AC560E1" w14:textId="77777777" w:rsidR="00BA4549" w:rsidRPr="006D2C7E" w:rsidRDefault="00BA4549" w:rsidP="006D2C7E">
      <w:pPr>
        <w:spacing w:line="360" w:lineRule="auto"/>
        <w:rPr>
          <w:rFonts w:asciiTheme="majorHAnsi" w:hAnsiTheme="majorHAnsi" w:cstheme="majorHAnsi"/>
          <w:color w:val="000000"/>
        </w:rPr>
      </w:pPr>
    </w:p>
    <w:p w14:paraId="4521E324" w14:textId="0D72AB71" w:rsidR="00621257" w:rsidRPr="006D2C7E" w:rsidRDefault="00621257" w:rsidP="006D2C7E">
      <w:pPr>
        <w:spacing w:line="360" w:lineRule="auto"/>
        <w:rPr>
          <w:rFonts w:asciiTheme="majorHAnsi" w:hAnsiTheme="majorHAnsi" w:cstheme="majorHAnsi"/>
          <w:b/>
          <w:bCs/>
          <w:color w:val="000000"/>
        </w:rPr>
      </w:pPr>
      <w:r w:rsidRPr="006D2C7E">
        <w:rPr>
          <w:rFonts w:asciiTheme="majorHAnsi" w:hAnsiTheme="majorHAnsi" w:cstheme="majorHAnsi"/>
          <w:b/>
          <w:bCs/>
          <w:color w:val="000000"/>
        </w:rPr>
        <w:t>Investice</w:t>
      </w:r>
      <w:r w:rsidR="008E671F" w:rsidRPr="006D2C7E">
        <w:rPr>
          <w:rFonts w:asciiTheme="majorHAnsi" w:hAnsiTheme="majorHAnsi" w:cstheme="majorHAnsi"/>
          <w:b/>
          <w:bCs/>
          <w:color w:val="000000"/>
        </w:rPr>
        <w:t xml:space="preserve"> zřizovatele</w:t>
      </w:r>
      <w:r w:rsidR="00B2620B">
        <w:rPr>
          <w:rFonts w:asciiTheme="majorHAnsi" w:hAnsiTheme="majorHAnsi" w:cstheme="majorHAnsi"/>
          <w:b/>
          <w:bCs/>
          <w:color w:val="000000"/>
        </w:rPr>
        <w:t>, dotační projekty</w:t>
      </w:r>
      <w:r w:rsidRPr="006D2C7E">
        <w:rPr>
          <w:rFonts w:asciiTheme="majorHAnsi" w:hAnsiTheme="majorHAnsi" w:cstheme="majorHAnsi"/>
          <w:b/>
          <w:bCs/>
          <w:color w:val="000000"/>
        </w:rPr>
        <w:t>:</w:t>
      </w:r>
    </w:p>
    <w:p w14:paraId="1386DC15" w14:textId="54037CB4" w:rsidR="00621257" w:rsidRDefault="00BA4549" w:rsidP="006D2C7E">
      <w:pPr>
        <w:spacing w:line="360" w:lineRule="auto"/>
        <w:rPr>
          <w:rFonts w:asciiTheme="majorHAnsi" w:hAnsiTheme="majorHAnsi" w:cstheme="majorHAnsi"/>
          <w:color w:val="000000"/>
        </w:rPr>
      </w:pPr>
      <w:r>
        <w:rPr>
          <w:rFonts w:asciiTheme="majorHAnsi" w:hAnsiTheme="majorHAnsi" w:cstheme="majorHAnsi"/>
          <w:color w:val="000000"/>
        </w:rPr>
        <w:t xml:space="preserve">V lednu 2025 byl nově otevřen a uveden do provozu </w:t>
      </w:r>
      <w:r w:rsidRPr="00CB585E">
        <w:rPr>
          <w:rFonts w:asciiTheme="majorHAnsi" w:hAnsiTheme="majorHAnsi" w:cstheme="majorHAnsi"/>
          <w:b/>
          <w:color w:val="000000"/>
        </w:rPr>
        <w:t>nový pavilon mateřské školy v Lišově</w:t>
      </w:r>
      <w:r>
        <w:rPr>
          <w:rFonts w:asciiTheme="majorHAnsi" w:hAnsiTheme="majorHAnsi" w:cstheme="majorHAnsi"/>
          <w:color w:val="000000"/>
        </w:rPr>
        <w:t xml:space="preserve">. Dle projektu pana Ing. Milana </w:t>
      </w:r>
      <w:proofErr w:type="spellStart"/>
      <w:r>
        <w:rPr>
          <w:rFonts w:asciiTheme="majorHAnsi" w:hAnsiTheme="majorHAnsi" w:cstheme="majorHAnsi"/>
          <w:color w:val="000000"/>
        </w:rPr>
        <w:t>Bicery</w:t>
      </w:r>
      <w:proofErr w:type="spellEnd"/>
      <w:r>
        <w:rPr>
          <w:rFonts w:asciiTheme="majorHAnsi" w:hAnsiTheme="majorHAnsi" w:cstheme="majorHAnsi"/>
          <w:color w:val="000000"/>
        </w:rPr>
        <w:t xml:space="preserve"> byla postavena nádherná moderní stavba se dvěma odděleními, zároveň byly upraveny prostory kolem školky, včetně zahrady. Novostavba pavilonu MŠ byla financována z</w:t>
      </w:r>
      <w:r w:rsidR="00B2620B">
        <w:rPr>
          <w:rFonts w:asciiTheme="majorHAnsi" w:hAnsiTheme="majorHAnsi" w:cstheme="majorHAnsi"/>
          <w:color w:val="000000"/>
        </w:rPr>
        <w:t xml:space="preserve"> prostředků IROP a KIF-u. Zahrada byla vybavena novými herními prvky a </w:t>
      </w:r>
      <w:r w:rsidR="00B2620B" w:rsidRPr="00CB585E">
        <w:rPr>
          <w:rFonts w:asciiTheme="majorHAnsi" w:hAnsiTheme="majorHAnsi" w:cstheme="majorHAnsi"/>
          <w:b/>
          <w:color w:val="000000"/>
        </w:rPr>
        <w:t>multifunkčním hřištěm s </w:t>
      </w:r>
      <w:proofErr w:type="spellStart"/>
      <w:r w:rsidR="00B2620B" w:rsidRPr="00CB585E">
        <w:rPr>
          <w:rFonts w:asciiTheme="majorHAnsi" w:hAnsiTheme="majorHAnsi" w:cstheme="majorHAnsi"/>
          <w:b/>
          <w:color w:val="000000"/>
        </w:rPr>
        <w:t>mlhovištěm</w:t>
      </w:r>
      <w:proofErr w:type="spellEnd"/>
      <w:r w:rsidR="00B2620B">
        <w:rPr>
          <w:rFonts w:asciiTheme="majorHAnsi" w:hAnsiTheme="majorHAnsi" w:cstheme="majorHAnsi"/>
          <w:color w:val="000000"/>
        </w:rPr>
        <w:t>, tyto investice hradil zřizovatel.</w:t>
      </w:r>
    </w:p>
    <w:p w14:paraId="5E35E0F2" w14:textId="5C627E75" w:rsidR="00B2620B" w:rsidRDefault="00B2620B" w:rsidP="006D2C7E">
      <w:pPr>
        <w:spacing w:line="360" w:lineRule="auto"/>
        <w:rPr>
          <w:rFonts w:asciiTheme="majorHAnsi" w:hAnsiTheme="majorHAnsi" w:cstheme="majorHAnsi"/>
          <w:color w:val="000000"/>
        </w:rPr>
      </w:pPr>
      <w:r>
        <w:rPr>
          <w:rFonts w:asciiTheme="majorHAnsi" w:hAnsiTheme="majorHAnsi" w:cstheme="majorHAnsi"/>
          <w:color w:val="000000"/>
        </w:rPr>
        <w:t xml:space="preserve">V rámci </w:t>
      </w:r>
      <w:proofErr w:type="spellStart"/>
      <w:r>
        <w:rPr>
          <w:rFonts w:asciiTheme="majorHAnsi" w:hAnsiTheme="majorHAnsi" w:cstheme="majorHAnsi"/>
          <w:color w:val="000000"/>
        </w:rPr>
        <w:t>IROPu</w:t>
      </w:r>
      <w:proofErr w:type="spellEnd"/>
      <w:r>
        <w:rPr>
          <w:rFonts w:asciiTheme="majorHAnsi" w:hAnsiTheme="majorHAnsi" w:cstheme="majorHAnsi"/>
          <w:color w:val="000000"/>
        </w:rPr>
        <w:t xml:space="preserve"> přes MAS </w:t>
      </w:r>
      <w:proofErr w:type="spellStart"/>
      <w:r>
        <w:rPr>
          <w:rFonts w:asciiTheme="majorHAnsi" w:hAnsiTheme="majorHAnsi" w:cstheme="majorHAnsi"/>
          <w:color w:val="000000"/>
        </w:rPr>
        <w:t>Lišovsko-Hlubocko</w:t>
      </w:r>
      <w:proofErr w:type="spellEnd"/>
      <w:r>
        <w:rPr>
          <w:rFonts w:asciiTheme="majorHAnsi" w:hAnsiTheme="majorHAnsi" w:cstheme="majorHAnsi"/>
          <w:color w:val="000000"/>
        </w:rPr>
        <w:t xml:space="preserve"> a z prostředků zřizovatele bylo zrekonstruováno </w:t>
      </w:r>
      <w:r w:rsidRPr="00CB585E">
        <w:rPr>
          <w:rFonts w:asciiTheme="majorHAnsi" w:hAnsiTheme="majorHAnsi" w:cstheme="majorHAnsi"/>
          <w:b/>
          <w:color w:val="000000"/>
        </w:rPr>
        <w:t xml:space="preserve">1. patro </w:t>
      </w:r>
      <w:proofErr w:type="spellStart"/>
      <w:r w:rsidRPr="00CB585E">
        <w:rPr>
          <w:rFonts w:asciiTheme="majorHAnsi" w:hAnsiTheme="majorHAnsi" w:cstheme="majorHAnsi"/>
          <w:b/>
          <w:color w:val="000000"/>
        </w:rPr>
        <w:t>velechvínské</w:t>
      </w:r>
      <w:proofErr w:type="spellEnd"/>
      <w:r w:rsidRPr="00CB585E">
        <w:rPr>
          <w:rFonts w:asciiTheme="majorHAnsi" w:hAnsiTheme="majorHAnsi" w:cstheme="majorHAnsi"/>
          <w:b/>
          <w:color w:val="000000"/>
        </w:rPr>
        <w:t xml:space="preserve"> školky</w:t>
      </w:r>
      <w:r>
        <w:rPr>
          <w:rFonts w:asciiTheme="majorHAnsi" w:hAnsiTheme="majorHAnsi" w:cstheme="majorHAnsi"/>
          <w:color w:val="000000"/>
        </w:rPr>
        <w:t xml:space="preserve">, kde vzniklo a bylo vybaveno mobiliářem nové oddělení. Stávající společné prostory přízemí též obdržely nový kabát. Dále pak byla rozšířena zahrada, dokoupeny herní prvky a bylo i ve </w:t>
      </w:r>
      <w:proofErr w:type="spellStart"/>
      <w:r>
        <w:rPr>
          <w:rFonts w:asciiTheme="majorHAnsi" w:hAnsiTheme="majorHAnsi" w:cstheme="majorHAnsi"/>
          <w:color w:val="000000"/>
        </w:rPr>
        <w:t>Velechvíně</w:t>
      </w:r>
      <w:proofErr w:type="spellEnd"/>
      <w:r>
        <w:rPr>
          <w:rFonts w:asciiTheme="majorHAnsi" w:hAnsiTheme="majorHAnsi" w:cstheme="majorHAnsi"/>
          <w:color w:val="000000"/>
        </w:rPr>
        <w:t xml:space="preserve"> vybudované menší </w:t>
      </w:r>
      <w:proofErr w:type="spellStart"/>
      <w:r w:rsidRPr="00CB585E">
        <w:rPr>
          <w:rFonts w:asciiTheme="majorHAnsi" w:hAnsiTheme="majorHAnsi" w:cstheme="majorHAnsi"/>
          <w:b/>
          <w:color w:val="000000"/>
        </w:rPr>
        <w:t>mlhoviště</w:t>
      </w:r>
      <w:proofErr w:type="spellEnd"/>
      <w:r>
        <w:rPr>
          <w:rFonts w:asciiTheme="majorHAnsi" w:hAnsiTheme="majorHAnsi" w:cstheme="majorHAnsi"/>
          <w:color w:val="000000"/>
        </w:rPr>
        <w:t>.</w:t>
      </w:r>
    </w:p>
    <w:p w14:paraId="622245F4" w14:textId="782DDD5B" w:rsidR="00B2620B" w:rsidRDefault="00B2620B" w:rsidP="006D2C7E">
      <w:pPr>
        <w:spacing w:line="360" w:lineRule="auto"/>
        <w:rPr>
          <w:rFonts w:asciiTheme="majorHAnsi" w:hAnsiTheme="majorHAnsi" w:cstheme="majorHAnsi"/>
          <w:color w:val="000000"/>
        </w:rPr>
      </w:pPr>
      <w:r>
        <w:rPr>
          <w:rFonts w:asciiTheme="majorHAnsi" w:hAnsiTheme="majorHAnsi" w:cstheme="majorHAnsi"/>
          <w:color w:val="000000"/>
        </w:rPr>
        <w:t>V tuto chvíli již plně dostačují kapacity mateřské školy a poskytují v 9 odděleních prostor pro menší počet dětí. Toto je velkou úlevou pro paní učitelky a skýtá to velký komfort pro děti.</w:t>
      </w:r>
    </w:p>
    <w:p w14:paraId="499A3D06" w14:textId="3CD2D789" w:rsidR="00B2620B" w:rsidRDefault="00B2620B" w:rsidP="006D2C7E">
      <w:pPr>
        <w:spacing w:line="360" w:lineRule="auto"/>
        <w:rPr>
          <w:rFonts w:asciiTheme="majorHAnsi" w:hAnsiTheme="majorHAnsi" w:cstheme="majorHAnsi"/>
          <w:color w:val="000000"/>
        </w:rPr>
      </w:pPr>
      <w:r>
        <w:rPr>
          <w:rFonts w:asciiTheme="majorHAnsi" w:hAnsiTheme="majorHAnsi" w:cstheme="majorHAnsi"/>
          <w:color w:val="000000"/>
        </w:rPr>
        <w:t xml:space="preserve">Na konci prázdnin byl otevřen </w:t>
      </w:r>
      <w:r w:rsidRPr="00CB585E">
        <w:rPr>
          <w:rFonts w:asciiTheme="majorHAnsi" w:hAnsiTheme="majorHAnsi" w:cstheme="majorHAnsi"/>
          <w:b/>
          <w:color w:val="000000"/>
        </w:rPr>
        <w:t>nový pavilon ZŠ</w:t>
      </w:r>
      <w:r>
        <w:rPr>
          <w:rFonts w:asciiTheme="majorHAnsi" w:hAnsiTheme="majorHAnsi" w:cstheme="majorHAnsi"/>
          <w:color w:val="000000"/>
        </w:rPr>
        <w:t xml:space="preserve"> vybudovaný z prostředků IROP</w:t>
      </w:r>
      <w:r w:rsidR="00F10E18">
        <w:rPr>
          <w:rFonts w:asciiTheme="majorHAnsi" w:hAnsiTheme="majorHAnsi" w:cstheme="majorHAnsi"/>
          <w:color w:val="000000"/>
        </w:rPr>
        <w:t>-</w:t>
      </w:r>
      <w:r>
        <w:rPr>
          <w:rFonts w:asciiTheme="majorHAnsi" w:hAnsiTheme="majorHAnsi" w:cstheme="majorHAnsi"/>
          <w:color w:val="000000"/>
        </w:rPr>
        <w:t xml:space="preserve">u. V tomto pavilonu vznikly velmi moderní </w:t>
      </w:r>
      <w:r w:rsidRPr="00CB585E">
        <w:rPr>
          <w:rFonts w:asciiTheme="majorHAnsi" w:hAnsiTheme="majorHAnsi" w:cstheme="majorHAnsi"/>
          <w:b/>
          <w:color w:val="000000"/>
        </w:rPr>
        <w:t>odborné učebny IT, polytechniky, jazyků a přírodních v</w:t>
      </w:r>
      <w:r>
        <w:rPr>
          <w:rFonts w:asciiTheme="majorHAnsi" w:hAnsiTheme="majorHAnsi" w:cstheme="majorHAnsi"/>
          <w:color w:val="000000"/>
        </w:rPr>
        <w:t xml:space="preserve">ěd. Svou vlastní třídu zde získala </w:t>
      </w:r>
      <w:r w:rsidRPr="00CB585E">
        <w:rPr>
          <w:rFonts w:asciiTheme="majorHAnsi" w:hAnsiTheme="majorHAnsi" w:cstheme="majorHAnsi"/>
          <w:b/>
          <w:color w:val="000000"/>
        </w:rPr>
        <w:t>školní družina</w:t>
      </w:r>
      <w:r>
        <w:rPr>
          <w:rFonts w:asciiTheme="majorHAnsi" w:hAnsiTheme="majorHAnsi" w:cstheme="majorHAnsi"/>
          <w:color w:val="000000"/>
        </w:rPr>
        <w:t>, v tomto budoucím školním roce získá družina i další své vlastní místnosti v rámci budovy školy. Částečně se tím zlepší stav, kdy se často družina dělí o svůj prostor s kmenovou třídou.</w:t>
      </w:r>
    </w:p>
    <w:p w14:paraId="6B99170E" w14:textId="2BECC5AD" w:rsidR="00F10E18" w:rsidRPr="006D2C7E" w:rsidRDefault="00F10E18" w:rsidP="006D2C7E">
      <w:pPr>
        <w:spacing w:line="360" w:lineRule="auto"/>
        <w:rPr>
          <w:rFonts w:asciiTheme="majorHAnsi" w:hAnsiTheme="majorHAnsi" w:cstheme="majorHAnsi"/>
          <w:color w:val="000000"/>
        </w:rPr>
      </w:pPr>
      <w:r>
        <w:rPr>
          <w:rFonts w:asciiTheme="majorHAnsi" w:hAnsiTheme="majorHAnsi" w:cstheme="majorHAnsi"/>
          <w:color w:val="000000"/>
        </w:rPr>
        <w:lastRenderedPageBreak/>
        <w:t xml:space="preserve">Z prostředků KIF-u, prostředků z IROP-u přes MASHL a prostředků zřizovatele jsme dokončili </w:t>
      </w:r>
      <w:r w:rsidRPr="0049108C">
        <w:rPr>
          <w:rFonts w:asciiTheme="majorHAnsi" w:hAnsiTheme="majorHAnsi" w:cstheme="majorHAnsi"/>
          <w:b/>
          <w:color w:val="000000"/>
        </w:rPr>
        <w:t>přístavbu jídelny</w:t>
      </w:r>
      <w:r>
        <w:rPr>
          <w:rFonts w:asciiTheme="majorHAnsi" w:hAnsiTheme="majorHAnsi" w:cstheme="majorHAnsi"/>
          <w:color w:val="000000"/>
        </w:rPr>
        <w:t xml:space="preserve">, kdy se stávající prostor jídelny zdvojnásobil a v prostoru pod jídelnou vznikly </w:t>
      </w:r>
      <w:r w:rsidRPr="0049108C">
        <w:rPr>
          <w:rFonts w:asciiTheme="majorHAnsi" w:hAnsiTheme="majorHAnsi" w:cstheme="majorHAnsi"/>
          <w:b/>
          <w:color w:val="000000"/>
        </w:rPr>
        <w:t>učebny polytechniky a cvičná kuchyňka</w:t>
      </w:r>
      <w:r>
        <w:rPr>
          <w:rFonts w:asciiTheme="majorHAnsi" w:hAnsiTheme="majorHAnsi" w:cstheme="majorHAnsi"/>
          <w:color w:val="000000"/>
        </w:rPr>
        <w:t>.</w:t>
      </w:r>
      <w:r w:rsidR="00CB585E">
        <w:rPr>
          <w:rFonts w:asciiTheme="majorHAnsi" w:hAnsiTheme="majorHAnsi" w:cstheme="majorHAnsi"/>
          <w:color w:val="000000"/>
        </w:rPr>
        <w:t xml:space="preserve"> Spojovací chodba byla také rekonstruována a škole vzniklo nové moderní zázemí pro </w:t>
      </w:r>
      <w:r w:rsidR="00CB585E" w:rsidRPr="0049108C">
        <w:rPr>
          <w:rFonts w:asciiTheme="majorHAnsi" w:hAnsiTheme="majorHAnsi" w:cstheme="majorHAnsi"/>
          <w:b/>
          <w:color w:val="000000"/>
        </w:rPr>
        <w:t>archiv</w:t>
      </w:r>
      <w:r w:rsidR="00CB585E">
        <w:rPr>
          <w:rFonts w:asciiTheme="majorHAnsi" w:hAnsiTheme="majorHAnsi" w:cstheme="majorHAnsi"/>
          <w:color w:val="000000"/>
        </w:rPr>
        <w:t xml:space="preserve">. Ze starší dílny si paní učitelky Novotná, Hadravová a paní psycholožka Jirsová v intenzivní spolupráci se žáky navrhli a zrealizovali ideu </w:t>
      </w:r>
      <w:r w:rsidR="00CB585E" w:rsidRPr="0049108C">
        <w:rPr>
          <w:rFonts w:asciiTheme="majorHAnsi" w:hAnsiTheme="majorHAnsi" w:cstheme="majorHAnsi"/>
          <w:b/>
          <w:color w:val="000000"/>
        </w:rPr>
        <w:t>relaxační místnosti pro žáky</w:t>
      </w:r>
      <w:r w:rsidR="00CB585E">
        <w:rPr>
          <w:rFonts w:asciiTheme="majorHAnsi" w:hAnsiTheme="majorHAnsi" w:cstheme="majorHAnsi"/>
          <w:color w:val="000000"/>
        </w:rPr>
        <w:t>.</w:t>
      </w:r>
    </w:p>
    <w:p w14:paraId="6ECED7E3" w14:textId="42B89C82" w:rsidR="00C4210A" w:rsidRPr="006D2C7E" w:rsidRDefault="00CB585E" w:rsidP="006D2C7E">
      <w:pPr>
        <w:spacing w:line="360" w:lineRule="auto"/>
        <w:rPr>
          <w:rFonts w:asciiTheme="majorHAnsi" w:hAnsiTheme="majorHAnsi" w:cstheme="majorHAnsi"/>
          <w:color w:val="000000"/>
        </w:rPr>
      </w:pPr>
      <w:r>
        <w:rPr>
          <w:rFonts w:asciiTheme="majorHAnsi" w:hAnsiTheme="majorHAnsi" w:cstheme="majorHAnsi"/>
          <w:color w:val="000000"/>
        </w:rPr>
        <w:t>V tomto roce byla zhotovena projektová dokumentace parkoviště pro pracovníky školy.</w:t>
      </w:r>
    </w:p>
    <w:p w14:paraId="42C0839A" w14:textId="1F58194D" w:rsidR="003B6E51" w:rsidRPr="006D2C7E" w:rsidRDefault="00CB585E" w:rsidP="006D2C7E">
      <w:pPr>
        <w:spacing w:line="360" w:lineRule="auto"/>
        <w:rPr>
          <w:rFonts w:asciiTheme="majorHAnsi" w:hAnsiTheme="majorHAnsi" w:cstheme="majorHAnsi"/>
          <w:color w:val="000000"/>
        </w:rPr>
      </w:pPr>
      <w:r w:rsidRPr="00CB585E">
        <w:rPr>
          <w:rFonts w:asciiTheme="majorHAnsi" w:hAnsiTheme="majorHAnsi" w:cstheme="majorHAnsi"/>
          <w:color w:val="000000"/>
        </w:rPr>
        <w:t>S</w:t>
      </w:r>
      <w:r w:rsidR="00D135A5" w:rsidRPr="00CB585E">
        <w:rPr>
          <w:rFonts w:asciiTheme="majorHAnsi" w:hAnsiTheme="majorHAnsi" w:cstheme="majorHAnsi"/>
          <w:bCs/>
          <w:color w:val="000000"/>
        </w:rPr>
        <w:t>tavba</w:t>
      </w:r>
      <w:r w:rsidR="00D135A5" w:rsidRPr="006D2C7E">
        <w:rPr>
          <w:rFonts w:asciiTheme="majorHAnsi" w:hAnsiTheme="majorHAnsi" w:cstheme="majorHAnsi"/>
          <w:b/>
          <w:bCs/>
          <w:color w:val="000000"/>
        </w:rPr>
        <w:t xml:space="preserve"> nové tělocvičny</w:t>
      </w:r>
      <w:r>
        <w:rPr>
          <w:rFonts w:asciiTheme="majorHAnsi" w:hAnsiTheme="majorHAnsi" w:cstheme="majorHAnsi"/>
          <w:b/>
          <w:bCs/>
          <w:color w:val="000000"/>
        </w:rPr>
        <w:t xml:space="preserve"> </w:t>
      </w:r>
      <w:r w:rsidRPr="00CB585E">
        <w:rPr>
          <w:rFonts w:asciiTheme="majorHAnsi" w:hAnsiTheme="majorHAnsi" w:cstheme="majorHAnsi"/>
          <w:bCs/>
          <w:color w:val="000000"/>
        </w:rPr>
        <w:t>je již připravována na červen roku 2026</w:t>
      </w:r>
      <w:r>
        <w:rPr>
          <w:rFonts w:asciiTheme="majorHAnsi" w:hAnsiTheme="majorHAnsi" w:cstheme="majorHAnsi"/>
          <w:b/>
          <w:bCs/>
          <w:color w:val="000000"/>
        </w:rPr>
        <w:t>.</w:t>
      </w:r>
    </w:p>
    <w:p w14:paraId="28006B46" w14:textId="79036243" w:rsidR="007E5F88" w:rsidRDefault="007E5F88" w:rsidP="006D2C7E">
      <w:pPr>
        <w:spacing w:line="360" w:lineRule="auto"/>
        <w:rPr>
          <w:rFonts w:asciiTheme="majorHAnsi" w:hAnsiTheme="majorHAnsi" w:cstheme="majorHAnsi"/>
          <w:color w:val="000000"/>
        </w:rPr>
      </w:pPr>
      <w:r w:rsidRPr="006D2C7E">
        <w:rPr>
          <w:rFonts w:asciiTheme="majorHAnsi" w:hAnsiTheme="majorHAnsi" w:cstheme="majorHAnsi"/>
          <w:color w:val="000000"/>
        </w:rPr>
        <w:t>Velmi za realizované, plánované a připravované investi</w:t>
      </w:r>
      <w:r w:rsidR="00CB585E">
        <w:rPr>
          <w:rFonts w:asciiTheme="majorHAnsi" w:hAnsiTheme="majorHAnsi" w:cstheme="majorHAnsi"/>
          <w:color w:val="000000"/>
        </w:rPr>
        <w:t>ční akce zřizovateli děkujeme, máme ve srovnání s jinými školami a školkami nadstandardní zázemí.</w:t>
      </w:r>
    </w:p>
    <w:p w14:paraId="243471C1" w14:textId="77777777" w:rsidR="00D325F0" w:rsidRDefault="00D325F0" w:rsidP="006D2C7E">
      <w:pPr>
        <w:spacing w:line="360" w:lineRule="auto"/>
        <w:rPr>
          <w:rFonts w:asciiTheme="majorHAnsi" w:hAnsiTheme="majorHAnsi" w:cstheme="majorHAnsi"/>
          <w:color w:val="000000"/>
        </w:rPr>
      </w:pPr>
    </w:p>
    <w:p w14:paraId="1B4AA4F6" w14:textId="77777777" w:rsidR="00D325F0" w:rsidRDefault="00D325F0" w:rsidP="006D2C7E">
      <w:pPr>
        <w:spacing w:line="360" w:lineRule="auto"/>
        <w:rPr>
          <w:rFonts w:asciiTheme="majorHAnsi" w:hAnsiTheme="majorHAnsi" w:cstheme="majorHAnsi"/>
          <w:color w:val="000000"/>
        </w:rPr>
      </w:pPr>
    </w:p>
    <w:p w14:paraId="3A8D17EE" w14:textId="7B519BCC" w:rsidR="00C21E5C" w:rsidRDefault="00C21E5C" w:rsidP="006D2C7E">
      <w:pPr>
        <w:spacing w:line="360" w:lineRule="auto"/>
        <w:rPr>
          <w:rFonts w:asciiTheme="majorHAnsi" w:hAnsiTheme="majorHAnsi" w:cstheme="majorHAnsi"/>
          <w:color w:val="000000"/>
        </w:rPr>
      </w:pPr>
      <w:r>
        <w:rPr>
          <w:rFonts w:asciiTheme="majorHAnsi" w:hAnsiTheme="majorHAnsi" w:cstheme="majorHAnsi"/>
          <w:noProof/>
          <w:color w:val="000000"/>
        </w:rPr>
        <w:drawing>
          <wp:inline distT="0" distB="0" distL="0" distR="0" wp14:anchorId="04D2D2EE" wp14:editId="22FDD334">
            <wp:extent cx="5415941" cy="361003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ý pavilon M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35554" cy="3623103"/>
                    </a:xfrm>
                    <a:prstGeom prst="rect">
                      <a:avLst/>
                    </a:prstGeom>
                  </pic:spPr>
                </pic:pic>
              </a:graphicData>
            </a:graphic>
          </wp:inline>
        </w:drawing>
      </w:r>
    </w:p>
    <w:p w14:paraId="7A1767E2" w14:textId="42EC951A" w:rsidR="00C21E5C" w:rsidRPr="006D2C7E" w:rsidRDefault="00C21E5C" w:rsidP="006D2C7E">
      <w:pPr>
        <w:spacing w:line="360" w:lineRule="auto"/>
        <w:rPr>
          <w:rFonts w:asciiTheme="majorHAnsi" w:hAnsiTheme="majorHAnsi" w:cstheme="majorHAnsi"/>
          <w:color w:val="000000"/>
        </w:rPr>
      </w:pPr>
      <w:r>
        <w:rPr>
          <w:rFonts w:asciiTheme="majorHAnsi" w:hAnsiTheme="majorHAnsi" w:cstheme="majorHAnsi"/>
          <w:noProof/>
          <w:color w:val="000000"/>
        </w:rPr>
        <w:lastRenderedPageBreak/>
        <w:drawing>
          <wp:inline distT="0" distB="0" distL="0" distR="0" wp14:anchorId="0920DBF1" wp14:editId="5C41FF9D">
            <wp:extent cx="4852134" cy="3639101"/>
            <wp:effectExtent l="0" t="0" r="0" b="635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8692154_1301875021723308_6451860628668694376_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2596" cy="3654447"/>
                    </a:xfrm>
                    <a:prstGeom prst="rect">
                      <a:avLst/>
                    </a:prstGeom>
                  </pic:spPr>
                </pic:pic>
              </a:graphicData>
            </a:graphic>
          </wp:inline>
        </w:drawing>
      </w:r>
    </w:p>
    <w:p w14:paraId="08E2FC5D" w14:textId="77777777" w:rsidR="005E2E19" w:rsidRPr="006D2C7E" w:rsidRDefault="005E2E19" w:rsidP="006D2C7E">
      <w:pPr>
        <w:spacing w:line="360" w:lineRule="auto"/>
        <w:rPr>
          <w:rFonts w:asciiTheme="majorHAnsi" w:hAnsiTheme="majorHAnsi" w:cstheme="majorHAnsi"/>
          <w:color w:val="000000"/>
        </w:rPr>
      </w:pPr>
    </w:p>
    <w:p w14:paraId="6AC8A03D" w14:textId="07B648BC" w:rsidR="00F67031" w:rsidRPr="006D2C7E" w:rsidRDefault="00210FAE"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t>Hodnocení mateřské ško</w:t>
      </w:r>
      <w:r w:rsidR="008D2DC5">
        <w:rPr>
          <w:rFonts w:asciiTheme="majorHAnsi" w:hAnsiTheme="majorHAnsi" w:cstheme="majorHAnsi"/>
          <w:b/>
          <w:bCs/>
          <w:color w:val="000000"/>
        </w:rPr>
        <w:t>ly v Lišově ve školním roce 2024/2025</w:t>
      </w:r>
    </w:p>
    <w:p w14:paraId="2D9ED6A8" w14:textId="7532595E" w:rsidR="00102B3C" w:rsidRPr="00102B3C" w:rsidRDefault="00102B3C" w:rsidP="00102B3C">
      <w:pPr>
        <w:spacing w:line="259" w:lineRule="auto"/>
        <w:rPr>
          <w:rFonts w:asciiTheme="majorHAnsi" w:hAnsiTheme="majorHAnsi" w:cstheme="majorHAnsi"/>
        </w:rPr>
      </w:pPr>
    </w:p>
    <w:p w14:paraId="581E6427" w14:textId="6E3D45A7" w:rsidR="00102B3C" w:rsidRDefault="00102B3C" w:rsidP="00102B3C">
      <w:pPr>
        <w:spacing w:line="360" w:lineRule="auto"/>
        <w:rPr>
          <w:rFonts w:asciiTheme="majorHAnsi" w:hAnsiTheme="majorHAnsi" w:cstheme="majorHAnsi"/>
        </w:rPr>
      </w:pPr>
      <w:r w:rsidRPr="00102B3C">
        <w:rPr>
          <w:rFonts w:asciiTheme="majorHAnsi" w:hAnsiTheme="majorHAnsi" w:cstheme="majorHAnsi"/>
          <w:b/>
        </w:rPr>
        <w:t xml:space="preserve">Základní údaje o škole </w:t>
      </w:r>
      <w:r w:rsidRPr="00102B3C">
        <w:rPr>
          <w:rFonts w:asciiTheme="majorHAnsi" w:hAnsiTheme="majorHAnsi" w:cstheme="majorHAnsi"/>
        </w:rPr>
        <w:t xml:space="preserve"> </w:t>
      </w:r>
    </w:p>
    <w:p w14:paraId="3FA616AC" w14:textId="77777777" w:rsidR="00102B3C" w:rsidRPr="00102B3C" w:rsidRDefault="00102B3C" w:rsidP="00102B3C">
      <w:pPr>
        <w:spacing w:line="360" w:lineRule="auto"/>
        <w:rPr>
          <w:rFonts w:asciiTheme="majorHAnsi" w:hAnsiTheme="majorHAnsi" w:cstheme="majorHAnsi"/>
        </w:rPr>
      </w:pPr>
    </w:p>
    <w:p w14:paraId="20F5227B" w14:textId="77777777" w:rsidR="00102B3C" w:rsidRPr="00102B3C" w:rsidRDefault="00102B3C" w:rsidP="00102B3C">
      <w:pPr>
        <w:spacing w:after="29" w:line="360" w:lineRule="auto"/>
        <w:ind w:right="200"/>
        <w:rPr>
          <w:rFonts w:asciiTheme="majorHAnsi" w:hAnsiTheme="majorHAnsi" w:cstheme="majorHAnsi"/>
        </w:rPr>
      </w:pPr>
      <w:r w:rsidRPr="00102B3C">
        <w:rPr>
          <w:rFonts w:asciiTheme="majorHAnsi" w:hAnsiTheme="majorHAnsi" w:cstheme="majorHAnsi"/>
        </w:rPr>
        <w:t xml:space="preserve">Adresa školy: Nová 611, 373 72 Lišov </w:t>
      </w:r>
    </w:p>
    <w:p w14:paraId="77389B40" w14:textId="77777777" w:rsidR="00102B3C" w:rsidRPr="00102B3C" w:rsidRDefault="00102B3C" w:rsidP="00102B3C">
      <w:pPr>
        <w:spacing w:after="27" w:line="360" w:lineRule="auto"/>
        <w:ind w:right="200"/>
        <w:rPr>
          <w:rFonts w:asciiTheme="majorHAnsi" w:hAnsiTheme="majorHAnsi" w:cstheme="majorHAnsi"/>
        </w:rPr>
      </w:pPr>
      <w:r w:rsidRPr="00102B3C">
        <w:rPr>
          <w:rFonts w:asciiTheme="majorHAnsi" w:hAnsiTheme="majorHAnsi" w:cstheme="majorHAnsi"/>
        </w:rPr>
        <w:t xml:space="preserve">Počet tříd: 8, věkově heterogenní  </w:t>
      </w:r>
    </w:p>
    <w:p w14:paraId="51A8ECE5" w14:textId="77777777" w:rsidR="00102B3C" w:rsidRPr="00102B3C" w:rsidRDefault="00102B3C" w:rsidP="00102B3C">
      <w:pPr>
        <w:spacing w:after="28" w:line="360" w:lineRule="auto"/>
        <w:ind w:right="200"/>
        <w:rPr>
          <w:rFonts w:asciiTheme="majorHAnsi" w:hAnsiTheme="majorHAnsi" w:cstheme="majorHAnsi"/>
        </w:rPr>
      </w:pPr>
      <w:r w:rsidRPr="00102B3C">
        <w:rPr>
          <w:rFonts w:asciiTheme="majorHAnsi" w:hAnsiTheme="majorHAnsi" w:cstheme="majorHAnsi"/>
        </w:rPr>
        <w:t xml:space="preserve">MŠ Lišov - 1. - 7. třída – ve třídách až 28 dětí  </w:t>
      </w:r>
    </w:p>
    <w:p w14:paraId="5894F6C4" w14:textId="77777777" w:rsidR="00102B3C" w:rsidRPr="00102B3C" w:rsidRDefault="00102B3C" w:rsidP="00102B3C">
      <w:pPr>
        <w:spacing w:after="27" w:line="360" w:lineRule="auto"/>
        <w:ind w:right="200"/>
        <w:rPr>
          <w:rFonts w:asciiTheme="majorHAnsi" w:hAnsiTheme="majorHAnsi" w:cstheme="majorHAnsi"/>
        </w:rPr>
      </w:pPr>
      <w:r w:rsidRPr="00102B3C">
        <w:rPr>
          <w:rFonts w:asciiTheme="majorHAnsi" w:hAnsiTheme="majorHAnsi" w:cstheme="majorHAnsi"/>
        </w:rPr>
        <w:t xml:space="preserve">MŠ </w:t>
      </w:r>
      <w:proofErr w:type="spellStart"/>
      <w:r w:rsidRPr="00102B3C">
        <w:rPr>
          <w:rFonts w:asciiTheme="majorHAnsi" w:hAnsiTheme="majorHAnsi" w:cstheme="majorHAnsi"/>
        </w:rPr>
        <w:t>Velechvín</w:t>
      </w:r>
      <w:proofErr w:type="spellEnd"/>
      <w:r w:rsidRPr="00102B3C">
        <w:rPr>
          <w:rFonts w:asciiTheme="majorHAnsi" w:hAnsiTheme="majorHAnsi" w:cstheme="majorHAnsi"/>
        </w:rPr>
        <w:t xml:space="preserve"> – ve třídě 18 dětí  </w:t>
      </w:r>
    </w:p>
    <w:p w14:paraId="65CB946B" w14:textId="5D6E6ACE" w:rsidR="00102B3C" w:rsidRPr="00102B3C" w:rsidRDefault="00102B3C" w:rsidP="00102B3C">
      <w:pPr>
        <w:spacing w:after="29" w:line="360" w:lineRule="auto"/>
        <w:ind w:right="200"/>
        <w:rPr>
          <w:rFonts w:asciiTheme="majorHAnsi" w:hAnsiTheme="majorHAnsi" w:cstheme="majorHAnsi"/>
        </w:rPr>
      </w:pPr>
      <w:r w:rsidRPr="00102B3C">
        <w:rPr>
          <w:rFonts w:asciiTheme="majorHAnsi" w:hAnsiTheme="majorHAnsi" w:cstheme="majorHAnsi"/>
        </w:rPr>
        <w:t xml:space="preserve">Celkový počet dětí: 214 </w:t>
      </w:r>
      <w:r>
        <w:rPr>
          <w:rFonts w:asciiTheme="majorHAnsi" w:hAnsiTheme="majorHAnsi" w:cstheme="majorHAnsi"/>
        </w:rPr>
        <w:t xml:space="preserve">/196 v Lišově, 18 ve </w:t>
      </w:r>
      <w:proofErr w:type="spellStart"/>
      <w:r>
        <w:rPr>
          <w:rFonts w:asciiTheme="majorHAnsi" w:hAnsiTheme="majorHAnsi" w:cstheme="majorHAnsi"/>
        </w:rPr>
        <w:t>Velechvíně</w:t>
      </w:r>
      <w:proofErr w:type="spellEnd"/>
      <w:r w:rsidRPr="00102B3C">
        <w:rPr>
          <w:rFonts w:asciiTheme="majorHAnsi" w:hAnsiTheme="majorHAnsi" w:cstheme="majorHAnsi"/>
        </w:rPr>
        <w:t xml:space="preserve">  </w:t>
      </w:r>
    </w:p>
    <w:p w14:paraId="4E09B732" w14:textId="77777777" w:rsidR="00102B3C" w:rsidRPr="00102B3C" w:rsidRDefault="00102B3C" w:rsidP="00102B3C">
      <w:pPr>
        <w:spacing w:after="26" w:line="360" w:lineRule="auto"/>
        <w:ind w:right="200"/>
        <w:rPr>
          <w:rFonts w:asciiTheme="majorHAnsi" w:hAnsiTheme="majorHAnsi" w:cstheme="majorHAnsi"/>
        </w:rPr>
      </w:pPr>
      <w:r w:rsidRPr="00102B3C">
        <w:rPr>
          <w:rFonts w:asciiTheme="majorHAnsi" w:hAnsiTheme="majorHAnsi" w:cstheme="majorHAnsi"/>
        </w:rPr>
        <w:t xml:space="preserve">Právní subjekt: Základní škola a Mateřská škola Lišov </w:t>
      </w:r>
    </w:p>
    <w:p w14:paraId="65C5C956" w14:textId="77777777" w:rsidR="00102B3C" w:rsidRPr="00102B3C" w:rsidRDefault="00102B3C" w:rsidP="00102B3C">
      <w:pPr>
        <w:spacing w:after="27" w:line="360" w:lineRule="auto"/>
        <w:ind w:right="200"/>
        <w:rPr>
          <w:rFonts w:asciiTheme="majorHAnsi" w:hAnsiTheme="majorHAnsi" w:cstheme="majorHAnsi"/>
        </w:rPr>
      </w:pPr>
      <w:r w:rsidRPr="00102B3C">
        <w:rPr>
          <w:rFonts w:asciiTheme="majorHAnsi" w:hAnsiTheme="majorHAnsi" w:cstheme="majorHAnsi"/>
        </w:rPr>
        <w:t xml:space="preserve">Zřizovatel: Městský úřad Lišov </w:t>
      </w:r>
    </w:p>
    <w:p w14:paraId="6FC9CFB7" w14:textId="77777777" w:rsidR="00102B3C" w:rsidRPr="00102B3C" w:rsidRDefault="00102B3C" w:rsidP="00102B3C">
      <w:pPr>
        <w:spacing w:after="29" w:line="360" w:lineRule="auto"/>
        <w:ind w:right="200"/>
        <w:rPr>
          <w:rFonts w:asciiTheme="majorHAnsi" w:hAnsiTheme="majorHAnsi" w:cstheme="majorHAnsi"/>
        </w:rPr>
      </w:pPr>
      <w:r w:rsidRPr="00102B3C">
        <w:rPr>
          <w:rFonts w:asciiTheme="majorHAnsi" w:hAnsiTheme="majorHAnsi" w:cstheme="majorHAnsi"/>
        </w:rPr>
        <w:t xml:space="preserve">Ředitelka školy: Mgr. Monika Hrdinová </w:t>
      </w:r>
    </w:p>
    <w:p w14:paraId="2C3299C4"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Zástupkyně ředitelky pro I. stupeň: Mgr. Irena Hohenbergerová </w:t>
      </w:r>
    </w:p>
    <w:p w14:paraId="2C41B877"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Zástupkyně ředitelky pro II. stupeň: Mgr. Petra Brabencová </w:t>
      </w:r>
    </w:p>
    <w:p w14:paraId="704E72E9"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Zástupkyně ředitelky pro MŠ: Mgr. Zuzana Marková</w:t>
      </w:r>
    </w:p>
    <w:p w14:paraId="0C9B5201"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3DA59F7E" w14:textId="47BB23A1" w:rsidR="00102B3C" w:rsidRPr="00102B3C" w:rsidRDefault="00102B3C" w:rsidP="00102B3C">
      <w:pPr>
        <w:spacing w:line="360" w:lineRule="auto"/>
        <w:rPr>
          <w:rFonts w:asciiTheme="majorHAnsi" w:hAnsiTheme="majorHAnsi" w:cstheme="majorHAnsi"/>
          <w:b/>
          <w:bCs/>
        </w:rPr>
      </w:pPr>
      <w:r w:rsidRPr="00102B3C">
        <w:rPr>
          <w:rFonts w:asciiTheme="majorHAnsi" w:hAnsiTheme="majorHAnsi" w:cstheme="majorHAnsi"/>
          <w:b/>
          <w:bCs/>
        </w:rPr>
        <w:lastRenderedPageBreak/>
        <w:t xml:space="preserve">Charakteristika, personální podmínky  </w:t>
      </w:r>
    </w:p>
    <w:p w14:paraId="15E48848" w14:textId="77777777" w:rsidR="00102B3C" w:rsidRPr="00102B3C" w:rsidRDefault="00102B3C" w:rsidP="00102B3C">
      <w:pPr>
        <w:spacing w:line="360" w:lineRule="auto"/>
        <w:ind w:left="1212"/>
        <w:rPr>
          <w:rFonts w:asciiTheme="majorHAnsi" w:hAnsiTheme="majorHAnsi" w:cstheme="majorHAnsi"/>
        </w:rPr>
      </w:pPr>
      <w:r w:rsidRPr="00102B3C">
        <w:rPr>
          <w:rFonts w:asciiTheme="majorHAnsi" w:hAnsiTheme="majorHAnsi" w:cstheme="majorHAnsi"/>
          <w:b/>
        </w:rPr>
        <w:t xml:space="preserve"> </w:t>
      </w:r>
    </w:p>
    <w:p w14:paraId="5CC42EE5" w14:textId="0195D4FC" w:rsidR="00102B3C" w:rsidRPr="00102B3C" w:rsidRDefault="00102B3C" w:rsidP="00102B3C">
      <w:pPr>
        <w:spacing w:after="269" w:line="360" w:lineRule="auto"/>
        <w:ind w:right="200"/>
        <w:rPr>
          <w:rFonts w:asciiTheme="majorHAnsi" w:hAnsiTheme="majorHAnsi" w:cstheme="majorHAnsi"/>
        </w:rPr>
      </w:pPr>
      <w:r w:rsidRPr="00102B3C">
        <w:rPr>
          <w:rFonts w:asciiTheme="majorHAnsi" w:hAnsiTheme="majorHAnsi" w:cstheme="majorHAnsi"/>
        </w:rPr>
        <w:t xml:space="preserve">MŠ Lišov měla do prosince 2024 tři budovy se šesti třídami, 7.třídou v ZŠ a jedno odloučené pracoviště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w:t>
      </w:r>
      <w:r>
        <w:rPr>
          <w:rFonts w:asciiTheme="majorHAnsi" w:hAnsiTheme="majorHAnsi" w:cstheme="majorHAnsi"/>
        </w:rPr>
        <w:t xml:space="preserve"> </w:t>
      </w:r>
      <w:r w:rsidRPr="00102B3C">
        <w:rPr>
          <w:rFonts w:asciiTheme="majorHAnsi" w:hAnsiTheme="majorHAnsi" w:cstheme="majorHAnsi"/>
        </w:rPr>
        <w:t>Od 6.ledna byl dostavěný a otevřený krásný, moderní, nový 4.pavilon MŠ.</w:t>
      </w:r>
      <w:r>
        <w:rPr>
          <w:rFonts w:asciiTheme="majorHAnsi" w:hAnsiTheme="majorHAnsi" w:cstheme="majorHAnsi"/>
        </w:rPr>
        <w:t xml:space="preserve"> </w:t>
      </w:r>
      <w:r w:rsidRPr="00102B3C">
        <w:rPr>
          <w:rFonts w:asciiTheme="majorHAnsi" w:hAnsiTheme="majorHAnsi" w:cstheme="majorHAnsi"/>
        </w:rPr>
        <w:t>V naší MŠ došlo k velkému stěhování. Do nového pavilonu se přesunula ze ZŠ třída Žirafek a do horní třídy nového pavilonu se přesunula třída - Medvídci.</w:t>
      </w:r>
      <w:r>
        <w:rPr>
          <w:rFonts w:asciiTheme="majorHAnsi" w:hAnsiTheme="majorHAnsi" w:cstheme="majorHAnsi"/>
        </w:rPr>
        <w:t xml:space="preserve"> </w:t>
      </w:r>
      <w:r w:rsidRPr="00102B3C">
        <w:rPr>
          <w:rFonts w:asciiTheme="majorHAnsi" w:hAnsiTheme="majorHAnsi" w:cstheme="majorHAnsi"/>
        </w:rPr>
        <w:t xml:space="preserve">Od ledna 2025 začala příprava nové třídy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 a proto se třída Lištičky přesunula k nám do volné třídy po Medvídcích.</w:t>
      </w:r>
      <w:r>
        <w:rPr>
          <w:rFonts w:asciiTheme="majorHAnsi" w:hAnsiTheme="majorHAnsi" w:cstheme="majorHAnsi"/>
        </w:rPr>
        <w:t xml:space="preserve"> </w:t>
      </w:r>
      <w:r w:rsidRPr="00102B3C">
        <w:rPr>
          <w:rFonts w:asciiTheme="majorHAnsi" w:hAnsiTheme="majorHAnsi" w:cstheme="majorHAnsi"/>
        </w:rPr>
        <w:t xml:space="preserve">Spojovací chodbu / bývalá ředitelna/ využíváme na vedlejší aktivity – logopedie, kroužky, pedagogické či provozní porady, specializovanou péči o skupinky předškolních dětí a diagnostické testování předškoláků metodou </w:t>
      </w:r>
      <w:proofErr w:type="spellStart"/>
      <w:r w:rsidRPr="00102B3C">
        <w:rPr>
          <w:rFonts w:asciiTheme="majorHAnsi" w:hAnsiTheme="majorHAnsi" w:cstheme="majorHAnsi"/>
        </w:rPr>
        <w:t>ISophi</w:t>
      </w:r>
      <w:proofErr w:type="spellEnd"/>
      <w:r w:rsidRPr="00102B3C">
        <w:rPr>
          <w:rFonts w:asciiTheme="majorHAnsi" w:hAnsiTheme="majorHAnsi" w:cstheme="majorHAnsi"/>
        </w:rPr>
        <w:t>.</w:t>
      </w:r>
      <w:r>
        <w:rPr>
          <w:rFonts w:asciiTheme="majorHAnsi" w:hAnsiTheme="majorHAnsi" w:cstheme="majorHAnsi"/>
        </w:rPr>
        <w:t xml:space="preserve"> </w:t>
      </w:r>
      <w:r w:rsidRPr="00102B3C">
        <w:rPr>
          <w:rFonts w:asciiTheme="majorHAnsi" w:hAnsiTheme="majorHAnsi" w:cstheme="majorHAnsi"/>
        </w:rPr>
        <w:t xml:space="preserve">Vstupy do jednotlivých budov jsou pod kontrolou </w:t>
      </w:r>
      <w:proofErr w:type="spellStart"/>
      <w:r w:rsidRPr="00102B3C">
        <w:rPr>
          <w:rFonts w:asciiTheme="majorHAnsi" w:hAnsiTheme="majorHAnsi" w:cstheme="majorHAnsi"/>
        </w:rPr>
        <w:t>videozvonků</w:t>
      </w:r>
      <w:proofErr w:type="spellEnd"/>
      <w:r w:rsidRPr="00102B3C">
        <w:rPr>
          <w:rFonts w:asciiTheme="majorHAnsi" w:hAnsiTheme="majorHAnsi" w:cstheme="majorHAnsi"/>
        </w:rPr>
        <w:t xml:space="preserve">. Školku v Lišově v tomto školním roce navštěvovalo v průměru 210 dětí,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 xml:space="preserve"> 18.</w:t>
      </w:r>
      <w:r>
        <w:rPr>
          <w:rFonts w:asciiTheme="majorHAnsi" w:hAnsiTheme="majorHAnsi" w:cstheme="majorHAnsi"/>
        </w:rPr>
        <w:t xml:space="preserve"> </w:t>
      </w:r>
      <w:r w:rsidRPr="00102B3C">
        <w:rPr>
          <w:rFonts w:asciiTheme="majorHAnsi" w:hAnsiTheme="majorHAnsi" w:cstheme="majorHAnsi"/>
        </w:rPr>
        <w:t>V průběhu roku došlo k nepatrným změnám z důvodů stěhování několika dětí do jiných obcí/měst či přistěhování se nových občanů města Lišova.</w:t>
      </w:r>
    </w:p>
    <w:p w14:paraId="011AB388" w14:textId="77777777" w:rsidR="00102B3C" w:rsidRDefault="00102B3C" w:rsidP="00D36F02">
      <w:pPr>
        <w:spacing w:after="269" w:line="360" w:lineRule="auto"/>
        <w:ind w:right="200"/>
        <w:rPr>
          <w:rFonts w:asciiTheme="majorHAnsi" w:hAnsiTheme="majorHAnsi" w:cstheme="majorHAnsi"/>
        </w:rPr>
      </w:pPr>
      <w:r w:rsidRPr="00102B3C">
        <w:rPr>
          <w:rFonts w:asciiTheme="majorHAnsi" w:hAnsiTheme="majorHAnsi" w:cstheme="majorHAnsi"/>
        </w:rPr>
        <w:t xml:space="preserve">Mateřská škola zajišťuje celodenní provoz od 6:00 hod. – 16:30 hod.,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 xml:space="preserve"> od 7:00 hod. do 16:00 hodin.</w:t>
      </w:r>
    </w:p>
    <w:p w14:paraId="07A6BFD7" w14:textId="4690C272" w:rsidR="00102B3C" w:rsidRPr="00102B3C" w:rsidRDefault="00102B3C" w:rsidP="00D36F02">
      <w:pPr>
        <w:spacing w:after="269" w:line="360" w:lineRule="auto"/>
        <w:ind w:right="200"/>
        <w:rPr>
          <w:rFonts w:asciiTheme="majorHAnsi" w:hAnsiTheme="majorHAnsi" w:cstheme="majorHAnsi"/>
        </w:rPr>
      </w:pPr>
      <w:r w:rsidRPr="00102B3C">
        <w:rPr>
          <w:rFonts w:asciiTheme="majorHAnsi" w:hAnsiTheme="majorHAnsi" w:cstheme="majorHAnsi"/>
        </w:rPr>
        <w:t>Dětský nábytek, tělocvičné nářadí, hračky, pomůcky, m</w:t>
      </w:r>
      <w:r w:rsidR="00397A58">
        <w:rPr>
          <w:rFonts w:asciiTheme="majorHAnsi" w:hAnsiTheme="majorHAnsi" w:cstheme="majorHAnsi"/>
        </w:rPr>
        <w:t xml:space="preserve">ateriály, doplňky se snažíme </w:t>
      </w:r>
      <w:r w:rsidRPr="00102B3C">
        <w:rPr>
          <w:rFonts w:asciiTheme="majorHAnsi" w:hAnsiTheme="majorHAnsi" w:cstheme="majorHAnsi"/>
        </w:rPr>
        <w:t>v průběhu roku modernizovat a obměňovat. Snažíme se průběžně více monitorovat konkrétní potřeby jednotlivých dětí, tříd jako sociálního celku i paní učitelek a průběžně a společně zaznamenáváme tyto potřeby tak, aby bylo možné je u našeho vedení a zřizovatele, plně odůvodnit a obhájit. Cílíme pouze na takové vybavení, pomůcky a materiál, které přinesou dětem skutečný profit a které bu</w:t>
      </w:r>
      <w:r w:rsidR="00397A58">
        <w:rPr>
          <w:rFonts w:asciiTheme="majorHAnsi" w:hAnsiTheme="majorHAnsi" w:cstheme="majorHAnsi"/>
        </w:rPr>
        <w:t xml:space="preserve">de stabilně pedagogy využíváno.   </w:t>
      </w:r>
      <w:r w:rsidRPr="00102B3C">
        <w:rPr>
          <w:rFonts w:asciiTheme="majorHAnsi" w:hAnsiTheme="majorHAnsi" w:cstheme="majorHAnsi"/>
          <w:noProof/>
        </w:rPr>
        <w:drawing>
          <wp:anchor distT="0" distB="0" distL="114300" distR="114300" simplePos="0" relativeHeight="251661312" behindDoc="0" locked="0" layoutInCell="1" allowOverlap="0" wp14:anchorId="6D48B094" wp14:editId="18AB0A14">
            <wp:simplePos x="0" y="0"/>
            <wp:positionH relativeFrom="column">
              <wp:posOffset>5402368</wp:posOffset>
            </wp:positionH>
            <wp:positionV relativeFrom="paragraph">
              <wp:posOffset>4234</wp:posOffset>
            </wp:positionV>
            <wp:extent cx="1113790" cy="969645"/>
            <wp:effectExtent l="0" t="0" r="0" b="0"/>
            <wp:wrapSquare wrapText="bothSides"/>
            <wp:docPr id="33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35"/>
                    <a:stretch>
                      <a:fillRect/>
                    </a:stretch>
                  </pic:blipFill>
                  <pic:spPr>
                    <a:xfrm>
                      <a:off x="0" y="0"/>
                      <a:ext cx="1113790" cy="969645"/>
                    </a:xfrm>
                    <a:prstGeom prst="rect">
                      <a:avLst/>
                    </a:prstGeom>
                  </pic:spPr>
                </pic:pic>
              </a:graphicData>
            </a:graphic>
          </wp:anchor>
        </w:drawing>
      </w:r>
      <w:r w:rsidRPr="00102B3C">
        <w:rPr>
          <w:rFonts w:asciiTheme="majorHAnsi" w:hAnsiTheme="majorHAnsi" w:cstheme="majorHAnsi"/>
        </w:rPr>
        <w:t>Je důležité zmínit, že se v tomto ohledu v uplynulém školním roce opět mnohé podařilo úspěšně zrealizovat a my t</w:t>
      </w:r>
      <w:r w:rsidR="00397A58">
        <w:rPr>
          <w:rFonts w:asciiTheme="majorHAnsi" w:hAnsiTheme="majorHAnsi" w:cstheme="majorHAnsi"/>
        </w:rPr>
        <w:t>ímto vedení školy moc děkujeme.</w:t>
      </w:r>
    </w:p>
    <w:p w14:paraId="6B5A4DC1" w14:textId="77777777" w:rsidR="00102B3C" w:rsidRPr="00102B3C" w:rsidRDefault="00102B3C" w:rsidP="00102B3C">
      <w:pPr>
        <w:spacing w:after="277" w:line="360" w:lineRule="auto"/>
        <w:ind w:right="200"/>
        <w:rPr>
          <w:rFonts w:asciiTheme="majorHAnsi" w:hAnsiTheme="majorHAnsi" w:cstheme="majorHAnsi"/>
        </w:rPr>
      </w:pPr>
      <w:r w:rsidRPr="00102B3C">
        <w:rPr>
          <w:rFonts w:asciiTheme="majorHAnsi" w:hAnsiTheme="majorHAnsi" w:cstheme="majorHAnsi"/>
          <w:b/>
        </w:rPr>
        <w:t>Díky pochopení a uznání</w:t>
      </w:r>
      <w:r w:rsidRPr="00102B3C">
        <w:rPr>
          <w:rFonts w:asciiTheme="majorHAnsi" w:hAnsiTheme="majorHAnsi" w:cstheme="majorHAnsi"/>
        </w:rPr>
        <w:t xml:space="preserve"> jak </w:t>
      </w:r>
      <w:r w:rsidRPr="00102B3C">
        <w:rPr>
          <w:rFonts w:asciiTheme="majorHAnsi" w:hAnsiTheme="majorHAnsi" w:cstheme="majorHAnsi"/>
          <w:b/>
        </w:rPr>
        <w:t>vedení</w:t>
      </w:r>
      <w:r w:rsidRPr="00102B3C">
        <w:rPr>
          <w:rFonts w:asciiTheme="majorHAnsi" w:hAnsiTheme="majorHAnsi" w:cstheme="majorHAnsi"/>
        </w:rPr>
        <w:t xml:space="preserve"> naší školy, tak zřizovatele jsme během školního roku 2024/2025 </w:t>
      </w:r>
      <w:r w:rsidRPr="00102B3C">
        <w:rPr>
          <w:rFonts w:asciiTheme="majorHAnsi" w:hAnsiTheme="majorHAnsi" w:cstheme="majorHAnsi"/>
          <w:b/>
          <w:bCs/>
        </w:rPr>
        <w:t>získaly</w:t>
      </w:r>
      <w:r w:rsidRPr="00102B3C">
        <w:rPr>
          <w:rFonts w:asciiTheme="majorHAnsi" w:hAnsiTheme="majorHAnsi" w:cstheme="majorHAnsi"/>
        </w:rPr>
        <w:t>:</w:t>
      </w:r>
    </w:p>
    <w:p w14:paraId="0265C82C" w14:textId="77777777" w:rsidR="00102B3C" w:rsidRPr="00102B3C" w:rsidRDefault="00102B3C" w:rsidP="00102B3C">
      <w:pPr>
        <w:spacing w:line="360" w:lineRule="auto"/>
        <w:ind w:right="100"/>
        <w:rPr>
          <w:rFonts w:asciiTheme="majorHAnsi" w:hAnsiTheme="majorHAnsi" w:cstheme="majorHAnsi"/>
        </w:rPr>
      </w:pPr>
      <w:r w:rsidRPr="00102B3C">
        <w:rPr>
          <w:rFonts w:asciiTheme="majorHAnsi" w:hAnsiTheme="majorHAnsi" w:cstheme="majorHAnsi"/>
        </w:rPr>
        <w:t>Zcela nový moderní, krásný 4.pavilon MŠ včetně vybavení</w:t>
      </w:r>
    </w:p>
    <w:p w14:paraId="15BCF88F" w14:textId="77777777" w:rsidR="00102B3C" w:rsidRPr="00102B3C" w:rsidRDefault="00102B3C" w:rsidP="00102B3C">
      <w:pPr>
        <w:spacing w:line="360" w:lineRule="auto"/>
        <w:ind w:right="100"/>
        <w:rPr>
          <w:rFonts w:asciiTheme="majorHAnsi" w:hAnsiTheme="majorHAnsi" w:cstheme="majorHAnsi"/>
        </w:rPr>
      </w:pPr>
      <w:r w:rsidRPr="00102B3C">
        <w:rPr>
          <w:rFonts w:asciiTheme="majorHAnsi" w:hAnsiTheme="majorHAnsi" w:cstheme="majorHAnsi"/>
        </w:rPr>
        <w:t>Celkovou podporu v zapojení se do projektu: Děti do bruslí</w:t>
      </w:r>
    </w:p>
    <w:p w14:paraId="0D983EC0" w14:textId="77777777" w:rsidR="00102B3C" w:rsidRPr="00102B3C" w:rsidRDefault="00102B3C" w:rsidP="00102B3C">
      <w:pPr>
        <w:spacing w:line="360" w:lineRule="auto"/>
        <w:ind w:right="100"/>
        <w:rPr>
          <w:rFonts w:asciiTheme="majorHAnsi" w:hAnsiTheme="majorHAnsi" w:cstheme="majorHAnsi"/>
        </w:rPr>
      </w:pPr>
      <w:r w:rsidRPr="00102B3C">
        <w:rPr>
          <w:rFonts w:asciiTheme="majorHAnsi" w:hAnsiTheme="majorHAnsi" w:cstheme="majorHAnsi"/>
        </w:rPr>
        <w:lastRenderedPageBreak/>
        <w:t xml:space="preserve">Ve všech šatnách „sušák na </w:t>
      </w:r>
      <w:proofErr w:type="spellStart"/>
      <w:r w:rsidRPr="00102B3C">
        <w:rPr>
          <w:rFonts w:asciiTheme="majorHAnsi" w:hAnsiTheme="majorHAnsi" w:cstheme="majorHAnsi"/>
        </w:rPr>
        <w:t>holinky</w:t>
      </w:r>
      <w:proofErr w:type="spellEnd"/>
      <w:r w:rsidRPr="00102B3C">
        <w:rPr>
          <w:rFonts w:asciiTheme="majorHAnsi" w:hAnsiTheme="majorHAnsi" w:cstheme="majorHAnsi"/>
        </w:rPr>
        <w:t xml:space="preserve">“ </w:t>
      </w:r>
    </w:p>
    <w:p w14:paraId="24AC0A18" w14:textId="77777777" w:rsidR="00102B3C" w:rsidRPr="00102B3C" w:rsidRDefault="00102B3C" w:rsidP="00102B3C">
      <w:pPr>
        <w:spacing w:line="360" w:lineRule="auto"/>
        <w:ind w:right="100"/>
        <w:rPr>
          <w:rFonts w:asciiTheme="majorHAnsi" w:hAnsiTheme="majorHAnsi" w:cstheme="majorHAnsi"/>
        </w:rPr>
      </w:pPr>
    </w:p>
    <w:p w14:paraId="770BF2FD" w14:textId="77777777" w:rsidR="00102B3C" w:rsidRPr="00102B3C" w:rsidRDefault="00102B3C" w:rsidP="00102B3C">
      <w:pPr>
        <w:spacing w:line="360" w:lineRule="auto"/>
        <w:ind w:right="100"/>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63360" behindDoc="1" locked="0" layoutInCell="1" allowOverlap="1" wp14:anchorId="74AE5723" wp14:editId="5F51CA8E">
            <wp:simplePos x="0" y="0"/>
            <wp:positionH relativeFrom="margin">
              <wp:align>center</wp:align>
            </wp:positionH>
            <wp:positionV relativeFrom="paragraph">
              <wp:posOffset>14605</wp:posOffset>
            </wp:positionV>
            <wp:extent cx="2048510" cy="2018030"/>
            <wp:effectExtent l="0" t="0" r="8890" b="1270"/>
            <wp:wrapTight wrapText="bothSides">
              <wp:wrapPolygon edited="0">
                <wp:start x="0" y="0"/>
                <wp:lineTo x="0" y="21410"/>
                <wp:lineTo x="21493" y="21410"/>
                <wp:lineTo x="21493" y="0"/>
                <wp:lineTo x="0" y="0"/>
              </wp:wrapPolygon>
            </wp:wrapTight>
            <wp:docPr id="2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359" t="14017" r="16239" b="17600"/>
                    <a:stretch>
                      <a:fillRect/>
                    </a:stretch>
                  </pic:blipFill>
                  <pic:spPr bwMode="auto">
                    <a:xfrm>
                      <a:off x="0" y="0"/>
                      <a:ext cx="2048510" cy="2018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75BD90" w14:textId="77777777" w:rsidR="00102B3C" w:rsidRPr="00102B3C" w:rsidRDefault="00102B3C" w:rsidP="00102B3C">
      <w:pPr>
        <w:spacing w:line="360" w:lineRule="auto"/>
        <w:ind w:right="100"/>
        <w:rPr>
          <w:rFonts w:asciiTheme="majorHAnsi" w:hAnsiTheme="majorHAnsi" w:cstheme="majorHAnsi"/>
        </w:rPr>
      </w:pPr>
    </w:p>
    <w:p w14:paraId="5FF5F548" w14:textId="77777777" w:rsidR="00102B3C" w:rsidRPr="00102B3C" w:rsidRDefault="00102B3C" w:rsidP="00102B3C">
      <w:pPr>
        <w:spacing w:line="360" w:lineRule="auto"/>
        <w:ind w:right="100"/>
        <w:rPr>
          <w:rFonts w:asciiTheme="majorHAnsi" w:hAnsiTheme="majorHAnsi" w:cstheme="majorHAnsi"/>
        </w:rPr>
      </w:pPr>
    </w:p>
    <w:p w14:paraId="79CFBF4B" w14:textId="77777777" w:rsidR="00102B3C" w:rsidRPr="00102B3C" w:rsidRDefault="00102B3C" w:rsidP="00102B3C">
      <w:pPr>
        <w:spacing w:line="360" w:lineRule="auto"/>
        <w:ind w:right="100"/>
        <w:rPr>
          <w:rFonts w:asciiTheme="majorHAnsi" w:hAnsiTheme="majorHAnsi" w:cstheme="majorHAnsi"/>
        </w:rPr>
      </w:pPr>
    </w:p>
    <w:p w14:paraId="31EA8EEB" w14:textId="77777777" w:rsidR="00102B3C" w:rsidRPr="00102B3C" w:rsidRDefault="00102B3C" w:rsidP="00102B3C">
      <w:pPr>
        <w:spacing w:line="360" w:lineRule="auto"/>
        <w:ind w:right="100"/>
        <w:rPr>
          <w:rFonts w:asciiTheme="majorHAnsi" w:hAnsiTheme="majorHAnsi" w:cstheme="majorHAnsi"/>
        </w:rPr>
      </w:pPr>
    </w:p>
    <w:p w14:paraId="0E798BCA" w14:textId="77777777" w:rsidR="00102B3C" w:rsidRPr="00102B3C" w:rsidRDefault="00102B3C" w:rsidP="00102B3C">
      <w:pPr>
        <w:spacing w:line="360" w:lineRule="auto"/>
        <w:ind w:right="100"/>
        <w:rPr>
          <w:rFonts w:asciiTheme="majorHAnsi" w:hAnsiTheme="majorHAnsi" w:cstheme="majorHAnsi"/>
        </w:rPr>
      </w:pPr>
    </w:p>
    <w:p w14:paraId="67F4839F" w14:textId="77777777" w:rsidR="00102B3C" w:rsidRPr="00102B3C" w:rsidRDefault="00102B3C" w:rsidP="00102B3C">
      <w:pPr>
        <w:spacing w:line="360" w:lineRule="auto"/>
        <w:ind w:right="100"/>
        <w:rPr>
          <w:rFonts w:asciiTheme="majorHAnsi" w:hAnsiTheme="majorHAnsi" w:cstheme="majorHAnsi"/>
        </w:rPr>
      </w:pPr>
    </w:p>
    <w:p w14:paraId="2A6A504B" w14:textId="77777777" w:rsidR="00102B3C" w:rsidRPr="00102B3C" w:rsidRDefault="00102B3C" w:rsidP="00102B3C">
      <w:pPr>
        <w:spacing w:line="360" w:lineRule="auto"/>
        <w:ind w:right="100"/>
        <w:rPr>
          <w:rFonts w:asciiTheme="majorHAnsi" w:hAnsiTheme="majorHAnsi" w:cstheme="majorHAnsi"/>
        </w:rPr>
      </w:pPr>
    </w:p>
    <w:p w14:paraId="4B970571" w14:textId="77777777" w:rsidR="00102B3C" w:rsidRPr="00102B3C" w:rsidRDefault="00102B3C" w:rsidP="00102B3C">
      <w:pPr>
        <w:spacing w:line="360" w:lineRule="auto"/>
        <w:ind w:right="100"/>
        <w:rPr>
          <w:rFonts w:asciiTheme="majorHAnsi" w:hAnsiTheme="majorHAnsi" w:cstheme="majorHAnsi"/>
        </w:rPr>
      </w:pPr>
    </w:p>
    <w:p w14:paraId="7BB8A2BA" w14:textId="77777777" w:rsidR="00102B3C" w:rsidRPr="00102B3C" w:rsidRDefault="00102B3C" w:rsidP="00102B3C">
      <w:pPr>
        <w:spacing w:after="25" w:line="360" w:lineRule="auto"/>
        <w:ind w:right="1495"/>
        <w:rPr>
          <w:rFonts w:asciiTheme="majorHAnsi" w:hAnsiTheme="majorHAnsi" w:cstheme="majorHAnsi"/>
        </w:rPr>
      </w:pPr>
      <w:r w:rsidRPr="00102B3C">
        <w:rPr>
          <w:rFonts w:asciiTheme="majorHAnsi" w:hAnsiTheme="majorHAnsi" w:cstheme="majorHAnsi"/>
        </w:rPr>
        <w:t>Na zahradě nový plechový - zahradní domek (na dětské nářadí)</w:t>
      </w:r>
    </w:p>
    <w:p w14:paraId="7547C23D" w14:textId="77777777" w:rsidR="00102B3C" w:rsidRPr="00102B3C" w:rsidRDefault="00102B3C" w:rsidP="00D36F02">
      <w:pPr>
        <w:spacing w:line="360" w:lineRule="auto"/>
        <w:ind w:right="200"/>
        <w:rPr>
          <w:rFonts w:asciiTheme="majorHAnsi" w:hAnsiTheme="majorHAnsi" w:cstheme="majorHAnsi"/>
        </w:rPr>
      </w:pPr>
      <w:r w:rsidRPr="00102B3C">
        <w:rPr>
          <w:rFonts w:asciiTheme="majorHAnsi" w:hAnsiTheme="majorHAnsi" w:cstheme="majorHAnsi"/>
        </w:rPr>
        <w:t xml:space="preserve">nové multifunkční hřiště s </w:t>
      </w:r>
      <w:proofErr w:type="spellStart"/>
      <w:r w:rsidRPr="00102B3C">
        <w:rPr>
          <w:rFonts w:asciiTheme="majorHAnsi" w:hAnsiTheme="majorHAnsi" w:cstheme="majorHAnsi"/>
        </w:rPr>
        <w:t>mlhovištěm</w:t>
      </w:r>
      <w:proofErr w:type="spellEnd"/>
      <w:r w:rsidRPr="00102B3C">
        <w:rPr>
          <w:rFonts w:asciiTheme="majorHAnsi" w:hAnsiTheme="majorHAnsi" w:cstheme="majorHAnsi"/>
        </w:rPr>
        <w:t xml:space="preserve"> pro děti na školní </w:t>
      </w:r>
    </w:p>
    <w:p w14:paraId="5CF383FC"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zahradě </w:t>
      </w:r>
      <w:proofErr w:type="spellStart"/>
      <w:r w:rsidRPr="00102B3C">
        <w:rPr>
          <w:rFonts w:asciiTheme="majorHAnsi" w:hAnsiTheme="majorHAnsi" w:cstheme="majorHAnsi"/>
        </w:rPr>
        <w:t>Mš</w:t>
      </w:r>
      <w:proofErr w:type="spellEnd"/>
      <w:r w:rsidRPr="00102B3C">
        <w:rPr>
          <w:rFonts w:asciiTheme="majorHAnsi" w:hAnsiTheme="majorHAnsi" w:cstheme="majorHAnsi"/>
        </w:rPr>
        <w:t xml:space="preserve"> Lišov a menší </w:t>
      </w:r>
      <w:proofErr w:type="spellStart"/>
      <w:r w:rsidRPr="00102B3C">
        <w:rPr>
          <w:rFonts w:asciiTheme="majorHAnsi" w:hAnsiTheme="majorHAnsi" w:cstheme="majorHAnsi"/>
        </w:rPr>
        <w:t>mlhoviště</w:t>
      </w:r>
      <w:proofErr w:type="spellEnd"/>
      <w:r w:rsidRPr="00102B3C">
        <w:rPr>
          <w:rFonts w:asciiTheme="majorHAnsi" w:hAnsiTheme="majorHAnsi" w:cstheme="majorHAnsi"/>
        </w:rPr>
        <w:t xml:space="preserve"> v prostorách zahrady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 xml:space="preserve"> (hřiště bylo navrženo tak, aby bylo využitelné nejen v horkých letních měsících, ale přes celý školní rok. Obsahuje řadu vzdělávacích, pohybových prvků využitelných po celý rok.)</w:t>
      </w:r>
    </w:p>
    <w:p w14:paraId="051B550F" w14:textId="77777777" w:rsidR="00102B3C" w:rsidRPr="00102B3C" w:rsidRDefault="00102B3C" w:rsidP="00102B3C">
      <w:pPr>
        <w:spacing w:line="360" w:lineRule="auto"/>
        <w:ind w:left="1078" w:right="200"/>
        <w:rPr>
          <w:rFonts w:asciiTheme="majorHAnsi" w:hAnsiTheme="majorHAnsi" w:cstheme="majorHAnsi"/>
        </w:rPr>
      </w:pPr>
      <w:r w:rsidRPr="00102B3C">
        <w:rPr>
          <w:rFonts w:asciiTheme="majorHAnsi" w:hAnsiTheme="majorHAnsi" w:cstheme="majorHAnsi"/>
          <w:noProof/>
        </w:rPr>
        <mc:AlternateContent>
          <mc:Choice Requires="wps">
            <w:drawing>
              <wp:inline distT="0" distB="0" distL="0" distR="0" wp14:anchorId="5FD498B4" wp14:editId="79F3198A">
                <wp:extent cx="304800" cy="304800"/>
                <wp:effectExtent l="0" t="0" r="0" b="0"/>
                <wp:docPr id="1064888" name="Obdélník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B616F" id="Obdélník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102B3C">
        <w:rPr>
          <w:rFonts w:asciiTheme="majorHAnsi" w:hAnsiTheme="majorHAnsi" w:cstheme="majorHAnsi"/>
          <w:noProof/>
        </w:rPr>
        <mc:AlternateContent>
          <mc:Choice Requires="wps">
            <w:drawing>
              <wp:inline distT="0" distB="0" distL="0" distR="0" wp14:anchorId="7E27AF67" wp14:editId="5380EE64">
                <wp:extent cx="304800" cy="304800"/>
                <wp:effectExtent l="0" t="0" r="0" b="0"/>
                <wp:docPr id="130511156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2C9455"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p w14:paraId="049AD341" w14:textId="77777777" w:rsidR="00102B3C" w:rsidRPr="00102B3C" w:rsidRDefault="00102B3C" w:rsidP="00102B3C">
      <w:pPr>
        <w:spacing w:line="360" w:lineRule="auto"/>
        <w:ind w:left="1078" w:right="200"/>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64384" behindDoc="1" locked="0" layoutInCell="1" allowOverlap="1" wp14:anchorId="1446426E" wp14:editId="666F301A">
            <wp:simplePos x="0" y="0"/>
            <wp:positionH relativeFrom="margin">
              <wp:align>center</wp:align>
            </wp:positionH>
            <wp:positionV relativeFrom="paragraph">
              <wp:posOffset>19473</wp:posOffset>
            </wp:positionV>
            <wp:extent cx="5100955" cy="2868930"/>
            <wp:effectExtent l="0" t="0" r="4445" b="7620"/>
            <wp:wrapTight wrapText="bothSides">
              <wp:wrapPolygon edited="0">
                <wp:start x="0" y="0"/>
                <wp:lineTo x="0" y="21514"/>
                <wp:lineTo x="21538" y="21514"/>
                <wp:lineTo x="21538" y="0"/>
                <wp:lineTo x="0" y="0"/>
              </wp:wrapPolygon>
            </wp:wrapTight>
            <wp:docPr id="632028470"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00955" cy="2868930"/>
                    </a:xfrm>
                    <a:prstGeom prst="rect">
                      <a:avLst/>
                    </a:prstGeom>
                    <a:noFill/>
                    <a:ln>
                      <a:noFill/>
                    </a:ln>
                  </pic:spPr>
                </pic:pic>
              </a:graphicData>
            </a:graphic>
          </wp:anchor>
        </w:drawing>
      </w:r>
    </w:p>
    <w:p w14:paraId="42A71DEF" w14:textId="77777777" w:rsidR="00102B3C" w:rsidRPr="00102B3C" w:rsidRDefault="00102B3C" w:rsidP="00102B3C">
      <w:pPr>
        <w:spacing w:line="360" w:lineRule="auto"/>
        <w:ind w:left="1068" w:right="200"/>
        <w:rPr>
          <w:rFonts w:asciiTheme="majorHAnsi" w:hAnsiTheme="majorHAnsi" w:cstheme="majorHAnsi"/>
        </w:rPr>
      </w:pPr>
    </w:p>
    <w:p w14:paraId="203431F1" w14:textId="77777777" w:rsidR="00102B3C" w:rsidRPr="00102B3C" w:rsidRDefault="00102B3C" w:rsidP="00102B3C">
      <w:pPr>
        <w:spacing w:line="360" w:lineRule="auto"/>
        <w:ind w:left="1068" w:right="200"/>
        <w:rPr>
          <w:rFonts w:asciiTheme="majorHAnsi" w:hAnsiTheme="majorHAnsi" w:cstheme="majorHAnsi"/>
        </w:rPr>
      </w:pPr>
    </w:p>
    <w:p w14:paraId="0D6CB568" w14:textId="77777777" w:rsidR="00102B3C" w:rsidRPr="00102B3C" w:rsidRDefault="00102B3C" w:rsidP="00102B3C">
      <w:pPr>
        <w:spacing w:line="360" w:lineRule="auto"/>
        <w:ind w:left="1068" w:right="200"/>
        <w:rPr>
          <w:rFonts w:asciiTheme="majorHAnsi" w:hAnsiTheme="majorHAnsi" w:cstheme="majorHAnsi"/>
        </w:rPr>
      </w:pPr>
    </w:p>
    <w:p w14:paraId="1E781BDE" w14:textId="77777777" w:rsidR="00102B3C" w:rsidRPr="00102B3C" w:rsidRDefault="00102B3C" w:rsidP="00102B3C">
      <w:pPr>
        <w:spacing w:line="360" w:lineRule="auto"/>
        <w:ind w:left="1068" w:right="200"/>
        <w:rPr>
          <w:rFonts w:asciiTheme="majorHAnsi" w:hAnsiTheme="majorHAnsi" w:cstheme="majorHAnsi"/>
        </w:rPr>
      </w:pPr>
    </w:p>
    <w:p w14:paraId="00D1D943" w14:textId="77777777" w:rsidR="00102B3C" w:rsidRPr="00102B3C" w:rsidRDefault="00102B3C" w:rsidP="00102B3C">
      <w:pPr>
        <w:spacing w:line="360" w:lineRule="auto"/>
        <w:ind w:left="1068" w:right="200"/>
        <w:rPr>
          <w:rFonts w:asciiTheme="majorHAnsi" w:hAnsiTheme="majorHAnsi" w:cstheme="majorHAnsi"/>
        </w:rPr>
      </w:pPr>
    </w:p>
    <w:p w14:paraId="0D888901" w14:textId="77777777" w:rsidR="00102B3C" w:rsidRPr="00102B3C" w:rsidRDefault="00102B3C" w:rsidP="00102B3C">
      <w:pPr>
        <w:spacing w:line="360" w:lineRule="auto"/>
        <w:ind w:left="1068" w:right="200"/>
        <w:rPr>
          <w:rFonts w:asciiTheme="majorHAnsi" w:hAnsiTheme="majorHAnsi" w:cstheme="majorHAnsi"/>
        </w:rPr>
      </w:pPr>
    </w:p>
    <w:p w14:paraId="49FC9E8A" w14:textId="77777777" w:rsidR="00102B3C" w:rsidRPr="00102B3C" w:rsidRDefault="00102B3C" w:rsidP="00102B3C">
      <w:pPr>
        <w:spacing w:line="360" w:lineRule="auto"/>
        <w:ind w:left="1068" w:right="200"/>
        <w:rPr>
          <w:rFonts w:asciiTheme="majorHAnsi" w:hAnsiTheme="majorHAnsi" w:cstheme="majorHAnsi"/>
        </w:rPr>
      </w:pPr>
    </w:p>
    <w:p w14:paraId="7B5AFBCB" w14:textId="77777777" w:rsidR="00102B3C" w:rsidRPr="00102B3C" w:rsidRDefault="00102B3C" w:rsidP="00102B3C">
      <w:pPr>
        <w:spacing w:line="360" w:lineRule="auto"/>
        <w:ind w:left="1068" w:right="200"/>
        <w:rPr>
          <w:rFonts w:asciiTheme="majorHAnsi" w:hAnsiTheme="majorHAnsi" w:cstheme="majorHAnsi"/>
        </w:rPr>
      </w:pPr>
    </w:p>
    <w:p w14:paraId="6C7A933A" w14:textId="77777777" w:rsidR="00102B3C" w:rsidRPr="00102B3C" w:rsidRDefault="00102B3C" w:rsidP="00102B3C">
      <w:pPr>
        <w:spacing w:line="360" w:lineRule="auto"/>
        <w:ind w:left="1068" w:right="200"/>
        <w:rPr>
          <w:rFonts w:asciiTheme="majorHAnsi" w:hAnsiTheme="majorHAnsi" w:cstheme="majorHAnsi"/>
        </w:rPr>
      </w:pPr>
    </w:p>
    <w:p w14:paraId="356F1B45" w14:textId="77777777" w:rsidR="00102B3C" w:rsidRPr="00102B3C" w:rsidRDefault="00102B3C" w:rsidP="00102B3C">
      <w:pPr>
        <w:spacing w:line="360" w:lineRule="auto"/>
        <w:ind w:left="1068" w:right="200"/>
        <w:rPr>
          <w:rFonts w:asciiTheme="majorHAnsi" w:hAnsiTheme="majorHAnsi" w:cstheme="majorHAnsi"/>
        </w:rPr>
      </w:pPr>
    </w:p>
    <w:p w14:paraId="4979E5DF" w14:textId="77777777" w:rsidR="00D325F0" w:rsidRDefault="00D325F0" w:rsidP="00102B3C">
      <w:pPr>
        <w:spacing w:line="360" w:lineRule="auto"/>
        <w:ind w:right="200"/>
        <w:rPr>
          <w:rFonts w:asciiTheme="majorHAnsi" w:hAnsiTheme="majorHAnsi" w:cstheme="majorHAnsi"/>
        </w:rPr>
      </w:pPr>
    </w:p>
    <w:p w14:paraId="0DD2C6BF" w14:textId="64747EB1"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nové knihy pro děti do pedagogické knihovny</w:t>
      </w:r>
    </w:p>
    <w:p w14:paraId="6A1F3A91" w14:textId="77777777" w:rsidR="00102B3C" w:rsidRPr="00102B3C" w:rsidRDefault="00102B3C" w:rsidP="00397A58">
      <w:pPr>
        <w:spacing w:line="360" w:lineRule="auto"/>
        <w:ind w:right="821"/>
        <w:rPr>
          <w:rFonts w:asciiTheme="majorHAnsi" w:hAnsiTheme="majorHAnsi" w:cstheme="majorHAnsi"/>
        </w:rPr>
      </w:pPr>
      <w:r w:rsidRPr="00102B3C">
        <w:rPr>
          <w:rFonts w:asciiTheme="majorHAnsi" w:hAnsiTheme="majorHAnsi" w:cstheme="majorHAnsi"/>
        </w:rPr>
        <w:lastRenderedPageBreak/>
        <w:t xml:space="preserve">pro zvýšení kvality v oblasti pedagogické diagnostiky nám byl zakoupen program </w:t>
      </w:r>
      <w:proofErr w:type="spellStart"/>
      <w:r w:rsidRPr="00102B3C">
        <w:rPr>
          <w:rFonts w:asciiTheme="majorHAnsi" w:hAnsiTheme="majorHAnsi" w:cstheme="majorHAnsi"/>
        </w:rPr>
        <w:t>ISophi</w:t>
      </w:r>
      <w:proofErr w:type="spellEnd"/>
    </w:p>
    <w:p w14:paraId="4B16BAD2"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podporu – a to jak finanční, tak morální, demonstrovanou slovy i</w:t>
      </w:r>
    </w:p>
    <w:p w14:paraId="4209E494"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osobní účastí na naší Zahradní námořnické slavnosti aneb Pasování </w:t>
      </w:r>
      <w:proofErr w:type="spellStart"/>
      <w:r w:rsidRPr="00102B3C">
        <w:rPr>
          <w:rFonts w:asciiTheme="majorHAnsi" w:hAnsiTheme="majorHAnsi" w:cstheme="majorHAnsi"/>
        </w:rPr>
        <w:t>předškoláčků</w:t>
      </w:r>
      <w:proofErr w:type="spellEnd"/>
      <w:r w:rsidRPr="00102B3C">
        <w:rPr>
          <w:rFonts w:asciiTheme="majorHAnsi" w:hAnsiTheme="majorHAnsi" w:cstheme="majorHAnsi"/>
        </w:rPr>
        <w:t>, která měla velký úspěch</w:t>
      </w:r>
    </w:p>
    <w:p w14:paraId="1092D6E3"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65408" behindDoc="1" locked="0" layoutInCell="1" allowOverlap="1" wp14:anchorId="529553D9" wp14:editId="45BE9615">
            <wp:simplePos x="0" y="0"/>
            <wp:positionH relativeFrom="margin">
              <wp:align>center</wp:align>
            </wp:positionH>
            <wp:positionV relativeFrom="paragraph">
              <wp:posOffset>194945</wp:posOffset>
            </wp:positionV>
            <wp:extent cx="4125091" cy="2749083"/>
            <wp:effectExtent l="0" t="0" r="8890" b="0"/>
            <wp:wrapTight wrapText="bothSides">
              <wp:wrapPolygon edited="0">
                <wp:start x="0" y="0"/>
                <wp:lineTo x="0" y="21405"/>
                <wp:lineTo x="21547" y="21405"/>
                <wp:lineTo x="21547" y="0"/>
                <wp:lineTo x="0" y="0"/>
              </wp:wrapPolygon>
            </wp:wrapTight>
            <wp:docPr id="852742064"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5091" cy="2749083"/>
                    </a:xfrm>
                    <a:prstGeom prst="rect">
                      <a:avLst/>
                    </a:prstGeom>
                    <a:noFill/>
                    <a:ln>
                      <a:noFill/>
                    </a:ln>
                  </pic:spPr>
                </pic:pic>
              </a:graphicData>
            </a:graphic>
          </wp:anchor>
        </w:drawing>
      </w:r>
    </w:p>
    <w:p w14:paraId="6C4A8320" w14:textId="77777777" w:rsidR="00102B3C" w:rsidRPr="00102B3C" w:rsidRDefault="00102B3C" w:rsidP="00102B3C">
      <w:pPr>
        <w:spacing w:line="360" w:lineRule="auto"/>
        <w:ind w:right="200"/>
        <w:rPr>
          <w:rFonts w:asciiTheme="majorHAnsi" w:hAnsiTheme="majorHAnsi" w:cstheme="majorHAnsi"/>
        </w:rPr>
      </w:pPr>
    </w:p>
    <w:p w14:paraId="01955977" w14:textId="77777777" w:rsidR="00102B3C" w:rsidRPr="00102B3C" w:rsidRDefault="00102B3C" w:rsidP="00102B3C">
      <w:pPr>
        <w:spacing w:line="360" w:lineRule="auto"/>
        <w:ind w:right="200"/>
        <w:rPr>
          <w:rFonts w:asciiTheme="majorHAnsi" w:hAnsiTheme="majorHAnsi" w:cstheme="majorHAnsi"/>
        </w:rPr>
      </w:pPr>
    </w:p>
    <w:p w14:paraId="5995E100" w14:textId="77777777" w:rsidR="00102B3C" w:rsidRPr="00102B3C" w:rsidRDefault="00102B3C" w:rsidP="00102B3C">
      <w:pPr>
        <w:spacing w:line="360" w:lineRule="auto"/>
        <w:ind w:left="1078" w:right="200"/>
        <w:rPr>
          <w:rFonts w:asciiTheme="majorHAnsi" w:hAnsiTheme="majorHAnsi" w:cstheme="majorHAnsi"/>
        </w:rPr>
      </w:pPr>
    </w:p>
    <w:p w14:paraId="65E5B4BC" w14:textId="77777777" w:rsidR="00102B3C" w:rsidRPr="00102B3C" w:rsidRDefault="00102B3C" w:rsidP="00102B3C">
      <w:pPr>
        <w:spacing w:line="360" w:lineRule="auto"/>
        <w:ind w:left="1078" w:right="200"/>
        <w:rPr>
          <w:rFonts w:asciiTheme="majorHAnsi" w:hAnsiTheme="majorHAnsi" w:cstheme="majorHAnsi"/>
        </w:rPr>
      </w:pPr>
    </w:p>
    <w:p w14:paraId="38537FA4" w14:textId="77777777" w:rsidR="00102B3C" w:rsidRPr="00102B3C" w:rsidRDefault="00102B3C" w:rsidP="00102B3C">
      <w:pPr>
        <w:spacing w:after="269" w:line="360" w:lineRule="auto"/>
        <w:ind w:left="1068" w:right="200"/>
        <w:rPr>
          <w:rFonts w:asciiTheme="majorHAnsi" w:hAnsiTheme="majorHAnsi" w:cstheme="majorHAnsi"/>
        </w:rPr>
      </w:pPr>
    </w:p>
    <w:p w14:paraId="76548D44" w14:textId="77777777" w:rsidR="00102B3C" w:rsidRPr="00102B3C" w:rsidRDefault="00102B3C" w:rsidP="00102B3C">
      <w:pPr>
        <w:spacing w:after="269" w:line="360" w:lineRule="auto"/>
        <w:ind w:left="1068" w:right="200"/>
        <w:rPr>
          <w:rFonts w:asciiTheme="majorHAnsi" w:hAnsiTheme="majorHAnsi" w:cstheme="majorHAnsi"/>
        </w:rPr>
      </w:pPr>
    </w:p>
    <w:p w14:paraId="0B4339FF" w14:textId="77777777" w:rsidR="00397A58" w:rsidRDefault="00102B3C" w:rsidP="00102B3C">
      <w:pPr>
        <w:spacing w:after="269" w:line="360" w:lineRule="auto"/>
        <w:ind w:right="200"/>
        <w:rPr>
          <w:rFonts w:asciiTheme="majorHAnsi" w:hAnsiTheme="majorHAnsi" w:cstheme="majorHAnsi"/>
        </w:rPr>
      </w:pPr>
      <w:r w:rsidRPr="00102B3C">
        <w:rPr>
          <w:rFonts w:asciiTheme="majorHAnsi" w:hAnsiTheme="majorHAnsi" w:cstheme="majorHAnsi"/>
        </w:rPr>
        <w:t>hračky a vybavení do nové třídy Včeličky, která bude v 1.pavilonu MŠ v dolní tří</w:t>
      </w:r>
      <w:r w:rsidR="00397A58">
        <w:rPr>
          <w:rFonts w:asciiTheme="majorHAnsi" w:hAnsiTheme="majorHAnsi" w:cstheme="majorHAnsi"/>
        </w:rPr>
        <w:t>dě a bude fungovat od září 2025</w:t>
      </w:r>
    </w:p>
    <w:p w14:paraId="76AD01BB" w14:textId="2D149440" w:rsidR="00102B3C" w:rsidRPr="00102B3C" w:rsidRDefault="00102B3C" w:rsidP="00102B3C">
      <w:pPr>
        <w:spacing w:after="269" w:line="360" w:lineRule="auto"/>
        <w:ind w:right="200"/>
        <w:rPr>
          <w:rFonts w:asciiTheme="majorHAnsi" w:hAnsiTheme="majorHAnsi" w:cstheme="majorHAnsi"/>
        </w:rPr>
      </w:pPr>
      <w:r w:rsidRPr="00102B3C">
        <w:rPr>
          <w:rFonts w:asciiTheme="majorHAnsi" w:hAnsiTheme="majorHAnsi" w:cstheme="majorHAnsi"/>
        </w:rPr>
        <w:t>nové venkovn</w:t>
      </w:r>
      <w:r w:rsidR="00397A58">
        <w:rPr>
          <w:rFonts w:asciiTheme="majorHAnsi" w:hAnsiTheme="majorHAnsi" w:cstheme="majorHAnsi"/>
        </w:rPr>
        <w:t xml:space="preserve">í sety stolečků a židliček před </w:t>
      </w:r>
      <w:r w:rsidRPr="00102B3C">
        <w:rPr>
          <w:rFonts w:asciiTheme="majorHAnsi" w:hAnsiTheme="majorHAnsi" w:cstheme="majorHAnsi"/>
        </w:rPr>
        <w:t xml:space="preserve">4.pavilon a do MŠ </w:t>
      </w:r>
      <w:proofErr w:type="spellStart"/>
      <w:r w:rsidRPr="00102B3C">
        <w:rPr>
          <w:rFonts w:asciiTheme="majorHAnsi" w:hAnsiTheme="majorHAnsi" w:cstheme="majorHAnsi"/>
        </w:rPr>
        <w:t>Velechvín</w:t>
      </w:r>
      <w:proofErr w:type="spellEnd"/>
    </w:p>
    <w:p w14:paraId="769091C3" w14:textId="77777777" w:rsidR="00397A58" w:rsidRDefault="00102B3C" w:rsidP="00397A58">
      <w:pPr>
        <w:spacing w:after="269" w:line="360" w:lineRule="auto"/>
        <w:ind w:right="200"/>
        <w:rPr>
          <w:rFonts w:asciiTheme="majorHAnsi" w:hAnsiTheme="majorHAnsi" w:cstheme="majorHAnsi"/>
        </w:rPr>
      </w:pPr>
      <w:r w:rsidRPr="00102B3C">
        <w:rPr>
          <w:rFonts w:asciiTheme="majorHAnsi" w:hAnsiTheme="majorHAnsi" w:cstheme="majorHAnsi"/>
        </w:rPr>
        <w:t>novou vstupní vývěsku na branku MŠ – máme tak další informační kanál pr</w:t>
      </w:r>
      <w:r w:rsidR="00397A58">
        <w:rPr>
          <w:rFonts w:asciiTheme="majorHAnsi" w:hAnsiTheme="majorHAnsi" w:cstheme="majorHAnsi"/>
        </w:rPr>
        <w:t>o rodiče</w:t>
      </w:r>
    </w:p>
    <w:p w14:paraId="47DA8E99" w14:textId="2334E3DF" w:rsidR="00102B3C" w:rsidRPr="00102B3C" w:rsidRDefault="00102B3C" w:rsidP="00397A58">
      <w:pPr>
        <w:spacing w:after="269" w:line="360" w:lineRule="auto"/>
        <w:ind w:right="200"/>
        <w:rPr>
          <w:rFonts w:asciiTheme="majorHAnsi" w:hAnsiTheme="majorHAnsi" w:cstheme="majorHAnsi"/>
        </w:rPr>
      </w:pPr>
      <w:r w:rsidRPr="00102B3C">
        <w:rPr>
          <w:rFonts w:asciiTheme="majorHAnsi" w:hAnsiTheme="majorHAnsi" w:cstheme="majorHAnsi"/>
        </w:rPr>
        <w:t xml:space="preserve">Dále úspěšně používáme a rozšiřujeme naši </w:t>
      </w:r>
      <w:r w:rsidRPr="00102B3C">
        <w:rPr>
          <w:rFonts w:asciiTheme="majorHAnsi" w:hAnsiTheme="majorHAnsi" w:cstheme="majorHAnsi"/>
          <w:b/>
        </w:rPr>
        <w:t>DIDACENTRÁLU</w:t>
      </w:r>
      <w:r w:rsidRPr="00102B3C">
        <w:rPr>
          <w:rFonts w:asciiTheme="majorHAnsi" w:hAnsiTheme="majorHAnsi" w:cstheme="majorHAnsi"/>
        </w:rPr>
        <w:t xml:space="preserve">, kde přehledně uchováváme a postupně doplňujeme finančně náročnější didaktické pomůcky. </w:t>
      </w:r>
    </w:p>
    <w:p w14:paraId="75E70FB7" w14:textId="77777777" w:rsidR="00397A58" w:rsidRDefault="00102B3C" w:rsidP="00397A58">
      <w:pPr>
        <w:spacing w:after="269" w:line="360" w:lineRule="auto"/>
        <w:ind w:right="200"/>
        <w:rPr>
          <w:rFonts w:asciiTheme="majorHAnsi" w:hAnsiTheme="majorHAnsi" w:cstheme="majorHAnsi"/>
        </w:rPr>
      </w:pPr>
      <w:r w:rsidRPr="00102B3C">
        <w:rPr>
          <w:rFonts w:asciiTheme="majorHAnsi" w:hAnsiTheme="majorHAnsi" w:cstheme="majorHAnsi"/>
        </w:rPr>
        <w:t xml:space="preserve">Děti se samy svými nejrůznějšími </w:t>
      </w:r>
      <w:r w:rsidRPr="00102B3C">
        <w:rPr>
          <w:rFonts w:asciiTheme="majorHAnsi" w:hAnsiTheme="majorHAnsi" w:cstheme="majorHAnsi"/>
          <w:b/>
          <w:bCs/>
        </w:rPr>
        <w:t xml:space="preserve">výtvory podílejí na úpravě a výzdobě interiéru tříd, chodeb a příležitostně i zahrady. </w:t>
      </w:r>
      <w:r w:rsidRPr="00102B3C">
        <w:rPr>
          <w:rFonts w:asciiTheme="majorHAnsi" w:hAnsiTheme="majorHAnsi" w:cstheme="majorHAnsi"/>
        </w:rPr>
        <w:t>Vystavené práce dětí jsou v prostorách naší MŠ přístupné rodičům i veřejnosti, a tak putuje rad</w:t>
      </w:r>
      <w:r w:rsidR="00397A58">
        <w:rPr>
          <w:rFonts w:asciiTheme="majorHAnsi" w:hAnsiTheme="majorHAnsi" w:cstheme="majorHAnsi"/>
        </w:rPr>
        <w:t>ost dál do světa za dveře tříd.</w:t>
      </w:r>
    </w:p>
    <w:p w14:paraId="7E1030A6" w14:textId="77777777" w:rsidR="00397A58" w:rsidRDefault="00102B3C" w:rsidP="00397A58">
      <w:pPr>
        <w:spacing w:after="269" w:line="360" w:lineRule="auto"/>
        <w:ind w:right="200"/>
        <w:rPr>
          <w:rFonts w:asciiTheme="majorHAnsi" w:hAnsiTheme="majorHAnsi" w:cstheme="majorHAnsi"/>
        </w:rPr>
      </w:pPr>
      <w:r w:rsidRPr="00102B3C">
        <w:rPr>
          <w:rFonts w:asciiTheme="majorHAnsi" w:hAnsiTheme="majorHAnsi" w:cstheme="majorHAnsi"/>
        </w:rPr>
        <w:t xml:space="preserve">Velmi spokojené jsme i s naší </w:t>
      </w:r>
      <w:r w:rsidRPr="00102B3C">
        <w:rPr>
          <w:rFonts w:asciiTheme="majorHAnsi" w:hAnsiTheme="majorHAnsi" w:cstheme="majorHAnsi"/>
          <w:b/>
        </w:rPr>
        <w:t>PEDAGOGICKOU KNIHOVNOU</w:t>
      </w:r>
      <w:r w:rsidRPr="00102B3C">
        <w:rPr>
          <w:rFonts w:asciiTheme="majorHAnsi" w:hAnsiTheme="majorHAnsi" w:cstheme="majorHAnsi"/>
          <w:bCs/>
        </w:rPr>
        <w:t>. Snažíme se do ní doplňovat nové publikace, které nám v naší práci nabízejí inspiraci a rozšiřují naše obzory.</w:t>
      </w:r>
    </w:p>
    <w:p w14:paraId="058CE8CB" w14:textId="4E275AD9" w:rsidR="00102B3C" w:rsidRPr="00102B3C" w:rsidRDefault="00102B3C" w:rsidP="00397A58">
      <w:pPr>
        <w:spacing w:after="269" w:line="360" w:lineRule="auto"/>
        <w:ind w:right="200"/>
        <w:rPr>
          <w:rFonts w:asciiTheme="majorHAnsi" w:hAnsiTheme="majorHAnsi" w:cstheme="majorHAnsi"/>
        </w:rPr>
      </w:pPr>
      <w:r w:rsidRPr="00102B3C">
        <w:rPr>
          <w:rFonts w:asciiTheme="majorHAnsi" w:hAnsiTheme="majorHAnsi" w:cstheme="majorHAnsi"/>
        </w:rPr>
        <w:lastRenderedPageBreak/>
        <w:t xml:space="preserve">Na budovy školy bezprostředně navazuje celkem velká zahrada. Již teď obsahuje několik zdařilých venkovních dětských hracích prvků. </w:t>
      </w:r>
    </w:p>
    <w:p w14:paraId="3C670403" w14:textId="77777777" w:rsidR="00397A58" w:rsidRDefault="00102B3C" w:rsidP="00397A58">
      <w:pPr>
        <w:spacing w:after="435" w:line="360" w:lineRule="auto"/>
        <w:rPr>
          <w:rFonts w:asciiTheme="majorHAnsi" w:hAnsiTheme="majorHAnsi" w:cstheme="majorHAnsi"/>
        </w:rPr>
      </w:pPr>
      <w:r w:rsidRPr="00102B3C">
        <w:rPr>
          <w:rFonts w:asciiTheme="majorHAnsi" w:hAnsiTheme="majorHAnsi" w:cstheme="majorHAnsi"/>
        </w:rPr>
        <w:t xml:space="preserve">V jednání máme vybudování </w:t>
      </w:r>
      <w:r w:rsidRPr="00102B3C">
        <w:rPr>
          <w:rFonts w:asciiTheme="majorHAnsi" w:hAnsiTheme="majorHAnsi" w:cstheme="majorHAnsi"/>
          <w:b/>
          <w:bCs/>
        </w:rPr>
        <w:t>dalších herních prvků</w:t>
      </w:r>
      <w:r w:rsidRPr="00102B3C">
        <w:rPr>
          <w:rFonts w:asciiTheme="majorHAnsi" w:hAnsiTheme="majorHAnsi" w:cstheme="majorHAnsi"/>
        </w:rPr>
        <w:t xml:space="preserve"> na zahradě vedle nově vzniklého 4. pavilonu. Koncept herních prvků jsme si vybíraly my paní učitelky, podle fun</w:t>
      </w:r>
      <w:r w:rsidR="00397A58">
        <w:rPr>
          <w:rFonts w:asciiTheme="majorHAnsi" w:hAnsiTheme="majorHAnsi" w:cstheme="majorHAnsi"/>
        </w:rPr>
        <w:t>kčnosti, ale i preferencí dětí.</w:t>
      </w:r>
    </w:p>
    <w:p w14:paraId="6989DD9C" w14:textId="77777777" w:rsidR="00397A58" w:rsidRDefault="00102B3C" w:rsidP="00397A58">
      <w:pPr>
        <w:spacing w:after="435" w:line="360" w:lineRule="auto"/>
        <w:rPr>
          <w:rFonts w:asciiTheme="majorHAnsi" w:hAnsiTheme="majorHAnsi" w:cstheme="majorHAnsi"/>
        </w:rPr>
      </w:pPr>
      <w:r w:rsidRPr="00102B3C">
        <w:rPr>
          <w:rFonts w:asciiTheme="majorHAnsi" w:hAnsiTheme="majorHAnsi" w:cstheme="majorHAnsi"/>
        </w:rPr>
        <w:t xml:space="preserve">Zároveň jsme zohledňovaly i to, jaké herní prvky nám na </w:t>
      </w:r>
      <w:proofErr w:type="spellStart"/>
      <w:r w:rsidRPr="00102B3C">
        <w:rPr>
          <w:rFonts w:asciiTheme="majorHAnsi" w:hAnsiTheme="majorHAnsi" w:cstheme="majorHAnsi"/>
        </w:rPr>
        <w:t>školkové</w:t>
      </w:r>
      <w:proofErr w:type="spellEnd"/>
      <w:r w:rsidRPr="00102B3C">
        <w:rPr>
          <w:rFonts w:asciiTheme="majorHAnsi" w:hAnsiTheme="majorHAnsi" w:cstheme="majorHAnsi"/>
        </w:rPr>
        <w:t xml:space="preserve"> zahradě chybí. Realizace by měla proběhnout začátkem školního roku</w:t>
      </w:r>
      <w:r w:rsidR="00397A58">
        <w:rPr>
          <w:rFonts w:asciiTheme="majorHAnsi" w:hAnsiTheme="majorHAnsi" w:cstheme="majorHAnsi"/>
        </w:rPr>
        <w:t xml:space="preserve"> 2025/2026.</w:t>
      </w:r>
    </w:p>
    <w:p w14:paraId="055AB453" w14:textId="645B3D32" w:rsidR="00102B3C" w:rsidRPr="00102B3C" w:rsidRDefault="00102B3C" w:rsidP="00397A58">
      <w:pPr>
        <w:spacing w:after="435" w:line="360" w:lineRule="auto"/>
        <w:rPr>
          <w:rFonts w:asciiTheme="majorHAnsi" w:hAnsiTheme="majorHAnsi" w:cstheme="majorHAnsi"/>
        </w:rPr>
      </w:pPr>
      <w:r w:rsidRPr="00102B3C">
        <w:rPr>
          <w:rFonts w:asciiTheme="majorHAnsi" w:hAnsiTheme="majorHAnsi" w:cstheme="majorHAnsi"/>
        </w:rPr>
        <w:t>Dále spolup</w:t>
      </w:r>
      <w:r w:rsidR="00397A58">
        <w:rPr>
          <w:rFonts w:asciiTheme="majorHAnsi" w:hAnsiTheme="majorHAnsi" w:cstheme="majorHAnsi"/>
        </w:rPr>
        <w:t xml:space="preserve">racujeme se zahradníkem, který </w:t>
      </w:r>
      <w:r w:rsidRPr="00102B3C">
        <w:rPr>
          <w:rFonts w:asciiTheme="majorHAnsi" w:hAnsiTheme="majorHAnsi" w:cstheme="majorHAnsi"/>
        </w:rPr>
        <w:t xml:space="preserve">pomáhá osazovat a pečovat o 3 velké venkovní truhlíky, vyvýšený </w:t>
      </w:r>
      <w:r w:rsidRPr="00102B3C">
        <w:rPr>
          <w:rFonts w:asciiTheme="majorHAnsi" w:hAnsiTheme="majorHAnsi" w:cstheme="majorHAnsi"/>
          <w:b/>
        </w:rPr>
        <w:t xml:space="preserve">záhon </w:t>
      </w:r>
      <w:r w:rsidRPr="00102B3C">
        <w:rPr>
          <w:rFonts w:asciiTheme="majorHAnsi" w:hAnsiTheme="majorHAnsi" w:cstheme="majorHAnsi"/>
        </w:rPr>
        <w:t xml:space="preserve">u kanceláře školy, dva vyvýšené </w:t>
      </w:r>
      <w:r w:rsidR="00D36F02">
        <w:rPr>
          <w:rFonts w:asciiTheme="majorHAnsi" w:hAnsiTheme="majorHAnsi" w:cstheme="majorHAnsi"/>
        </w:rPr>
        <w:t>záhony a řadu borůvkových keřů -</w:t>
      </w:r>
      <w:r w:rsidRPr="00102B3C">
        <w:rPr>
          <w:rFonts w:asciiTheme="majorHAnsi" w:hAnsiTheme="majorHAnsi" w:cstheme="majorHAnsi"/>
        </w:rPr>
        <w:t xml:space="preserve"> náš </w:t>
      </w:r>
      <w:r w:rsidRPr="00102B3C">
        <w:rPr>
          <w:rFonts w:asciiTheme="majorHAnsi" w:hAnsiTheme="majorHAnsi" w:cstheme="majorHAnsi"/>
          <w:b/>
        </w:rPr>
        <w:t>výukový pěstební pás</w:t>
      </w:r>
      <w:r w:rsidRPr="00102B3C">
        <w:rPr>
          <w:rFonts w:asciiTheme="majorHAnsi" w:hAnsiTheme="majorHAnsi" w:cstheme="majorHAnsi"/>
        </w:rPr>
        <w:t xml:space="preserve"> pro děti. </w:t>
      </w:r>
    </w:p>
    <w:p w14:paraId="03C4986B" w14:textId="594C7B7D" w:rsidR="00102B3C" w:rsidRPr="00102B3C" w:rsidRDefault="00102B3C" w:rsidP="00102B3C">
      <w:pPr>
        <w:spacing w:line="360" w:lineRule="auto"/>
        <w:ind w:right="300"/>
        <w:rPr>
          <w:rFonts w:asciiTheme="majorHAnsi" w:hAnsiTheme="majorHAnsi" w:cstheme="majorHAnsi"/>
        </w:rPr>
      </w:pPr>
      <w:r w:rsidRPr="00102B3C">
        <w:rPr>
          <w:rFonts w:asciiTheme="majorHAnsi" w:hAnsiTheme="majorHAnsi" w:cstheme="majorHAnsi"/>
        </w:rPr>
        <w:t>Hledáme praktické a funkční řešení, inspirujeme se u kolegyň v jiných mateřských školách, jdeme dál. Opět se nám podařilo vysadit vla</w:t>
      </w:r>
      <w:r w:rsidR="00397A58">
        <w:rPr>
          <w:rFonts w:asciiTheme="majorHAnsi" w:hAnsiTheme="majorHAnsi" w:cstheme="majorHAnsi"/>
        </w:rPr>
        <w:t xml:space="preserve">stní rajčata, papriky, celer, </w:t>
      </w:r>
      <w:r w:rsidRPr="00102B3C">
        <w:rPr>
          <w:rFonts w:asciiTheme="majorHAnsi" w:hAnsiTheme="majorHAnsi" w:cstheme="majorHAnsi"/>
        </w:rPr>
        <w:t xml:space="preserve">květiny– děti tak samy vlastním prožitkem pozorují proces zrání a původ zeleniny. V budoucnu bychom chtěli děti ještě více zapojit do péče o rostliny – jejich dovednosti a vědomosti se tím rozšiřují, stejně jako pozitivní postoj a vztah k lidské práci, přírodě a potravinám vůbec. </w:t>
      </w:r>
    </w:p>
    <w:p w14:paraId="2817E031" w14:textId="77777777" w:rsidR="00102B3C" w:rsidRPr="00102B3C" w:rsidRDefault="00102B3C" w:rsidP="00102B3C">
      <w:pPr>
        <w:spacing w:line="360" w:lineRule="auto"/>
        <w:ind w:right="271"/>
        <w:jc w:val="right"/>
        <w:rPr>
          <w:rFonts w:asciiTheme="majorHAnsi" w:hAnsiTheme="majorHAnsi" w:cstheme="majorHAnsi"/>
        </w:rPr>
      </w:pPr>
      <w:r w:rsidRPr="00102B3C">
        <w:rPr>
          <w:rFonts w:asciiTheme="majorHAnsi" w:hAnsiTheme="majorHAnsi" w:cstheme="majorHAnsi"/>
        </w:rPr>
        <w:t xml:space="preserve"> </w:t>
      </w:r>
    </w:p>
    <w:p w14:paraId="37008ECB" w14:textId="77777777" w:rsidR="00102B3C" w:rsidRPr="00102B3C" w:rsidRDefault="00102B3C" w:rsidP="00102B3C">
      <w:pPr>
        <w:pStyle w:val="Nadpis1"/>
        <w:spacing w:after="169" w:line="360" w:lineRule="auto"/>
        <w:ind w:left="135"/>
        <w:rPr>
          <w:rFonts w:asciiTheme="majorHAnsi" w:hAnsiTheme="majorHAnsi" w:cstheme="majorHAnsi"/>
          <w:i/>
          <w:color w:val="auto"/>
          <w:sz w:val="24"/>
        </w:rPr>
      </w:pPr>
    </w:p>
    <w:p w14:paraId="2B72D72A" w14:textId="77777777" w:rsidR="00102B3C" w:rsidRPr="00102B3C" w:rsidRDefault="00102B3C" w:rsidP="00102B3C">
      <w:pPr>
        <w:pStyle w:val="Nadpis1"/>
        <w:spacing w:after="169" w:line="360" w:lineRule="auto"/>
        <w:ind w:left="135"/>
        <w:jc w:val="center"/>
        <w:rPr>
          <w:rFonts w:asciiTheme="majorHAnsi" w:hAnsiTheme="majorHAnsi" w:cstheme="majorHAnsi"/>
          <w:color w:val="auto"/>
          <w:sz w:val="24"/>
        </w:rPr>
      </w:pPr>
      <w:r w:rsidRPr="00102B3C">
        <w:rPr>
          <w:rFonts w:asciiTheme="majorHAnsi" w:hAnsiTheme="majorHAnsi" w:cstheme="majorHAnsi"/>
          <w:i/>
          <w:color w:val="auto"/>
          <w:sz w:val="24"/>
        </w:rPr>
        <w:t xml:space="preserve">„My táhneme za jeden provaz a snažíme se ze všech sil…“ </w:t>
      </w:r>
    </w:p>
    <w:p w14:paraId="6FB542CB" w14:textId="77777777" w:rsidR="00102B3C" w:rsidRPr="00102B3C" w:rsidRDefault="00102B3C" w:rsidP="00102B3C">
      <w:pPr>
        <w:spacing w:after="194" w:line="360" w:lineRule="auto"/>
        <w:rPr>
          <w:rFonts w:asciiTheme="majorHAnsi" w:hAnsiTheme="majorHAnsi" w:cstheme="majorHAnsi"/>
        </w:rPr>
      </w:pPr>
      <w:r w:rsidRPr="00102B3C">
        <w:rPr>
          <w:rFonts w:asciiTheme="majorHAnsi" w:hAnsiTheme="majorHAnsi" w:cstheme="majorHAnsi"/>
          <w:noProof/>
        </w:rPr>
        <w:drawing>
          <wp:inline distT="0" distB="0" distL="0" distR="0" wp14:anchorId="3B906CD6" wp14:editId="2EAC12FA">
            <wp:extent cx="5972810" cy="4163070"/>
            <wp:effectExtent l="0" t="0" r="8890" b="8890"/>
            <wp:docPr id="1973485362"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84114" cy="4170949"/>
                    </a:xfrm>
                    <a:prstGeom prst="rect">
                      <a:avLst/>
                    </a:prstGeom>
                    <a:noFill/>
                    <a:ln>
                      <a:noFill/>
                    </a:ln>
                  </pic:spPr>
                </pic:pic>
              </a:graphicData>
            </a:graphic>
          </wp:inline>
        </w:drawing>
      </w:r>
    </w:p>
    <w:p w14:paraId="17D04C1A" w14:textId="77777777" w:rsidR="00102B3C" w:rsidRPr="00102B3C" w:rsidRDefault="00102B3C" w:rsidP="00102B3C">
      <w:pPr>
        <w:spacing w:after="35" w:line="360" w:lineRule="auto"/>
        <w:jc w:val="right"/>
        <w:rPr>
          <w:rFonts w:asciiTheme="majorHAnsi" w:hAnsiTheme="majorHAnsi" w:cstheme="majorHAnsi"/>
        </w:rPr>
      </w:pPr>
      <w:r w:rsidRPr="00102B3C">
        <w:rPr>
          <w:rFonts w:asciiTheme="majorHAnsi" w:hAnsiTheme="majorHAnsi" w:cstheme="majorHAnsi"/>
        </w:rPr>
        <w:t xml:space="preserve"> </w:t>
      </w:r>
    </w:p>
    <w:p w14:paraId="2D0439B8" w14:textId="77777777" w:rsidR="00102B3C" w:rsidRPr="00102B3C" w:rsidRDefault="00102B3C" w:rsidP="00D36F02">
      <w:pPr>
        <w:spacing w:line="360" w:lineRule="auto"/>
        <w:ind w:right="200"/>
        <w:rPr>
          <w:rFonts w:asciiTheme="majorHAnsi" w:hAnsiTheme="majorHAnsi" w:cstheme="majorHAnsi"/>
        </w:rPr>
      </w:pPr>
      <w:r w:rsidRPr="00102B3C">
        <w:rPr>
          <w:rFonts w:asciiTheme="majorHAnsi" w:hAnsiTheme="majorHAnsi" w:cstheme="majorHAnsi"/>
        </w:rPr>
        <w:t>V celé MŠ pracovalo 16 kvalifikovaných pedagogických pracovnic (přičemž 2 paní učitelek si vzdělání doplňují). Na začátku roku jsme měly u dvou dětí asistenta pedagoga na 8 hod. a na 4 hod.</w:t>
      </w:r>
    </w:p>
    <w:p w14:paraId="0232B131" w14:textId="52503684" w:rsidR="00102B3C" w:rsidRPr="00102B3C" w:rsidRDefault="00102B3C" w:rsidP="00D36F02">
      <w:pPr>
        <w:spacing w:line="360" w:lineRule="auto"/>
        <w:ind w:right="200"/>
        <w:rPr>
          <w:rFonts w:asciiTheme="majorHAnsi" w:hAnsiTheme="majorHAnsi" w:cstheme="majorHAnsi"/>
        </w:rPr>
      </w:pPr>
      <w:r w:rsidRPr="00102B3C">
        <w:rPr>
          <w:rFonts w:asciiTheme="majorHAnsi" w:hAnsiTheme="majorHAnsi" w:cstheme="majorHAnsi"/>
        </w:rPr>
        <w:t xml:space="preserve">V průběhu roku (od března a od dubna 2025 dostaly další dvě děti asistenta). Pozice asistentů pedagoga i školního asistenta byly také řádně kvalifikovaně obsazeny. Všechny paní učitelky se podílí na plnění plánů a cílů ŠVP, volí metody a formy práce s ohledem na potřeby dětí a využívají nově získané poznatky ze školení a studiem odborné literatury. Profesní růst jsme podpořili naplánovaným a podporujícím procesem </w:t>
      </w:r>
      <w:r w:rsidRPr="00102B3C">
        <w:rPr>
          <w:rFonts w:asciiTheme="majorHAnsi" w:hAnsiTheme="majorHAnsi" w:cstheme="majorHAnsi"/>
          <w:b/>
        </w:rPr>
        <w:t>DVPP</w:t>
      </w:r>
      <w:r w:rsidRPr="00102B3C">
        <w:rPr>
          <w:rFonts w:asciiTheme="majorHAnsi" w:hAnsiTheme="majorHAnsi" w:cstheme="majorHAnsi"/>
        </w:rPr>
        <w:t>, který se osvědčil – paní učitelky vyrážejí za poznáním rády a učíme se nové poznatky jednoduchou a srozumitelnou formou aplikovat nejen v pedagogické každodenní praxi, ale také si je ko</w:t>
      </w:r>
      <w:r w:rsidR="00D36F02">
        <w:rPr>
          <w:rFonts w:asciiTheme="majorHAnsi" w:hAnsiTheme="majorHAnsi" w:cstheme="majorHAnsi"/>
        </w:rPr>
        <w:t xml:space="preserve">legiálně předávat navzájem. </w:t>
      </w:r>
      <w:r w:rsidRPr="00102B3C">
        <w:rPr>
          <w:rFonts w:asciiTheme="majorHAnsi" w:hAnsiTheme="majorHAnsi" w:cstheme="majorHAnsi"/>
        </w:rPr>
        <w:t xml:space="preserve">V kolektivu se přes všechny osobnostní, věkové či názorové </w:t>
      </w:r>
      <w:r w:rsidRPr="00102B3C">
        <w:rPr>
          <w:rFonts w:asciiTheme="majorHAnsi" w:hAnsiTheme="majorHAnsi" w:cstheme="majorHAnsi"/>
        </w:rPr>
        <w:lastRenderedPageBreak/>
        <w:t xml:space="preserve">rozdíly snažíme a umíme tolerovat, respektovat, chápat a spolupracovat. Protože slovy skvělé kolegyně Vlasty </w:t>
      </w:r>
      <w:proofErr w:type="spellStart"/>
      <w:r w:rsidRPr="00102B3C">
        <w:rPr>
          <w:rFonts w:asciiTheme="majorHAnsi" w:hAnsiTheme="majorHAnsi" w:cstheme="majorHAnsi"/>
        </w:rPr>
        <w:t>Koišové</w:t>
      </w:r>
      <w:proofErr w:type="spellEnd"/>
      <w:r w:rsidRPr="00102B3C">
        <w:rPr>
          <w:rFonts w:asciiTheme="majorHAnsi" w:hAnsiTheme="majorHAnsi" w:cstheme="majorHAnsi"/>
        </w:rPr>
        <w:t xml:space="preserve">: </w:t>
      </w:r>
      <w:r w:rsidRPr="00102B3C">
        <w:rPr>
          <w:rFonts w:asciiTheme="majorHAnsi" w:hAnsiTheme="majorHAnsi" w:cstheme="majorHAnsi"/>
          <w:i/>
        </w:rPr>
        <w:t xml:space="preserve">„My táhneme za jeden provaz a snažíme se ze všech sil…“  </w:t>
      </w:r>
      <w:r w:rsidRPr="00102B3C">
        <w:rPr>
          <w:rFonts w:asciiTheme="majorHAnsi" w:hAnsiTheme="majorHAnsi" w:cstheme="majorHAnsi"/>
        </w:rPr>
        <w:t xml:space="preserve">Velmi si toho vážím, a ještě více </w:t>
      </w:r>
      <w:r w:rsidRPr="00102B3C">
        <w:rPr>
          <w:rFonts w:asciiTheme="majorHAnsi" w:hAnsiTheme="majorHAnsi" w:cstheme="majorHAnsi"/>
          <w:b/>
        </w:rPr>
        <w:t>děkuji</w:t>
      </w:r>
      <w:r w:rsidRPr="00102B3C">
        <w:rPr>
          <w:rFonts w:asciiTheme="majorHAnsi" w:hAnsiTheme="majorHAnsi" w:cstheme="majorHAnsi"/>
        </w:rPr>
        <w:t xml:space="preserve">. </w:t>
      </w:r>
    </w:p>
    <w:p w14:paraId="1A7FE8CB" w14:textId="1325C932" w:rsidR="00102B3C" w:rsidRPr="00102B3C" w:rsidRDefault="00102B3C" w:rsidP="00397A58">
      <w:pPr>
        <w:spacing w:after="35" w:line="360" w:lineRule="auto"/>
        <w:rPr>
          <w:rFonts w:asciiTheme="majorHAnsi" w:hAnsiTheme="majorHAnsi" w:cstheme="majorHAnsi"/>
        </w:rPr>
      </w:pPr>
      <w:r w:rsidRPr="00102B3C">
        <w:rPr>
          <w:rFonts w:asciiTheme="majorHAnsi" w:hAnsiTheme="majorHAnsi" w:cstheme="majorHAnsi"/>
        </w:rPr>
        <w:t xml:space="preserve">V </w:t>
      </w:r>
      <w:r w:rsidRPr="00102B3C">
        <w:rPr>
          <w:rFonts w:asciiTheme="majorHAnsi" w:hAnsiTheme="majorHAnsi" w:cstheme="majorHAnsi"/>
          <w:b/>
          <w:bCs/>
        </w:rPr>
        <w:t>personální oblasti</w:t>
      </w:r>
      <w:r w:rsidRPr="00102B3C">
        <w:rPr>
          <w:rFonts w:asciiTheme="majorHAnsi" w:hAnsiTheme="majorHAnsi" w:cstheme="majorHAnsi"/>
        </w:rPr>
        <w:t xml:space="preserve"> se v tomt</w:t>
      </w:r>
      <w:r w:rsidR="00397A58">
        <w:rPr>
          <w:rFonts w:asciiTheme="majorHAnsi" w:hAnsiTheme="majorHAnsi" w:cstheme="majorHAnsi"/>
        </w:rPr>
        <w:t xml:space="preserve">o školním roce mnohé změnilo:  </w:t>
      </w:r>
    </w:p>
    <w:p w14:paraId="32A911B8" w14:textId="7B1C2AB7" w:rsidR="00102B3C" w:rsidRPr="00102B3C" w:rsidRDefault="00102B3C" w:rsidP="00102B3C">
      <w:pPr>
        <w:spacing w:after="52" w:line="360" w:lineRule="auto"/>
        <w:ind w:right="200"/>
        <w:rPr>
          <w:rFonts w:asciiTheme="majorHAnsi" w:hAnsiTheme="majorHAnsi" w:cstheme="majorHAnsi"/>
        </w:rPr>
      </w:pPr>
      <w:r w:rsidRPr="00102B3C">
        <w:rPr>
          <w:rFonts w:asciiTheme="majorHAnsi" w:hAnsiTheme="majorHAnsi" w:cstheme="majorHAnsi"/>
        </w:rPr>
        <w:t xml:space="preserve">Od srpna 2024 jsme přivítaly nové kolegyně Dagmaru Krásnou a Zuzanu </w:t>
      </w:r>
      <w:proofErr w:type="spellStart"/>
      <w:r w:rsidRPr="00102B3C">
        <w:rPr>
          <w:rFonts w:asciiTheme="majorHAnsi" w:hAnsiTheme="majorHAnsi" w:cstheme="majorHAnsi"/>
        </w:rPr>
        <w:t>Brchaňovou</w:t>
      </w:r>
      <w:proofErr w:type="spellEnd"/>
      <w:r w:rsidRPr="00102B3C">
        <w:rPr>
          <w:rFonts w:asciiTheme="majorHAnsi" w:hAnsiTheme="majorHAnsi" w:cstheme="majorHAnsi"/>
        </w:rPr>
        <w:t>. Držíme pěsti pro pedagogické štěstí a jsme připraveni nové koleg</w:t>
      </w:r>
      <w:r w:rsidR="00397A58">
        <w:rPr>
          <w:rFonts w:asciiTheme="majorHAnsi" w:hAnsiTheme="majorHAnsi" w:cstheme="majorHAnsi"/>
        </w:rPr>
        <w:t xml:space="preserve">yně na jejich cestě podpořit.  </w:t>
      </w:r>
      <w:r w:rsidRPr="00102B3C">
        <w:rPr>
          <w:rFonts w:asciiTheme="majorHAnsi" w:hAnsiTheme="majorHAnsi" w:cstheme="majorHAnsi"/>
        </w:rPr>
        <w:t xml:space="preserve">Od září 2024 jsme přijaly jako provozní na 2. pavilon </w:t>
      </w:r>
      <w:proofErr w:type="spellStart"/>
      <w:r w:rsidRPr="00102B3C">
        <w:rPr>
          <w:rFonts w:asciiTheme="majorHAnsi" w:hAnsiTheme="majorHAnsi" w:cstheme="majorHAnsi"/>
        </w:rPr>
        <w:t>p.Lenku</w:t>
      </w:r>
      <w:proofErr w:type="spellEnd"/>
      <w:r w:rsidRPr="00102B3C">
        <w:rPr>
          <w:rFonts w:asciiTheme="majorHAnsi" w:hAnsiTheme="majorHAnsi" w:cstheme="majorHAnsi"/>
        </w:rPr>
        <w:t xml:space="preserve"> Vávrovou.</w:t>
      </w:r>
    </w:p>
    <w:p w14:paraId="400441ED" w14:textId="77777777" w:rsidR="00102B3C" w:rsidRPr="00102B3C" w:rsidRDefault="00102B3C" w:rsidP="00102B3C">
      <w:pPr>
        <w:spacing w:after="52" w:line="360" w:lineRule="auto"/>
        <w:ind w:right="200"/>
        <w:rPr>
          <w:rFonts w:asciiTheme="majorHAnsi" w:hAnsiTheme="majorHAnsi" w:cstheme="majorHAnsi"/>
        </w:rPr>
      </w:pPr>
      <w:r w:rsidRPr="00102B3C">
        <w:rPr>
          <w:rFonts w:asciiTheme="majorHAnsi" w:hAnsiTheme="majorHAnsi" w:cstheme="majorHAnsi"/>
        </w:rPr>
        <w:t>Od října 2024 se rozhodla přejít z pozice učitelky na pozici asistentky pedagoga do 4. třída paní Iva Marková.</w:t>
      </w:r>
    </w:p>
    <w:p w14:paraId="0B77520B" w14:textId="586CBEAB" w:rsidR="00102B3C" w:rsidRPr="00102B3C" w:rsidRDefault="00102B3C" w:rsidP="00397A58">
      <w:pPr>
        <w:spacing w:after="52" w:line="360" w:lineRule="auto"/>
        <w:ind w:right="200"/>
        <w:rPr>
          <w:rFonts w:asciiTheme="majorHAnsi" w:hAnsiTheme="majorHAnsi" w:cstheme="majorHAnsi"/>
        </w:rPr>
      </w:pPr>
      <w:r w:rsidRPr="00102B3C">
        <w:rPr>
          <w:rFonts w:asciiTheme="majorHAnsi" w:hAnsiTheme="majorHAnsi" w:cstheme="majorHAnsi"/>
        </w:rPr>
        <w:t>Od října 2024 jsme na pozici učitelky do 2. tříd</w:t>
      </w:r>
      <w:r w:rsidR="00397A58">
        <w:rPr>
          <w:rFonts w:asciiTheme="majorHAnsi" w:hAnsiTheme="majorHAnsi" w:cstheme="majorHAnsi"/>
        </w:rPr>
        <w:t xml:space="preserve">y přijaly sl. Martinu Žižkovou, </w:t>
      </w:r>
      <w:r w:rsidRPr="00102B3C">
        <w:rPr>
          <w:rFonts w:asciiTheme="majorHAnsi" w:hAnsiTheme="majorHAnsi" w:cstheme="majorHAnsi"/>
        </w:rPr>
        <w:t xml:space="preserve">od září 2014 se asistentkou pedagoga v 6. třídě stala paní Kristýna Hanzalová. </w:t>
      </w:r>
    </w:p>
    <w:p w14:paraId="562691BE" w14:textId="77777777" w:rsidR="00102B3C" w:rsidRPr="00102B3C" w:rsidRDefault="00102B3C" w:rsidP="00102B3C">
      <w:pPr>
        <w:spacing w:after="55" w:line="360" w:lineRule="auto"/>
        <w:ind w:right="200"/>
        <w:rPr>
          <w:rFonts w:asciiTheme="majorHAnsi" w:hAnsiTheme="majorHAnsi" w:cstheme="majorHAnsi"/>
        </w:rPr>
      </w:pPr>
      <w:r w:rsidRPr="00102B3C">
        <w:rPr>
          <w:rFonts w:asciiTheme="majorHAnsi" w:hAnsiTheme="majorHAnsi" w:cstheme="majorHAnsi"/>
        </w:rPr>
        <w:t xml:space="preserve">Od ledna 2025 jsme přijaly jako provozní na 4. pavilon p. Lucii </w:t>
      </w:r>
      <w:proofErr w:type="spellStart"/>
      <w:r w:rsidRPr="00102B3C">
        <w:rPr>
          <w:rFonts w:asciiTheme="majorHAnsi" w:hAnsiTheme="majorHAnsi" w:cstheme="majorHAnsi"/>
        </w:rPr>
        <w:t>Karpianusovou</w:t>
      </w:r>
      <w:proofErr w:type="spellEnd"/>
      <w:r w:rsidRPr="00102B3C">
        <w:rPr>
          <w:rFonts w:asciiTheme="majorHAnsi" w:hAnsiTheme="majorHAnsi" w:cstheme="majorHAnsi"/>
        </w:rPr>
        <w:t>.</w:t>
      </w:r>
    </w:p>
    <w:p w14:paraId="1D329860" w14:textId="7A0A0522" w:rsidR="00102B3C" w:rsidRPr="00102B3C" w:rsidRDefault="00102B3C" w:rsidP="00D36F02">
      <w:pPr>
        <w:spacing w:after="55" w:line="360" w:lineRule="auto"/>
        <w:ind w:right="200"/>
        <w:rPr>
          <w:rFonts w:asciiTheme="majorHAnsi" w:hAnsiTheme="majorHAnsi" w:cstheme="majorHAnsi"/>
        </w:rPr>
      </w:pPr>
      <w:r w:rsidRPr="00102B3C">
        <w:rPr>
          <w:rFonts w:asciiTheme="majorHAnsi" w:hAnsiTheme="majorHAnsi" w:cstheme="majorHAnsi"/>
        </w:rPr>
        <w:t>Od dubna 2025 jsme přijaly jako asistentku do</w:t>
      </w:r>
      <w:r w:rsidR="00D36F02">
        <w:rPr>
          <w:rFonts w:asciiTheme="majorHAnsi" w:hAnsiTheme="majorHAnsi" w:cstheme="majorHAnsi"/>
        </w:rPr>
        <w:t xml:space="preserve"> 2. třídy p. Irén Brunclíkovou. </w:t>
      </w:r>
      <w:r w:rsidRPr="00102B3C">
        <w:rPr>
          <w:rFonts w:asciiTheme="majorHAnsi" w:hAnsiTheme="majorHAnsi" w:cstheme="majorHAnsi"/>
        </w:rPr>
        <w:t>Od května 2025 jsme přijaly jako asistenta do 1. třída pana Ing. Václava Veselého.</w:t>
      </w:r>
    </w:p>
    <w:p w14:paraId="0AD03D89" w14:textId="649AE3B9" w:rsidR="00102B3C" w:rsidRPr="00102B3C" w:rsidRDefault="00102B3C" w:rsidP="00102B3C">
      <w:pPr>
        <w:spacing w:after="55" w:line="360" w:lineRule="auto"/>
        <w:ind w:right="200"/>
        <w:rPr>
          <w:rFonts w:asciiTheme="majorHAnsi" w:hAnsiTheme="majorHAnsi" w:cstheme="majorHAnsi"/>
        </w:rPr>
      </w:pPr>
      <w:r w:rsidRPr="00102B3C">
        <w:rPr>
          <w:rFonts w:asciiTheme="majorHAnsi" w:hAnsiTheme="majorHAnsi" w:cstheme="majorHAnsi"/>
        </w:rPr>
        <w:t>P. učitelka Kamila Doležalová začala od školního roku 2024/2025 pracovat</w:t>
      </w:r>
      <w:r w:rsidR="00D36F02">
        <w:rPr>
          <w:rFonts w:asciiTheme="majorHAnsi" w:hAnsiTheme="majorHAnsi" w:cstheme="majorHAnsi"/>
        </w:rPr>
        <w:t xml:space="preserve"> na zkrácený úvazek ve 3.třídě. </w:t>
      </w:r>
      <w:r w:rsidRPr="00102B3C">
        <w:rPr>
          <w:rFonts w:asciiTheme="majorHAnsi" w:hAnsiTheme="majorHAnsi" w:cstheme="majorHAnsi"/>
        </w:rPr>
        <w:t>Zároveň pracovala celý školní ro</w:t>
      </w:r>
      <w:r w:rsidR="00D36F02">
        <w:rPr>
          <w:rFonts w:asciiTheme="majorHAnsi" w:hAnsiTheme="majorHAnsi" w:cstheme="majorHAnsi"/>
        </w:rPr>
        <w:t>k na p</w:t>
      </w:r>
      <w:r w:rsidRPr="00102B3C">
        <w:rPr>
          <w:rFonts w:asciiTheme="majorHAnsi" w:hAnsiTheme="majorHAnsi" w:cstheme="majorHAnsi"/>
        </w:rPr>
        <w:t xml:space="preserve">edagogické diagnostice, spolu s p. Veronikou </w:t>
      </w:r>
      <w:proofErr w:type="spellStart"/>
      <w:r w:rsidRPr="00102B3C">
        <w:rPr>
          <w:rFonts w:asciiTheme="majorHAnsi" w:hAnsiTheme="majorHAnsi" w:cstheme="majorHAnsi"/>
        </w:rPr>
        <w:t>Kondelíkovou</w:t>
      </w:r>
      <w:proofErr w:type="spellEnd"/>
      <w:r w:rsidRPr="00102B3C">
        <w:rPr>
          <w:rFonts w:asciiTheme="majorHAnsi" w:hAnsiTheme="majorHAnsi" w:cstheme="majorHAnsi"/>
        </w:rPr>
        <w:t>.</w:t>
      </w:r>
    </w:p>
    <w:p w14:paraId="3E93CC2A" w14:textId="3807C41D" w:rsidR="00102B3C" w:rsidRPr="00D36F02" w:rsidRDefault="00102B3C" w:rsidP="00D36F02">
      <w:pPr>
        <w:spacing w:after="17" w:line="360" w:lineRule="auto"/>
        <w:rPr>
          <w:rFonts w:asciiTheme="majorHAnsi" w:hAnsiTheme="majorHAnsi" w:cstheme="majorHAnsi"/>
        </w:rPr>
      </w:pPr>
    </w:p>
    <w:p w14:paraId="470C388E" w14:textId="35CC45CD"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b/>
        </w:rPr>
        <w:t xml:space="preserve">Průběh a výsledky vzdělávání:  </w:t>
      </w:r>
    </w:p>
    <w:p w14:paraId="1DCEF6F8" w14:textId="23F894D6" w:rsidR="00102B3C" w:rsidRPr="00102B3C" w:rsidRDefault="00102B3C" w:rsidP="00D36F02">
      <w:pPr>
        <w:spacing w:line="360" w:lineRule="auto"/>
        <w:rPr>
          <w:rFonts w:asciiTheme="majorHAnsi" w:hAnsiTheme="majorHAnsi" w:cstheme="majorHAnsi"/>
        </w:rPr>
      </w:pPr>
      <w:r w:rsidRPr="00102B3C">
        <w:rPr>
          <w:rFonts w:asciiTheme="majorHAnsi" w:hAnsiTheme="majorHAnsi" w:cstheme="majorHAnsi"/>
        </w:rPr>
        <w:t xml:space="preserve">Školní vzdělávací program pro předškolní vzdělávání (ŠVP PV) nese název  </w:t>
      </w:r>
    </w:p>
    <w:p w14:paraId="27E551FA"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b/>
        </w:rPr>
        <w:t>„Kdo si hraje, nezlobí“</w:t>
      </w:r>
      <w:r w:rsidRPr="00102B3C">
        <w:rPr>
          <w:rFonts w:asciiTheme="majorHAnsi" w:hAnsiTheme="majorHAnsi" w:cstheme="majorHAnsi"/>
        </w:rPr>
        <w:t xml:space="preserve"> -   filozofií je snaha o vytváření takových podmínek, aby měly všechny děti navzdory různým překážkám možnost harmonicky rozvíjet svoji osobnost a byly připravené vstoupit do „velkého světa“. Velkého světa, kde lze mnoho poznávat, prožívat, kde je třeba umět přijímat úspěchy i porážky, zdravě věřit v sama sebe a porozumět pocitům druhého.  </w:t>
      </w:r>
    </w:p>
    <w:p w14:paraId="23869B0B" w14:textId="77777777" w:rsidR="00102B3C" w:rsidRPr="00102B3C" w:rsidRDefault="00102B3C" w:rsidP="00D36F02">
      <w:pPr>
        <w:spacing w:line="360" w:lineRule="auto"/>
        <w:ind w:right="200"/>
        <w:rPr>
          <w:rFonts w:asciiTheme="majorHAnsi" w:hAnsiTheme="majorHAnsi" w:cstheme="majorHAnsi"/>
        </w:rPr>
      </w:pPr>
      <w:r w:rsidRPr="00102B3C">
        <w:rPr>
          <w:rFonts w:asciiTheme="majorHAnsi" w:hAnsiTheme="majorHAnsi" w:cstheme="majorHAnsi"/>
        </w:rPr>
        <w:t xml:space="preserve">Původní záměr byl podrobit náš ŠVP zevrubné reflexi a případně nastavit nové, funkčnější propozice. Avšak vzhledem k právě probíhající celorepublikové snaze o aktualizaci všech RVP iniciovaných přímo MŠMT by nebyl takový počin zrovna logický. Vyčkáváme tedy na </w:t>
      </w:r>
      <w:r w:rsidRPr="00102B3C">
        <w:rPr>
          <w:rFonts w:asciiTheme="majorHAnsi" w:hAnsiTheme="majorHAnsi" w:cstheme="majorHAnsi"/>
        </w:rPr>
        <w:lastRenderedPageBreak/>
        <w:t xml:space="preserve">aktuální znění, které by mělo mít finální podobu v roce 2025 a pak by měl náš ŠVP projít také „rekonstrukcí“.  </w:t>
      </w:r>
    </w:p>
    <w:p w14:paraId="7FA92213" w14:textId="50688B1C" w:rsidR="00102B3C" w:rsidRPr="00102B3C" w:rsidRDefault="00102B3C" w:rsidP="00D36F02">
      <w:pPr>
        <w:spacing w:line="360" w:lineRule="auto"/>
        <w:rPr>
          <w:rFonts w:asciiTheme="majorHAnsi" w:hAnsiTheme="majorHAnsi" w:cstheme="majorHAnsi"/>
        </w:rPr>
      </w:pPr>
      <w:r w:rsidRPr="00102B3C">
        <w:rPr>
          <w:rFonts w:asciiTheme="majorHAnsi" w:hAnsiTheme="majorHAnsi" w:cstheme="majorHAnsi"/>
        </w:rPr>
        <w:t xml:space="preserve">Na ŠVP navazují Třídní vzdělávací programy. Jsou to otevřené dokumenty, které v průběhu roku vytváříme, operativně upravujeme a doplňujeme. Skládají se z integrovaných nepravidelně dlouhých bloků.  </w:t>
      </w:r>
    </w:p>
    <w:p w14:paraId="4BFC3172" w14:textId="36C58032" w:rsidR="00102B3C" w:rsidRPr="00102B3C" w:rsidRDefault="00D36F02" w:rsidP="00D36F02">
      <w:pPr>
        <w:spacing w:after="38" w:line="360" w:lineRule="auto"/>
        <w:rPr>
          <w:rFonts w:asciiTheme="majorHAnsi" w:hAnsiTheme="majorHAnsi" w:cstheme="majorHAnsi"/>
        </w:rPr>
      </w:pPr>
      <w:r>
        <w:rPr>
          <w:rFonts w:asciiTheme="majorHAnsi" w:hAnsiTheme="majorHAnsi" w:cstheme="majorHAnsi"/>
        </w:rPr>
        <w:t>T</w:t>
      </w:r>
      <w:r w:rsidR="00102B3C" w:rsidRPr="00102B3C">
        <w:rPr>
          <w:rFonts w:asciiTheme="majorHAnsi" w:hAnsiTheme="majorHAnsi" w:cstheme="majorHAnsi"/>
        </w:rPr>
        <w:t>řídy jsou heterogenní (věkově smíšené) od 3 let do 6 až 7 let. Třídy jsou přiměřeně svobodné, s autonomními vzdělávacími aktivitami. Mezi základní vzdělávací aktivity patřil rozvoj gramotností, rozvoj hrubé motoriky (rozvoj pohybového aparátu), rozvoj jemné motoriky ruky (např. koordinace oko – ruka, grafomotorika – správný úchop psacího náčiní), prosociálního chování, podpora samostatnosti, rozvoj komunikačních, poznáva</w:t>
      </w:r>
      <w:r>
        <w:rPr>
          <w:rFonts w:asciiTheme="majorHAnsi" w:hAnsiTheme="majorHAnsi" w:cstheme="majorHAnsi"/>
        </w:rPr>
        <w:t xml:space="preserve">cích, estetických a pohybových </w:t>
      </w:r>
      <w:r w:rsidR="00102B3C" w:rsidRPr="00102B3C">
        <w:rPr>
          <w:rFonts w:asciiTheme="majorHAnsi" w:hAnsiTheme="majorHAnsi" w:cstheme="majorHAnsi"/>
        </w:rPr>
        <w:t xml:space="preserve">dovedností. Děti měly velký prostor pro rozvoj fantazie, tvořivosti. </w:t>
      </w:r>
    </w:p>
    <w:p w14:paraId="2501D07C" w14:textId="77777777" w:rsidR="00102B3C" w:rsidRPr="00102B3C" w:rsidRDefault="00102B3C" w:rsidP="00D36F02">
      <w:pPr>
        <w:spacing w:line="360" w:lineRule="auto"/>
        <w:ind w:right="198"/>
        <w:rPr>
          <w:rFonts w:asciiTheme="majorHAnsi" w:hAnsiTheme="majorHAnsi" w:cstheme="majorHAnsi"/>
        </w:rPr>
      </w:pPr>
      <w:r w:rsidRPr="00102B3C">
        <w:rPr>
          <w:rFonts w:asciiTheme="majorHAnsi" w:hAnsiTheme="majorHAnsi" w:cstheme="majorHAnsi"/>
        </w:rPr>
        <w:t>Vzdělávání v mateřské škole probíhá v průběhu celého dne, ve všech činnostech. Dopolední činnosti probíhají formou plánovaných tematických celků, které na sebe navazují. Paní učitelky mají možnost přizpůsobit vzdělávání aktuální situaci a zájmu dětí. K tomu využíváme všech dostupných forem vzdělávání, spontánní i organizované činnosti, jejichž poměr je vyvážený. V didakticky cílené činnosti učitelka naplňuje konkrétní vzdělávací cíle za aktivní účasti dítěte. Uplatňuje individuální, skupinové i frontální přístupy, učení hrou, praktickou činností, pokusem.</w:t>
      </w:r>
    </w:p>
    <w:p w14:paraId="51A7F85E" w14:textId="77777777" w:rsidR="00102B3C" w:rsidRPr="00102B3C" w:rsidRDefault="00102B3C" w:rsidP="00102B3C">
      <w:pPr>
        <w:spacing w:line="360" w:lineRule="auto"/>
        <w:ind w:left="360" w:right="198"/>
        <w:jc w:val="both"/>
        <w:rPr>
          <w:rFonts w:asciiTheme="majorHAnsi" w:hAnsiTheme="majorHAnsi" w:cstheme="majorHAnsi"/>
        </w:rPr>
      </w:pPr>
    </w:p>
    <w:p w14:paraId="33F00764" w14:textId="77777777" w:rsidR="00102B3C" w:rsidRPr="00102B3C" w:rsidRDefault="00102B3C" w:rsidP="00D36F02">
      <w:pPr>
        <w:spacing w:after="55" w:line="360" w:lineRule="auto"/>
        <w:ind w:right="200"/>
        <w:jc w:val="both"/>
        <w:rPr>
          <w:rFonts w:asciiTheme="majorHAnsi" w:hAnsiTheme="majorHAnsi" w:cstheme="majorHAnsi"/>
        </w:rPr>
      </w:pPr>
      <w:r w:rsidRPr="00102B3C">
        <w:rPr>
          <w:rFonts w:asciiTheme="majorHAnsi" w:hAnsiTheme="majorHAnsi" w:cstheme="majorHAnsi"/>
        </w:rPr>
        <w:t xml:space="preserve">I v letošním školním roce jsme se zaměřili na adaptaci dětí do MŠ a přípravu dětí do 1. třídy ZŠ. Již tradičně spolupracujeme v tomto ohledu s pedagogy z navazující základní školy.  </w:t>
      </w:r>
    </w:p>
    <w:p w14:paraId="1A58479F" w14:textId="77777777" w:rsidR="00102B3C" w:rsidRPr="00102B3C" w:rsidRDefault="00102B3C" w:rsidP="00102B3C">
      <w:pPr>
        <w:spacing w:line="360" w:lineRule="auto"/>
        <w:jc w:val="both"/>
        <w:rPr>
          <w:rFonts w:asciiTheme="majorHAnsi" w:hAnsiTheme="majorHAnsi" w:cstheme="majorHAnsi"/>
        </w:rPr>
      </w:pPr>
      <w:r w:rsidRPr="00102B3C">
        <w:rPr>
          <w:rFonts w:asciiTheme="majorHAnsi" w:hAnsiTheme="majorHAnsi" w:cstheme="majorHAnsi"/>
        </w:rPr>
        <w:t xml:space="preserve">Dne 18. února se uskutečnila metodická schůzka učitelů 1.stupně, kde byly přítomny i paní učitelky Z. Marková a V. </w:t>
      </w:r>
      <w:proofErr w:type="spellStart"/>
      <w:r w:rsidRPr="00102B3C">
        <w:rPr>
          <w:rFonts w:asciiTheme="majorHAnsi" w:hAnsiTheme="majorHAnsi" w:cstheme="majorHAnsi"/>
        </w:rPr>
        <w:t>Kondelíková</w:t>
      </w:r>
      <w:proofErr w:type="spellEnd"/>
      <w:r w:rsidRPr="00102B3C">
        <w:rPr>
          <w:rFonts w:asciiTheme="majorHAnsi" w:hAnsiTheme="majorHAnsi" w:cstheme="majorHAnsi"/>
        </w:rPr>
        <w:t xml:space="preserve">. Seznámily jsme učitelé 1.stupně s naším systémem pedagogické diagnostiky </w:t>
      </w:r>
      <w:proofErr w:type="spellStart"/>
      <w:r w:rsidRPr="00102B3C">
        <w:rPr>
          <w:rFonts w:asciiTheme="majorHAnsi" w:hAnsiTheme="majorHAnsi" w:cstheme="majorHAnsi"/>
        </w:rPr>
        <w:t>ISophi</w:t>
      </w:r>
      <w:proofErr w:type="spellEnd"/>
      <w:r w:rsidRPr="00102B3C">
        <w:rPr>
          <w:rFonts w:asciiTheme="majorHAnsi" w:hAnsiTheme="majorHAnsi" w:cstheme="majorHAnsi"/>
        </w:rPr>
        <w:t>.</w:t>
      </w:r>
    </w:p>
    <w:p w14:paraId="47C04C65" w14:textId="77777777" w:rsidR="00102B3C" w:rsidRPr="00102B3C" w:rsidRDefault="00102B3C" w:rsidP="00102B3C">
      <w:pPr>
        <w:spacing w:line="360" w:lineRule="auto"/>
        <w:ind w:left="360" w:right="198"/>
        <w:jc w:val="both"/>
        <w:rPr>
          <w:rFonts w:asciiTheme="majorHAnsi" w:hAnsiTheme="majorHAnsi" w:cstheme="majorHAnsi"/>
        </w:rPr>
      </w:pPr>
    </w:p>
    <w:p w14:paraId="373F89EC"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rPr>
        <w:t xml:space="preserve"> </w:t>
      </w:r>
    </w:p>
    <w:p w14:paraId="5025266B" w14:textId="5FB0465C" w:rsidR="00102B3C" w:rsidRPr="00102B3C" w:rsidRDefault="00102B3C" w:rsidP="00D36F02">
      <w:pPr>
        <w:spacing w:line="360" w:lineRule="auto"/>
        <w:rPr>
          <w:rFonts w:asciiTheme="majorHAnsi" w:hAnsiTheme="majorHAnsi" w:cstheme="majorHAnsi"/>
        </w:rPr>
      </w:pPr>
      <w:r w:rsidRPr="00102B3C">
        <w:rPr>
          <w:rFonts w:asciiTheme="majorHAnsi" w:hAnsiTheme="majorHAnsi" w:cstheme="majorHAnsi"/>
        </w:rPr>
        <w:t>Spolupráci s rodiči i okolními institucemi jsme se snažily opět rozvíjet a podporovat formou rů</w:t>
      </w:r>
      <w:r w:rsidR="00D36F02">
        <w:rPr>
          <w:rFonts w:asciiTheme="majorHAnsi" w:hAnsiTheme="majorHAnsi" w:cstheme="majorHAnsi"/>
        </w:rPr>
        <w:t>z</w:t>
      </w:r>
      <w:r w:rsidRPr="00102B3C">
        <w:rPr>
          <w:rFonts w:asciiTheme="majorHAnsi" w:hAnsiTheme="majorHAnsi" w:cstheme="majorHAnsi"/>
        </w:rPr>
        <w:t xml:space="preserve">ných tvořivých dílen, odpoledních akcí s rodiči, besídek a nově i </w:t>
      </w:r>
      <w:r w:rsidRPr="00102B3C">
        <w:rPr>
          <w:rFonts w:asciiTheme="majorHAnsi" w:hAnsiTheme="majorHAnsi" w:cstheme="majorHAnsi"/>
          <w:b/>
          <w:bCs/>
        </w:rPr>
        <w:t>konzultacemi a seznámení s výsledky pedagogické diagnostiky.</w:t>
      </w:r>
    </w:p>
    <w:p w14:paraId="3C3FC624" w14:textId="77777777" w:rsidR="00102B3C" w:rsidRPr="00102B3C" w:rsidRDefault="00102B3C" w:rsidP="00102B3C">
      <w:pPr>
        <w:spacing w:after="48" w:line="360" w:lineRule="auto"/>
        <w:ind w:right="200"/>
        <w:rPr>
          <w:rFonts w:asciiTheme="majorHAnsi" w:hAnsiTheme="majorHAnsi" w:cstheme="majorHAnsi"/>
        </w:rPr>
      </w:pPr>
      <w:r w:rsidRPr="00102B3C">
        <w:rPr>
          <w:rFonts w:asciiTheme="majorHAnsi" w:hAnsiTheme="majorHAnsi" w:cstheme="majorHAnsi"/>
        </w:rPr>
        <w:lastRenderedPageBreak/>
        <w:t xml:space="preserve">Tradiční doplňkové služby pro děti a jejich rodiče ve formě tzv. kroužků se tento rok opět rozvíjely do své plnosti. Již tradiční a oblíbené kroužky, jako jsou:  </w:t>
      </w:r>
    </w:p>
    <w:p w14:paraId="75A122CD" w14:textId="77777777" w:rsidR="00102B3C" w:rsidRPr="00102B3C" w:rsidRDefault="00102B3C" w:rsidP="00DD4CB2">
      <w:pPr>
        <w:numPr>
          <w:ilvl w:val="0"/>
          <w:numId w:val="13"/>
        </w:numPr>
        <w:spacing w:after="3" w:line="360" w:lineRule="auto"/>
        <w:ind w:hanging="360"/>
        <w:rPr>
          <w:rFonts w:asciiTheme="majorHAnsi" w:hAnsiTheme="majorHAnsi" w:cstheme="majorHAnsi"/>
        </w:rPr>
      </w:pPr>
      <w:r w:rsidRPr="00102B3C">
        <w:rPr>
          <w:rFonts w:asciiTheme="majorHAnsi" w:hAnsiTheme="majorHAnsi" w:cstheme="majorHAnsi"/>
        </w:rPr>
        <w:t xml:space="preserve">Logopedický kroužek s Logo poradnou,  </w:t>
      </w:r>
    </w:p>
    <w:p w14:paraId="41C0F681" w14:textId="77777777" w:rsidR="00102B3C" w:rsidRPr="00102B3C" w:rsidRDefault="00102B3C" w:rsidP="00DD4CB2">
      <w:pPr>
        <w:numPr>
          <w:ilvl w:val="0"/>
          <w:numId w:val="13"/>
        </w:numPr>
        <w:spacing w:after="3" w:line="360" w:lineRule="auto"/>
        <w:ind w:hanging="360"/>
        <w:rPr>
          <w:rFonts w:asciiTheme="majorHAnsi" w:hAnsiTheme="majorHAnsi" w:cstheme="majorHAnsi"/>
        </w:rPr>
      </w:pPr>
      <w:r w:rsidRPr="00102B3C">
        <w:rPr>
          <w:rFonts w:asciiTheme="majorHAnsi" w:hAnsiTheme="majorHAnsi" w:cstheme="majorHAnsi"/>
        </w:rPr>
        <w:t xml:space="preserve">Hudebně pohybový,  </w:t>
      </w:r>
    </w:p>
    <w:p w14:paraId="22BD7939" w14:textId="77777777" w:rsidR="00102B3C" w:rsidRPr="00102B3C" w:rsidRDefault="00102B3C" w:rsidP="00DD4CB2">
      <w:pPr>
        <w:numPr>
          <w:ilvl w:val="0"/>
          <w:numId w:val="13"/>
        </w:numPr>
        <w:spacing w:after="3" w:line="360" w:lineRule="auto"/>
        <w:ind w:hanging="360"/>
        <w:rPr>
          <w:rFonts w:asciiTheme="majorHAnsi" w:hAnsiTheme="majorHAnsi" w:cstheme="majorHAnsi"/>
        </w:rPr>
      </w:pPr>
      <w:r w:rsidRPr="00102B3C">
        <w:rPr>
          <w:rFonts w:asciiTheme="majorHAnsi" w:hAnsiTheme="majorHAnsi" w:cstheme="majorHAnsi"/>
        </w:rPr>
        <w:t>Tvořivý kroužek – Tvořivé ručičky, Šikulka pro děti</w:t>
      </w:r>
    </w:p>
    <w:p w14:paraId="59E048B0" w14:textId="77777777" w:rsidR="00102B3C" w:rsidRPr="00102B3C" w:rsidRDefault="00102B3C" w:rsidP="00DD4CB2">
      <w:pPr>
        <w:numPr>
          <w:ilvl w:val="0"/>
          <w:numId w:val="13"/>
        </w:numPr>
        <w:spacing w:after="3" w:line="360" w:lineRule="auto"/>
        <w:ind w:hanging="360"/>
        <w:rPr>
          <w:rFonts w:asciiTheme="majorHAnsi" w:hAnsiTheme="majorHAnsi" w:cstheme="majorHAnsi"/>
        </w:rPr>
      </w:pPr>
      <w:r w:rsidRPr="00102B3C">
        <w:rPr>
          <w:rFonts w:asciiTheme="majorHAnsi" w:hAnsiTheme="majorHAnsi" w:cstheme="majorHAnsi"/>
        </w:rPr>
        <w:t xml:space="preserve">Keramický kroužek,  </w:t>
      </w:r>
    </w:p>
    <w:p w14:paraId="0C515EA2" w14:textId="77777777" w:rsidR="00102B3C" w:rsidRPr="00102B3C" w:rsidRDefault="00102B3C" w:rsidP="00DD4CB2">
      <w:pPr>
        <w:numPr>
          <w:ilvl w:val="0"/>
          <w:numId w:val="13"/>
        </w:numPr>
        <w:spacing w:after="3" w:line="360" w:lineRule="auto"/>
        <w:ind w:hanging="360"/>
        <w:rPr>
          <w:rFonts w:asciiTheme="majorHAnsi" w:hAnsiTheme="majorHAnsi" w:cstheme="majorHAnsi"/>
        </w:rPr>
      </w:pPr>
      <w:r w:rsidRPr="00102B3C">
        <w:rPr>
          <w:rFonts w:asciiTheme="majorHAnsi" w:hAnsiTheme="majorHAnsi" w:cstheme="majorHAnsi"/>
        </w:rPr>
        <w:t xml:space="preserve">Interaktivní angličtina  </w:t>
      </w:r>
    </w:p>
    <w:p w14:paraId="28A82666"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měly opět plně obsazeno a probíhaly ke spokojenosti všech zúčastněných.</w:t>
      </w:r>
    </w:p>
    <w:p w14:paraId="55D5DDB6" w14:textId="77777777" w:rsidR="00102B3C" w:rsidRPr="00102B3C" w:rsidRDefault="00102B3C" w:rsidP="00102B3C">
      <w:pPr>
        <w:spacing w:line="360" w:lineRule="auto"/>
        <w:ind w:right="595"/>
        <w:jc w:val="right"/>
        <w:rPr>
          <w:rFonts w:asciiTheme="majorHAnsi" w:hAnsiTheme="majorHAnsi" w:cstheme="majorHAnsi"/>
        </w:rPr>
      </w:pPr>
      <w:r w:rsidRPr="00102B3C">
        <w:rPr>
          <w:rFonts w:asciiTheme="majorHAnsi" w:hAnsiTheme="majorHAnsi" w:cstheme="majorHAnsi"/>
        </w:rPr>
        <w:t xml:space="preserve">  </w:t>
      </w:r>
    </w:p>
    <w:p w14:paraId="08A773F9"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Pobyt dětí v mateřské škole obohacujeme o dodatečné plánované akce – divadélka, kouzelnická vystoupení, soutěživá dopoledne, účastí na akcích pro MŠ pořádané jinými organizacemi, besídky pro rodiče, exkurze za zajímavostmi, vystoupení dětí na veřejnosti, výstavy dětských prací ve městě, společné tvoření dětí a rodičů s různými materiály na různá témata. </w:t>
      </w:r>
    </w:p>
    <w:p w14:paraId="23FCA42B" w14:textId="088824D2" w:rsidR="00102B3C" w:rsidRPr="00102B3C" w:rsidRDefault="00102B3C" w:rsidP="00102B3C">
      <w:pPr>
        <w:spacing w:line="360" w:lineRule="auto"/>
        <w:rPr>
          <w:rFonts w:asciiTheme="majorHAnsi" w:hAnsiTheme="majorHAnsi" w:cstheme="majorHAnsi"/>
          <w:b/>
          <w:bCs/>
        </w:rPr>
      </w:pPr>
      <w:r w:rsidRPr="00102B3C">
        <w:rPr>
          <w:rFonts w:asciiTheme="majorHAnsi" w:hAnsiTheme="majorHAnsi" w:cstheme="majorHAnsi"/>
        </w:rPr>
        <w:t xml:space="preserve">Letošní novinkou byla účast na projektu </w:t>
      </w:r>
      <w:r w:rsidRPr="00102B3C">
        <w:rPr>
          <w:rFonts w:asciiTheme="majorHAnsi" w:hAnsiTheme="majorHAnsi" w:cstheme="majorHAnsi"/>
          <w:b/>
          <w:bCs/>
        </w:rPr>
        <w:t>Děti do bruslí.</w:t>
      </w:r>
    </w:p>
    <w:p w14:paraId="2E32BE32"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S paní ředitelkou jsme byly domluvené, že se projektu zúčastní jak předškoláci, tak žáci 1. tříd. Přihlašování bylo zcela dobrovolné. Přihlásilo se 35 předškoláků a 68 žáků 1. tříd. Některé děti se v technice bruslení zdokonalovaly, ale většina se učila bruslit a byla řada dětí, které stály na bruslích poprvé.</w:t>
      </w:r>
    </w:p>
    <w:p w14:paraId="6BB73CF5"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Projekt byl přínosný také v tom, že děti navázaly a prohloubily přátelství i mimo třídu, děti ze školky poznaly i předškoláky z jiných tříd, s nimiž třeba v září usednou do školních lavic.</w:t>
      </w:r>
    </w:p>
    <w:p w14:paraId="6FAA7711"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V dnešní době, kdy děti tráví stále více času doma u televize, mobilů a zvyšuje se i obezita dětí, vidíme důležitost v takovém projektu a rozhodly jsme se zúčastnit i v příštím roce.</w:t>
      </w:r>
    </w:p>
    <w:p w14:paraId="79A6AEF3"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Velký dík nejen vedení školy, ale i zřizovateli za nemalou finanční podporu (pronájem ledové plochy, doprava).</w:t>
      </w:r>
    </w:p>
    <w:p w14:paraId="0A929026" w14:textId="77777777" w:rsidR="00102B3C" w:rsidRPr="00102B3C" w:rsidRDefault="00102B3C" w:rsidP="00102B3C">
      <w:pPr>
        <w:spacing w:line="360" w:lineRule="auto"/>
        <w:ind w:left="708"/>
        <w:rPr>
          <w:rFonts w:asciiTheme="majorHAnsi" w:hAnsiTheme="majorHAnsi" w:cstheme="majorHAnsi"/>
        </w:rPr>
      </w:pPr>
    </w:p>
    <w:p w14:paraId="33B0BCA0"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1E411028" w14:textId="77777777" w:rsidR="00102B3C" w:rsidRPr="00102B3C" w:rsidRDefault="00102B3C" w:rsidP="00102B3C">
      <w:pPr>
        <w:spacing w:line="360" w:lineRule="auto"/>
        <w:rPr>
          <w:rFonts w:asciiTheme="majorHAnsi" w:hAnsiTheme="majorHAnsi" w:cstheme="majorHAnsi"/>
        </w:rPr>
      </w:pPr>
    </w:p>
    <w:p w14:paraId="411593B1" w14:textId="77777777" w:rsidR="00102B3C" w:rsidRPr="00102B3C" w:rsidRDefault="00102B3C" w:rsidP="00102B3C">
      <w:pPr>
        <w:spacing w:line="360" w:lineRule="auto"/>
        <w:rPr>
          <w:rFonts w:asciiTheme="majorHAnsi" w:hAnsiTheme="majorHAnsi" w:cstheme="majorHAnsi"/>
        </w:rPr>
      </w:pPr>
    </w:p>
    <w:p w14:paraId="73CFB9E0"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noProof/>
        </w:rPr>
        <w:lastRenderedPageBreak/>
        <w:drawing>
          <wp:anchor distT="0" distB="0" distL="114300" distR="114300" simplePos="0" relativeHeight="251666432" behindDoc="1" locked="0" layoutInCell="1" allowOverlap="1" wp14:anchorId="4F4B41C0" wp14:editId="152637DF">
            <wp:simplePos x="0" y="0"/>
            <wp:positionH relativeFrom="margin">
              <wp:align>center</wp:align>
            </wp:positionH>
            <wp:positionV relativeFrom="paragraph">
              <wp:posOffset>11219</wp:posOffset>
            </wp:positionV>
            <wp:extent cx="4461510" cy="3343910"/>
            <wp:effectExtent l="0" t="0" r="0" b="8890"/>
            <wp:wrapTight wrapText="bothSides">
              <wp:wrapPolygon edited="0">
                <wp:start x="0" y="0"/>
                <wp:lineTo x="0" y="21534"/>
                <wp:lineTo x="21489" y="21534"/>
                <wp:lineTo x="21489" y="0"/>
                <wp:lineTo x="0" y="0"/>
              </wp:wrapPolygon>
            </wp:wrapTight>
            <wp:docPr id="246119437"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61510" cy="3343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AB8A5" w14:textId="77777777" w:rsidR="00102B3C" w:rsidRPr="00102B3C" w:rsidRDefault="00102B3C" w:rsidP="00102B3C">
      <w:pPr>
        <w:spacing w:line="360" w:lineRule="auto"/>
        <w:rPr>
          <w:rFonts w:asciiTheme="majorHAnsi" w:hAnsiTheme="majorHAnsi" w:cstheme="majorHAnsi"/>
        </w:rPr>
      </w:pPr>
    </w:p>
    <w:p w14:paraId="332A4591" w14:textId="77777777" w:rsidR="00102B3C" w:rsidRPr="00102B3C" w:rsidRDefault="00102B3C" w:rsidP="00102B3C">
      <w:pPr>
        <w:spacing w:line="360" w:lineRule="auto"/>
        <w:rPr>
          <w:rFonts w:asciiTheme="majorHAnsi" w:hAnsiTheme="majorHAnsi" w:cstheme="majorHAnsi"/>
        </w:rPr>
      </w:pPr>
    </w:p>
    <w:p w14:paraId="77BBAB49" w14:textId="77777777" w:rsidR="00102B3C" w:rsidRPr="00102B3C" w:rsidRDefault="00102B3C" w:rsidP="00102B3C">
      <w:pPr>
        <w:spacing w:line="360" w:lineRule="auto"/>
        <w:rPr>
          <w:rFonts w:asciiTheme="majorHAnsi" w:hAnsiTheme="majorHAnsi" w:cstheme="majorHAnsi"/>
        </w:rPr>
      </w:pPr>
    </w:p>
    <w:p w14:paraId="75A6F7AB" w14:textId="77777777" w:rsidR="00102B3C" w:rsidRPr="00102B3C" w:rsidRDefault="00102B3C" w:rsidP="00102B3C">
      <w:pPr>
        <w:spacing w:line="360" w:lineRule="auto"/>
        <w:rPr>
          <w:rFonts w:asciiTheme="majorHAnsi" w:hAnsiTheme="majorHAnsi" w:cstheme="majorHAnsi"/>
        </w:rPr>
      </w:pPr>
    </w:p>
    <w:p w14:paraId="2178478B" w14:textId="77777777" w:rsidR="00102B3C" w:rsidRPr="00102B3C" w:rsidRDefault="00102B3C" w:rsidP="00102B3C">
      <w:pPr>
        <w:spacing w:line="360" w:lineRule="auto"/>
        <w:rPr>
          <w:rFonts w:asciiTheme="majorHAnsi" w:hAnsiTheme="majorHAnsi" w:cstheme="majorHAnsi"/>
        </w:rPr>
      </w:pPr>
    </w:p>
    <w:p w14:paraId="1E5D730B" w14:textId="77777777" w:rsidR="00102B3C" w:rsidRPr="00102B3C" w:rsidRDefault="00102B3C" w:rsidP="00102B3C">
      <w:pPr>
        <w:spacing w:line="360" w:lineRule="auto"/>
        <w:rPr>
          <w:rFonts w:asciiTheme="majorHAnsi" w:hAnsiTheme="majorHAnsi" w:cstheme="majorHAnsi"/>
        </w:rPr>
      </w:pPr>
    </w:p>
    <w:p w14:paraId="021334C8" w14:textId="77777777" w:rsidR="00102B3C" w:rsidRPr="00102B3C" w:rsidRDefault="00102B3C" w:rsidP="00102B3C">
      <w:pPr>
        <w:spacing w:line="360" w:lineRule="auto"/>
        <w:rPr>
          <w:rFonts w:asciiTheme="majorHAnsi" w:hAnsiTheme="majorHAnsi" w:cstheme="majorHAnsi"/>
        </w:rPr>
      </w:pPr>
    </w:p>
    <w:p w14:paraId="35DC9095" w14:textId="77777777" w:rsidR="00102B3C" w:rsidRPr="00102B3C" w:rsidRDefault="00102B3C" w:rsidP="00102B3C">
      <w:pPr>
        <w:spacing w:line="360" w:lineRule="auto"/>
        <w:rPr>
          <w:rFonts w:asciiTheme="majorHAnsi" w:hAnsiTheme="majorHAnsi" w:cstheme="majorHAnsi"/>
        </w:rPr>
      </w:pPr>
    </w:p>
    <w:p w14:paraId="69A3793F" w14:textId="77777777" w:rsidR="00102B3C" w:rsidRPr="00102B3C" w:rsidRDefault="00102B3C" w:rsidP="00102B3C">
      <w:pPr>
        <w:spacing w:line="360" w:lineRule="auto"/>
        <w:rPr>
          <w:rFonts w:asciiTheme="majorHAnsi" w:hAnsiTheme="majorHAnsi" w:cstheme="majorHAnsi"/>
        </w:rPr>
      </w:pPr>
    </w:p>
    <w:p w14:paraId="3F6F63EB" w14:textId="77777777" w:rsidR="00102B3C" w:rsidRPr="00102B3C" w:rsidRDefault="00102B3C" w:rsidP="00102B3C">
      <w:pPr>
        <w:spacing w:line="360" w:lineRule="auto"/>
        <w:ind w:left="708"/>
        <w:rPr>
          <w:rFonts w:asciiTheme="majorHAnsi" w:hAnsiTheme="majorHAnsi" w:cstheme="majorHAnsi"/>
        </w:rPr>
      </w:pPr>
    </w:p>
    <w:p w14:paraId="2F58F5C7"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02D9B11B" w14:textId="77777777" w:rsidR="00102B3C" w:rsidRPr="00102B3C" w:rsidRDefault="00102B3C" w:rsidP="00102B3C">
      <w:pPr>
        <w:spacing w:line="360" w:lineRule="auto"/>
        <w:rPr>
          <w:rFonts w:asciiTheme="majorHAnsi" w:hAnsiTheme="majorHAnsi" w:cstheme="majorHAnsi"/>
        </w:rPr>
      </w:pPr>
    </w:p>
    <w:p w14:paraId="746C1C2B" w14:textId="77777777" w:rsidR="00102B3C" w:rsidRPr="00102B3C" w:rsidRDefault="00102B3C" w:rsidP="00102B3C">
      <w:pPr>
        <w:spacing w:line="360" w:lineRule="auto"/>
        <w:rPr>
          <w:rFonts w:asciiTheme="majorHAnsi" w:hAnsiTheme="majorHAnsi" w:cstheme="majorHAnsi"/>
          <w:noProof/>
        </w:rPr>
      </w:pPr>
    </w:p>
    <w:p w14:paraId="728182C6" w14:textId="77777777" w:rsidR="00102B3C" w:rsidRPr="00102B3C" w:rsidRDefault="00102B3C" w:rsidP="00102B3C">
      <w:pPr>
        <w:spacing w:line="360" w:lineRule="auto"/>
        <w:rPr>
          <w:rFonts w:asciiTheme="majorHAnsi" w:hAnsiTheme="majorHAnsi" w:cstheme="majorHAnsi"/>
        </w:rPr>
      </w:pPr>
    </w:p>
    <w:p w14:paraId="6D82DF16"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67456" behindDoc="1" locked="0" layoutInCell="1" allowOverlap="1" wp14:anchorId="763A26AC" wp14:editId="2FEA8B52">
            <wp:simplePos x="0" y="0"/>
            <wp:positionH relativeFrom="margin">
              <wp:posOffset>1084580</wp:posOffset>
            </wp:positionH>
            <wp:positionV relativeFrom="paragraph">
              <wp:posOffset>75565</wp:posOffset>
            </wp:positionV>
            <wp:extent cx="4474210" cy="2581910"/>
            <wp:effectExtent l="0" t="0" r="2540" b="8890"/>
            <wp:wrapTight wrapText="bothSides">
              <wp:wrapPolygon edited="0">
                <wp:start x="0" y="0"/>
                <wp:lineTo x="0" y="21515"/>
                <wp:lineTo x="21520" y="21515"/>
                <wp:lineTo x="21520" y="0"/>
                <wp:lineTo x="0" y="0"/>
              </wp:wrapPolygon>
            </wp:wrapTight>
            <wp:docPr id="1288861669"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1">
                      <a:extLst>
                        <a:ext uri="{28A0092B-C50C-407E-A947-70E740481C1C}">
                          <a14:useLocalDpi xmlns:a14="http://schemas.microsoft.com/office/drawing/2010/main" val="0"/>
                        </a:ext>
                      </a:extLst>
                    </a:blip>
                    <a:srcRect b="23003"/>
                    <a:stretch>
                      <a:fillRect/>
                    </a:stretch>
                  </pic:blipFill>
                  <pic:spPr bwMode="auto">
                    <a:xfrm>
                      <a:off x="0" y="0"/>
                      <a:ext cx="4474210" cy="25819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0B54441" w14:textId="77777777" w:rsidR="00102B3C" w:rsidRPr="00102B3C" w:rsidRDefault="00102B3C" w:rsidP="00102B3C">
      <w:pPr>
        <w:spacing w:line="360" w:lineRule="auto"/>
        <w:rPr>
          <w:rFonts w:asciiTheme="majorHAnsi" w:hAnsiTheme="majorHAnsi" w:cstheme="majorHAnsi"/>
        </w:rPr>
      </w:pPr>
    </w:p>
    <w:p w14:paraId="550855CB" w14:textId="77777777" w:rsidR="00102B3C" w:rsidRPr="00102B3C" w:rsidRDefault="00102B3C" w:rsidP="00102B3C">
      <w:pPr>
        <w:spacing w:line="360" w:lineRule="auto"/>
        <w:rPr>
          <w:rFonts w:asciiTheme="majorHAnsi" w:hAnsiTheme="majorHAnsi" w:cstheme="majorHAnsi"/>
        </w:rPr>
      </w:pPr>
    </w:p>
    <w:p w14:paraId="3BD020F7" w14:textId="77777777" w:rsidR="00102B3C" w:rsidRPr="00102B3C" w:rsidRDefault="00102B3C" w:rsidP="00102B3C">
      <w:pPr>
        <w:spacing w:line="360" w:lineRule="auto"/>
        <w:rPr>
          <w:rFonts w:asciiTheme="majorHAnsi" w:hAnsiTheme="majorHAnsi" w:cstheme="majorHAnsi"/>
        </w:rPr>
      </w:pPr>
    </w:p>
    <w:p w14:paraId="3A8D83DD" w14:textId="77777777" w:rsidR="00102B3C" w:rsidRPr="00102B3C" w:rsidRDefault="00102B3C" w:rsidP="00102B3C">
      <w:pPr>
        <w:spacing w:line="360" w:lineRule="auto"/>
        <w:rPr>
          <w:rFonts w:asciiTheme="majorHAnsi" w:hAnsiTheme="majorHAnsi" w:cstheme="majorHAnsi"/>
        </w:rPr>
      </w:pPr>
    </w:p>
    <w:p w14:paraId="620890D9" w14:textId="77777777" w:rsidR="00102B3C" w:rsidRPr="00102B3C" w:rsidRDefault="00102B3C" w:rsidP="00102B3C">
      <w:pPr>
        <w:spacing w:line="360" w:lineRule="auto"/>
        <w:rPr>
          <w:rFonts w:asciiTheme="majorHAnsi" w:hAnsiTheme="majorHAnsi" w:cstheme="majorHAnsi"/>
        </w:rPr>
      </w:pPr>
    </w:p>
    <w:p w14:paraId="7DA9AD52" w14:textId="77777777" w:rsidR="00102B3C" w:rsidRPr="00102B3C" w:rsidRDefault="00102B3C" w:rsidP="00102B3C">
      <w:pPr>
        <w:spacing w:line="360" w:lineRule="auto"/>
        <w:rPr>
          <w:rFonts w:asciiTheme="majorHAnsi" w:hAnsiTheme="majorHAnsi" w:cstheme="majorHAnsi"/>
        </w:rPr>
      </w:pPr>
    </w:p>
    <w:p w14:paraId="716B107B" w14:textId="77777777" w:rsidR="00102B3C" w:rsidRPr="00102B3C" w:rsidRDefault="00102B3C" w:rsidP="00102B3C">
      <w:pPr>
        <w:spacing w:line="360" w:lineRule="auto"/>
        <w:rPr>
          <w:rFonts w:asciiTheme="majorHAnsi" w:hAnsiTheme="majorHAnsi" w:cstheme="majorHAnsi"/>
        </w:rPr>
      </w:pPr>
    </w:p>
    <w:p w14:paraId="33643BE4" w14:textId="77777777" w:rsidR="00102B3C" w:rsidRPr="00102B3C" w:rsidRDefault="00102B3C" w:rsidP="00102B3C">
      <w:pPr>
        <w:spacing w:line="360" w:lineRule="auto"/>
        <w:rPr>
          <w:rFonts w:asciiTheme="majorHAnsi" w:hAnsiTheme="majorHAnsi" w:cstheme="majorHAnsi"/>
        </w:rPr>
      </w:pPr>
    </w:p>
    <w:p w14:paraId="275A6163" w14:textId="77777777" w:rsidR="00102B3C" w:rsidRPr="00102B3C" w:rsidRDefault="00102B3C" w:rsidP="00102B3C">
      <w:pPr>
        <w:spacing w:line="360" w:lineRule="auto"/>
        <w:rPr>
          <w:rFonts w:asciiTheme="majorHAnsi" w:hAnsiTheme="majorHAnsi" w:cstheme="majorHAnsi"/>
        </w:rPr>
      </w:pPr>
    </w:p>
    <w:p w14:paraId="5156D859" w14:textId="77777777" w:rsidR="00102B3C" w:rsidRPr="00102B3C" w:rsidRDefault="00102B3C" w:rsidP="00102B3C">
      <w:pPr>
        <w:spacing w:line="360" w:lineRule="auto"/>
        <w:rPr>
          <w:rFonts w:asciiTheme="majorHAnsi" w:hAnsiTheme="majorHAnsi" w:cstheme="majorHAnsi"/>
        </w:rPr>
      </w:pPr>
    </w:p>
    <w:p w14:paraId="0BB6AFD1" w14:textId="77777777" w:rsidR="00102B3C" w:rsidRDefault="00102B3C" w:rsidP="00102B3C">
      <w:pPr>
        <w:spacing w:line="360" w:lineRule="auto"/>
        <w:rPr>
          <w:rFonts w:asciiTheme="majorHAnsi" w:hAnsiTheme="majorHAnsi" w:cstheme="majorHAnsi"/>
        </w:rPr>
      </w:pPr>
    </w:p>
    <w:p w14:paraId="1F6242C3" w14:textId="77777777" w:rsidR="00A7496E" w:rsidRDefault="00A7496E" w:rsidP="00102B3C">
      <w:pPr>
        <w:spacing w:line="360" w:lineRule="auto"/>
        <w:rPr>
          <w:rFonts w:asciiTheme="majorHAnsi" w:hAnsiTheme="majorHAnsi" w:cstheme="majorHAnsi"/>
        </w:rPr>
      </w:pPr>
    </w:p>
    <w:p w14:paraId="231E165A" w14:textId="77777777" w:rsidR="00A7496E" w:rsidRPr="00102B3C" w:rsidRDefault="00A7496E" w:rsidP="00102B3C">
      <w:pPr>
        <w:spacing w:line="360" w:lineRule="auto"/>
        <w:rPr>
          <w:rFonts w:asciiTheme="majorHAnsi" w:hAnsiTheme="majorHAnsi" w:cstheme="majorHAnsi"/>
        </w:rPr>
      </w:pPr>
    </w:p>
    <w:p w14:paraId="7A83A476" w14:textId="77777777" w:rsidR="00102B3C" w:rsidRPr="00102B3C" w:rsidRDefault="00102B3C" w:rsidP="00102B3C">
      <w:pPr>
        <w:spacing w:line="360" w:lineRule="auto"/>
        <w:rPr>
          <w:rFonts w:asciiTheme="majorHAnsi" w:hAnsiTheme="majorHAnsi" w:cstheme="majorHAnsi"/>
        </w:rPr>
      </w:pPr>
    </w:p>
    <w:p w14:paraId="35BA1480" w14:textId="77777777" w:rsidR="00102B3C" w:rsidRPr="00102B3C" w:rsidRDefault="00102B3C" w:rsidP="00102B3C">
      <w:pPr>
        <w:spacing w:after="73" w:line="360" w:lineRule="auto"/>
        <w:ind w:right="200"/>
        <w:rPr>
          <w:rFonts w:asciiTheme="majorHAnsi" w:hAnsiTheme="majorHAnsi" w:cstheme="majorHAnsi"/>
        </w:rPr>
      </w:pPr>
      <w:r w:rsidRPr="00102B3C">
        <w:rPr>
          <w:rFonts w:asciiTheme="majorHAnsi" w:hAnsiTheme="majorHAnsi" w:cstheme="majorHAnsi"/>
        </w:rPr>
        <w:lastRenderedPageBreak/>
        <w:t>Školní rok jsme zakončili stejně jako v roce minulém</w:t>
      </w:r>
    </w:p>
    <w:p w14:paraId="3EB14A8B" w14:textId="77777777" w:rsidR="00102B3C" w:rsidRPr="00102B3C" w:rsidRDefault="00102B3C" w:rsidP="00D36F02">
      <w:pPr>
        <w:pStyle w:val="Nadpis1"/>
        <w:spacing w:line="360" w:lineRule="auto"/>
        <w:rPr>
          <w:rFonts w:asciiTheme="majorHAnsi" w:hAnsiTheme="majorHAnsi" w:cstheme="majorHAnsi"/>
          <w:color w:val="auto"/>
          <w:sz w:val="24"/>
        </w:rPr>
      </w:pPr>
      <w:r w:rsidRPr="00102B3C">
        <w:rPr>
          <w:rFonts w:asciiTheme="majorHAnsi" w:hAnsiTheme="majorHAnsi" w:cstheme="majorHAnsi"/>
          <w:color w:val="auto"/>
          <w:sz w:val="24"/>
        </w:rPr>
        <w:t xml:space="preserve">Zahradní slavností aneb Pasováním </w:t>
      </w:r>
      <w:proofErr w:type="spellStart"/>
      <w:r w:rsidRPr="00102B3C">
        <w:rPr>
          <w:rFonts w:asciiTheme="majorHAnsi" w:hAnsiTheme="majorHAnsi" w:cstheme="majorHAnsi"/>
          <w:color w:val="auto"/>
          <w:sz w:val="24"/>
        </w:rPr>
        <w:t>předškoláčků</w:t>
      </w:r>
      <w:proofErr w:type="spellEnd"/>
      <w:r w:rsidRPr="00102B3C">
        <w:rPr>
          <w:rFonts w:asciiTheme="majorHAnsi" w:hAnsiTheme="majorHAnsi" w:cstheme="majorHAnsi"/>
          <w:b w:val="0"/>
          <w:color w:val="auto"/>
          <w:sz w:val="24"/>
        </w:rPr>
        <w:t>, které letos proběhlo 18. června.</w:t>
      </w:r>
    </w:p>
    <w:p w14:paraId="32857A62" w14:textId="77777777" w:rsidR="00102B3C" w:rsidRPr="00102B3C" w:rsidRDefault="00102B3C" w:rsidP="00D36F02">
      <w:pPr>
        <w:spacing w:line="360" w:lineRule="auto"/>
        <w:ind w:right="200"/>
        <w:rPr>
          <w:rFonts w:asciiTheme="majorHAnsi" w:hAnsiTheme="majorHAnsi" w:cstheme="majorHAnsi"/>
        </w:rPr>
      </w:pPr>
      <w:r w:rsidRPr="00102B3C">
        <w:rPr>
          <w:rFonts w:asciiTheme="majorHAnsi" w:hAnsiTheme="majorHAnsi" w:cstheme="majorHAnsi"/>
        </w:rPr>
        <w:t xml:space="preserve">Na realizaci se podílely všechny paní učitelky, kdy každá něco zařídila, či připravila, ale ráda bych vyzdvihla přípravu programu, na níž se nejvíce podílely Vlastička </w:t>
      </w:r>
      <w:proofErr w:type="spellStart"/>
      <w:r w:rsidRPr="00102B3C">
        <w:rPr>
          <w:rFonts w:asciiTheme="majorHAnsi" w:hAnsiTheme="majorHAnsi" w:cstheme="majorHAnsi"/>
        </w:rPr>
        <w:t>Koišová</w:t>
      </w:r>
      <w:proofErr w:type="spellEnd"/>
      <w:r w:rsidRPr="00102B3C">
        <w:rPr>
          <w:rFonts w:asciiTheme="majorHAnsi" w:hAnsiTheme="majorHAnsi" w:cstheme="majorHAnsi"/>
        </w:rPr>
        <w:t xml:space="preserve"> a Helča </w:t>
      </w:r>
      <w:proofErr w:type="spellStart"/>
      <w:r w:rsidRPr="00102B3C">
        <w:rPr>
          <w:rFonts w:asciiTheme="majorHAnsi" w:hAnsiTheme="majorHAnsi" w:cstheme="majorHAnsi"/>
        </w:rPr>
        <w:t>Kuboušková</w:t>
      </w:r>
      <w:proofErr w:type="spellEnd"/>
      <w:r w:rsidRPr="00102B3C">
        <w:rPr>
          <w:rFonts w:asciiTheme="majorHAnsi" w:hAnsiTheme="majorHAnsi" w:cstheme="majorHAnsi"/>
        </w:rPr>
        <w:t>. Děkujeme.</w:t>
      </w:r>
    </w:p>
    <w:p w14:paraId="45B4CACE" w14:textId="77777777" w:rsidR="00102B3C" w:rsidRPr="00102B3C" w:rsidRDefault="00102B3C" w:rsidP="00EC7F19">
      <w:pPr>
        <w:spacing w:line="360" w:lineRule="auto"/>
        <w:ind w:right="200"/>
        <w:rPr>
          <w:rFonts w:asciiTheme="majorHAnsi" w:hAnsiTheme="majorHAnsi" w:cstheme="majorHAnsi"/>
        </w:rPr>
      </w:pPr>
      <w:r w:rsidRPr="00102B3C">
        <w:rPr>
          <w:rFonts w:asciiTheme="majorHAnsi" w:hAnsiTheme="majorHAnsi" w:cstheme="majorHAnsi"/>
        </w:rPr>
        <w:t xml:space="preserve">Letošní ročník se nesl v duchu námořnickém. Celá akce byla skvělá, vše vyšlo na jedničku a my už se </w:t>
      </w:r>
      <w:proofErr w:type="spellStart"/>
      <w:r w:rsidRPr="00102B3C">
        <w:rPr>
          <w:rFonts w:asciiTheme="majorHAnsi" w:hAnsiTheme="majorHAnsi" w:cstheme="majorHAnsi"/>
        </w:rPr>
        <w:t>mooooc</w:t>
      </w:r>
      <w:proofErr w:type="spellEnd"/>
      <w:r w:rsidRPr="00102B3C">
        <w:rPr>
          <w:rFonts w:asciiTheme="majorHAnsi" w:hAnsiTheme="majorHAnsi" w:cstheme="majorHAnsi"/>
        </w:rPr>
        <w:t xml:space="preserve"> těšíme na příští rok….</w:t>
      </w:r>
    </w:p>
    <w:p w14:paraId="43D52C6F" w14:textId="454001FF" w:rsidR="00102B3C" w:rsidRPr="00102B3C" w:rsidRDefault="00EC7F19" w:rsidP="00102B3C">
      <w:pPr>
        <w:spacing w:line="360" w:lineRule="auto"/>
        <w:rPr>
          <w:rFonts w:asciiTheme="majorHAnsi" w:eastAsia="Segoe UI Emoji" w:hAnsiTheme="majorHAnsi" w:cstheme="majorHAnsi"/>
        </w:rPr>
      </w:pPr>
      <w:r w:rsidRPr="00102B3C">
        <w:rPr>
          <w:rFonts w:asciiTheme="majorHAnsi" w:eastAsia="Segoe UI Emoji" w:hAnsiTheme="majorHAnsi" w:cstheme="majorHAnsi"/>
          <w:noProof/>
        </w:rPr>
        <w:drawing>
          <wp:anchor distT="0" distB="0" distL="114300" distR="114300" simplePos="0" relativeHeight="251669504" behindDoc="1" locked="0" layoutInCell="1" allowOverlap="1" wp14:anchorId="53EFA5ED" wp14:editId="43997797">
            <wp:simplePos x="0" y="0"/>
            <wp:positionH relativeFrom="column">
              <wp:posOffset>2838450</wp:posOffset>
            </wp:positionH>
            <wp:positionV relativeFrom="paragraph">
              <wp:posOffset>17780</wp:posOffset>
            </wp:positionV>
            <wp:extent cx="2988310" cy="2241550"/>
            <wp:effectExtent l="0" t="0" r="2540" b="6350"/>
            <wp:wrapTight wrapText="bothSides">
              <wp:wrapPolygon edited="0">
                <wp:start x="0" y="0"/>
                <wp:lineTo x="0" y="21478"/>
                <wp:lineTo x="21481" y="21478"/>
                <wp:lineTo x="21481" y="0"/>
                <wp:lineTo x="0" y="0"/>
              </wp:wrapPolygon>
            </wp:wrapTight>
            <wp:docPr id="1152028896"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88310"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B3C">
        <w:rPr>
          <w:rFonts w:asciiTheme="majorHAnsi" w:eastAsia="Segoe UI Emoji" w:hAnsiTheme="majorHAnsi" w:cstheme="majorHAnsi"/>
          <w:noProof/>
        </w:rPr>
        <w:drawing>
          <wp:anchor distT="0" distB="0" distL="114300" distR="114300" simplePos="0" relativeHeight="251668480" behindDoc="1" locked="0" layoutInCell="1" allowOverlap="1" wp14:anchorId="17454D7A" wp14:editId="241EC5B3">
            <wp:simplePos x="0" y="0"/>
            <wp:positionH relativeFrom="column">
              <wp:posOffset>-238125</wp:posOffset>
            </wp:positionH>
            <wp:positionV relativeFrom="paragraph">
              <wp:posOffset>42545</wp:posOffset>
            </wp:positionV>
            <wp:extent cx="2988945" cy="2242185"/>
            <wp:effectExtent l="0" t="0" r="1905" b="5715"/>
            <wp:wrapTight wrapText="bothSides">
              <wp:wrapPolygon edited="0">
                <wp:start x="0" y="0"/>
                <wp:lineTo x="0" y="21472"/>
                <wp:lineTo x="21476" y="21472"/>
                <wp:lineTo x="21476" y="0"/>
                <wp:lineTo x="0" y="0"/>
              </wp:wrapPolygon>
            </wp:wrapTight>
            <wp:docPr id="1006781416"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88945" cy="2242185"/>
                    </a:xfrm>
                    <a:prstGeom prst="rect">
                      <a:avLst/>
                    </a:prstGeom>
                    <a:noFill/>
                    <a:ln>
                      <a:noFill/>
                    </a:ln>
                  </pic:spPr>
                </pic:pic>
              </a:graphicData>
            </a:graphic>
          </wp:anchor>
        </w:drawing>
      </w:r>
      <w:r w:rsidR="00102B3C" w:rsidRPr="00102B3C">
        <w:rPr>
          <w:rFonts w:asciiTheme="majorHAnsi" w:eastAsia="Segoe UI Emoji" w:hAnsiTheme="majorHAnsi" w:cstheme="majorHAnsi"/>
        </w:rPr>
        <w:t xml:space="preserve">  </w:t>
      </w:r>
    </w:p>
    <w:p w14:paraId="641671DE" w14:textId="53C19A0F" w:rsidR="00102B3C" w:rsidRPr="00102B3C" w:rsidRDefault="00102B3C" w:rsidP="00102B3C">
      <w:pPr>
        <w:spacing w:line="360" w:lineRule="auto"/>
        <w:rPr>
          <w:rFonts w:asciiTheme="majorHAnsi" w:eastAsia="Segoe UI Emoji" w:hAnsiTheme="majorHAnsi" w:cstheme="majorHAnsi"/>
        </w:rPr>
      </w:pPr>
      <w:r w:rsidRPr="00102B3C">
        <w:rPr>
          <w:rFonts w:asciiTheme="majorHAnsi" w:eastAsia="Segoe UI Emoji" w:hAnsiTheme="majorHAnsi" w:cstheme="majorHAnsi"/>
        </w:rPr>
        <w:t xml:space="preserve"> </w:t>
      </w:r>
    </w:p>
    <w:p w14:paraId="4C1B3FCB" w14:textId="77777777" w:rsidR="00102B3C" w:rsidRPr="00102B3C" w:rsidRDefault="00102B3C" w:rsidP="00102B3C">
      <w:pPr>
        <w:spacing w:line="360" w:lineRule="auto"/>
        <w:rPr>
          <w:rFonts w:asciiTheme="majorHAnsi" w:eastAsia="Segoe UI Emoji" w:hAnsiTheme="majorHAnsi" w:cstheme="majorHAnsi"/>
        </w:rPr>
      </w:pPr>
    </w:p>
    <w:p w14:paraId="4C6B2909" w14:textId="2A8CD4BD" w:rsidR="00102B3C" w:rsidRPr="00102B3C" w:rsidRDefault="00102B3C" w:rsidP="00102B3C">
      <w:pPr>
        <w:spacing w:line="360" w:lineRule="auto"/>
        <w:ind w:left="578"/>
        <w:jc w:val="center"/>
        <w:rPr>
          <w:rFonts w:asciiTheme="majorHAnsi" w:eastAsia="Segoe UI Emoji" w:hAnsiTheme="majorHAnsi" w:cstheme="majorHAnsi"/>
        </w:rPr>
      </w:pPr>
    </w:p>
    <w:p w14:paraId="46121363" w14:textId="77777777" w:rsidR="00102B3C" w:rsidRPr="00102B3C" w:rsidRDefault="00102B3C" w:rsidP="00102B3C">
      <w:pPr>
        <w:spacing w:line="360" w:lineRule="auto"/>
        <w:ind w:left="578"/>
        <w:jc w:val="center"/>
        <w:rPr>
          <w:rFonts w:asciiTheme="majorHAnsi" w:eastAsia="Segoe UI Emoji" w:hAnsiTheme="majorHAnsi" w:cstheme="majorHAnsi"/>
        </w:rPr>
      </w:pPr>
    </w:p>
    <w:p w14:paraId="36A9D760" w14:textId="718DC188" w:rsidR="00102B3C" w:rsidRPr="00102B3C" w:rsidRDefault="00EC7F19" w:rsidP="00EC7F19">
      <w:pPr>
        <w:spacing w:line="360" w:lineRule="auto"/>
        <w:rPr>
          <w:rFonts w:asciiTheme="majorHAnsi" w:hAnsiTheme="majorHAnsi" w:cstheme="majorHAnsi"/>
        </w:rPr>
      </w:pPr>
      <w:r w:rsidRPr="00102B3C">
        <w:rPr>
          <w:rFonts w:asciiTheme="majorHAnsi" w:hAnsiTheme="majorHAnsi" w:cstheme="majorHAnsi"/>
          <w:noProof/>
        </w:rPr>
        <w:lastRenderedPageBreak/>
        <w:drawing>
          <wp:anchor distT="0" distB="0" distL="114300" distR="114300" simplePos="0" relativeHeight="251670528" behindDoc="1" locked="0" layoutInCell="1" allowOverlap="1" wp14:anchorId="71ABDF5F" wp14:editId="14CE70B3">
            <wp:simplePos x="0" y="0"/>
            <wp:positionH relativeFrom="margin">
              <wp:posOffset>29845</wp:posOffset>
            </wp:positionH>
            <wp:positionV relativeFrom="paragraph">
              <wp:posOffset>1784985</wp:posOffset>
            </wp:positionV>
            <wp:extent cx="6120130" cy="3470910"/>
            <wp:effectExtent l="0" t="0" r="0" b="0"/>
            <wp:wrapTight wrapText="bothSides">
              <wp:wrapPolygon edited="0">
                <wp:start x="0" y="0"/>
                <wp:lineTo x="0" y="21458"/>
                <wp:lineTo x="21515" y="21458"/>
                <wp:lineTo x="21515" y="0"/>
                <wp:lineTo x="0" y="0"/>
              </wp:wrapPolygon>
            </wp:wrapTight>
            <wp:docPr id="1782742227"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8075" b="6300"/>
                    <a:stretch>
                      <a:fillRect/>
                    </a:stretch>
                  </pic:blipFill>
                  <pic:spPr bwMode="auto">
                    <a:xfrm>
                      <a:off x="0" y="0"/>
                      <a:ext cx="6120130" cy="3470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B3C" w:rsidRPr="00102B3C">
        <w:rPr>
          <w:rFonts w:asciiTheme="majorHAnsi" w:hAnsiTheme="majorHAnsi" w:cstheme="majorHAnsi"/>
        </w:rPr>
        <w:t xml:space="preserve">Stále hledáme nové a funkční cesty, jak zpříjemnit veškeré dění ve školce a okolo ní. A díky kvalitním a aktivním paní učitelkám se srdcem na pravém místě se nám to skutečně krůček po krůčku daří. Tímto bych chtěla vyjádřit svým skvělým </w:t>
      </w:r>
      <w:r w:rsidR="00102B3C" w:rsidRPr="00102B3C">
        <w:rPr>
          <w:rFonts w:asciiTheme="majorHAnsi" w:hAnsiTheme="majorHAnsi" w:cstheme="majorHAnsi"/>
          <w:b/>
        </w:rPr>
        <w:t>kolegyním uznání a dík</w:t>
      </w:r>
      <w:r w:rsidR="00102B3C" w:rsidRPr="00102B3C">
        <w:rPr>
          <w:rFonts w:asciiTheme="majorHAnsi" w:hAnsiTheme="majorHAnsi" w:cstheme="majorHAnsi"/>
        </w:rPr>
        <w:t xml:space="preserve"> za jejich upřímnou snahu.  </w:t>
      </w:r>
    </w:p>
    <w:p w14:paraId="2CB84150"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Moc si cením aktivity, nadšení a práce, kterou kolegyně odvádějí a mnohdy je to práce navíc ve volném čase.</w:t>
      </w:r>
    </w:p>
    <w:p w14:paraId="33AE5FD2" w14:textId="77777777" w:rsidR="00102B3C" w:rsidRPr="00102B3C" w:rsidRDefault="00102B3C" w:rsidP="00102B3C">
      <w:pPr>
        <w:spacing w:line="360" w:lineRule="auto"/>
        <w:rPr>
          <w:rFonts w:asciiTheme="majorHAnsi" w:hAnsiTheme="majorHAnsi" w:cstheme="majorHAnsi"/>
          <w:b/>
          <w:bCs/>
        </w:rPr>
      </w:pPr>
      <w:r w:rsidRPr="00102B3C">
        <w:rPr>
          <w:rFonts w:asciiTheme="majorHAnsi" w:hAnsiTheme="majorHAnsi" w:cstheme="majorHAnsi"/>
        </w:rPr>
        <w:t xml:space="preserve">V prosinci jsem řekla nahlas myšlenku, jak by se mi líbilo udělat </w:t>
      </w:r>
      <w:proofErr w:type="spellStart"/>
      <w:r w:rsidRPr="00102B3C">
        <w:rPr>
          <w:rFonts w:asciiTheme="majorHAnsi" w:hAnsiTheme="majorHAnsi" w:cstheme="majorHAnsi"/>
        </w:rPr>
        <w:t>školkový</w:t>
      </w:r>
      <w:proofErr w:type="spellEnd"/>
      <w:r w:rsidRPr="00102B3C">
        <w:rPr>
          <w:rFonts w:asciiTheme="majorHAnsi" w:hAnsiTheme="majorHAnsi" w:cstheme="majorHAnsi"/>
        </w:rPr>
        <w:t xml:space="preserve"> </w:t>
      </w:r>
      <w:r w:rsidRPr="00102B3C">
        <w:rPr>
          <w:rFonts w:asciiTheme="majorHAnsi" w:hAnsiTheme="majorHAnsi" w:cstheme="majorHAnsi"/>
          <w:b/>
          <w:bCs/>
        </w:rPr>
        <w:t>Betlém.</w:t>
      </w:r>
    </w:p>
    <w:p w14:paraId="439ED940" w14:textId="0961B0C9"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P.</w:t>
      </w:r>
      <w:r w:rsidR="00EC7F19">
        <w:rPr>
          <w:rFonts w:asciiTheme="majorHAnsi" w:hAnsiTheme="majorHAnsi" w:cstheme="majorHAnsi"/>
        </w:rPr>
        <w:t xml:space="preserve"> </w:t>
      </w:r>
      <w:r w:rsidRPr="00102B3C">
        <w:rPr>
          <w:rFonts w:asciiTheme="majorHAnsi" w:hAnsiTheme="majorHAnsi" w:cstheme="majorHAnsi"/>
        </w:rPr>
        <w:t>učitelky se daly do práce a úžasný Betlém 2. adventní neděli stál u branky do školky.</w:t>
      </w:r>
    </w:p>
    <w:p w14:paraId="40013D8C"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rPr>
        <w:t xml:space="preserve">         </w:t>
      </w:r>
    </w:p>
    <w:p w14:paraId="0AA300C6"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noProof/>
        </w:rPr>
        <w:lastRenderedPageBreak/>
        <w:drawing>
          <wp:anchor distT="0" distB="0" distL="114300" distR="114300" simplePos="0" relativeHeight="251671552" behindDoc="1" locked="0" layoutInCell="1" allowOverlap="1" wp14:anchorId="0392C0EB" wp14:editId="2FFFABF9">
            <wp:simplePos x="0" y="0"/>
            <wp:positionH relativeFrom="margin">
              <wp:align>center</wp:align>
            </wp:positionH>
            <wp:positionV relativeFrom="paragraph">
              <wp:posOffset>99060</wp:posOffset>
            </wp:positionV>
            <wp:extent cx="5782310" cy="5782310"/>
            <wp:effectExtent l="0" t="0" r="8890" b="8890"/>
            <wp:wrapTight wrapText="bothSides">
              <wp:wrapPolygon edited="0">
                <wp:start x="0" y="0"/>
                <wp:lineTo x="0" y="21562"/>
                <wp:lineTo x="21562" y="21562"/>
                <wp:lineTo x="21562" y="0"/>
                <wp:lineTo x="0" y="0"/>
              </wp:wrapPolygon>
            </wp:wrapTight>
            <wp:docPr id="1495532344"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82310" cy="5782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616866" w14:textId="77777777" w:rsidR="00102B3C" w:rsidRPr="00102B3C" w:rsidRDefault="00102B3C" w:rsidP="00102B3C">
      <w:pPr>
        <w:spacing w:line="360" w:lineRule="auto"/>
        <w:ind w:left="708"/>
        <w:rPr>
          <w:rFonts w:asciiTheme="majorHAnsi" w:hAnsiTheme="majorHAnsi" w:cstheme="majorHAnsi"/>
        </w:rPr>
      </w:pPr>
    </w:p>
    <w:p w14:paraId="75EEDAEE" w14:textId="77777777" w:rsidR="00102B3C" w:rsidRPr="00102B3C" w:rsidRDefault="00102B3C" w:rsidP="00102B3C">
      <w:pPr>
        <w:spacing w:line="360" w:lineRule="auto"/>
        <w:ind w:left="708"/>
        <w:rPr>
          <w:rFonts w:asciiTheme="majorHAnsi" w:hAnsiTheme="majorHAnsi" w:cstheme="majorHAnsi"/>
        </w:rPr>
      </w:pPr>
    </w:p>
    <w:p w14:paraId="6751E068" w14:textId="77777777" w:rsidR="00102B3C" w:rsidRPr="00102B3C" w:rsidRDefault="00102B3C" w:rsidP="00102B3C">
      <w:pPr>
        <w:spacing w:line="360" w:lineRule="auto"/>
        <w:ind w:left="708"/>
        <w:rPr>
          <w:rFonts w:asciiTheme="majorHAnsi" w:hAnsiTheme="majorHAnsi" w:cstheme="majorHAnsi"/>
        </w:rPr>
      </w:pPr>
    </w:p>
    <w:p w14:paraId="4B1AF10A" w14:textId="77777777" w:rsidR="00102B3C" w:rsidRPr="00102B3C" w:rsidRDefault="00102B3C" w:rsidP="00102B3C">
      <w:pPr>
        <w:spacing w:line="360" w:lineRule="auto"/>
        <w:ind w:left="708"/>
        <w:rPr>
          <w:rFonts w:asciiTheme="majorHAnsi" w:hAnsiTheme="majorHAnsi" w:cstheme="majorHAnsi"/>
        </w:rPr>
      </w:pPr>
    </w:p>
    <w:p w14:paraId="639DDEC1" w14:textId="77777777" w:rsidR="00102B3C" w:rsidRPr="00102B3C" w:rsidRDefault="00102B3C" w:rsidP="00102B3C">
      <w:pPr>
        <w:spacing w:line="360" w:lineRule="auto"/>
        <w:ind w:left="708"/>
        <w:rPr>
          <w:rFonts w:asciiTheme="majorHAnsi" w:hAnsiTheme="majorHAnsi" w:cstheme="majorHAnsi"/>
        </w:rPr>
      </w:pPr>
    </w:p>
    <w:p w14:paraId="3A776EF3" w14:textId="77777777" w:rsidR="00102B3C" w:rsidRPr="00102B3C" w:rsidRDefault="00102B3C" w:rsidP="00102B3C">
      <w:pPr>
        <w:spacing w:line="360" w:lineRule="auto"/>
        <w:ind w:left="708"/>
        <w:rPr>
          <w:rFonts w:asciiTheme="majorHAnsi" w:hAnsiTheme="majorHAnsi" w:cstheme="majorHAnsi"/>
        </w:rPr>
      </w:pPr>
    </w:p>
    <w:p w14:paraId="12E83C24" w14:textId="77777777" w:rsidR="00102B3C" w:rsidRPr="00102B3C" w:rsidRDefault="00102B3C" w:rsidP="00102B3C">
      <w:pPr>
        <w:spacing w:line="360" w:lineRule="auto"/>
        <w:ind w:left="708"/>
        <w:rPr>
          <w:rFonts w:asciiTheme="majorHAnsi" w:hAnsiTheme="majorHAnsi" w:cstheme="majorHAnsi"/>
        </w:rPr>
      </w:pPr>
    </w:p>
    <w:p w14:paraId="7257FF13" w14:textId="77777777" w:rsidR="00102B3C" w:rsidRPr="00102B3C" w:rsidRDefault="00102B3C" w:rsidP="00102B3C">
      <w:pPr>
        <w:spacing w:line="360" w:lineRule="auto"/>
        <w:ind w:left="708"/>
        <w:rPr>
          <w:rFonts w:asciiTheme="majorHAnsi" w:hAnsiTheme="majorHAnsi" w:cstheme="majorHAnsi"/>
        </w:rPr>
      </w:pPr>
    </w:p>
    <w:p w14:paraId="68D4A4AA"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lastRenderedPageBreak/>
        <w:t>Podobně to bylo i s rozcestníkem pro lepší orientaci v naší školce.</w:t>
      </w:r>
    </w:p>
    <w:p w14:paraId="40BE0E8F"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Za něj velmi vděčím </w:t>
      </w:r>
      <w:proofErr w:type="spellStart"/>
      <w:r w:rsidRPr="00102B3C">
        <w:rPr>
          <w:rFonts w:asciiTheme="majorHAnsi" w:hAnsiTheme="majorHAnsi" w:cstheme="majorHAnsi"/>
        </w:rPr>
        <w:t>p.Zdeňku</w:t>
      </w:r>
      <w:proofErr w:type="spellEnd"/>
      <w:r w:rsidRPr="00102B3C">
        <w:rPr>
          <w:rFonts w:asciiTheme="majorHAnsi" w:hAnsiTheme="majorHAnsi" w:cstheme="majorHAnsi"/>
        </w:rPr>
        <w:t xml:space="preserve"> </w:t>
      </w:r>
      <w:proofErr w:type="spellStart"/>
      <w:r w:rsidRPr="00102B3C">
        <w:rPr>
          <w:rFonts w:asciiTheme="majorHAnsi" w:hAnsiTheme="majorHAnsi" w:cstheme="majorHAnsi"/>
        </w:rPr>
        <w:t>Brchaňovi</w:t>
      </w:r>
      <w:proofErr w:type="spellEnd"/>
      <w:r w:rsidRPr="00102B3C">
        <w:rPr>
          <w:rFonts w:asciiTheme="majorHAnsi" w:hAnsiTheme="majorHAnsi" w:cstheme="majorHAnsi"/>
        </w:rPr>
        <w:t xml:space="preserve"> a kolegyním Zuzce </w:t>
      </w:r>
      <w:proofErr w:type="spellStart"/>
      <w:r w:rsidRPr="00102B3C">
        <w:rPr>
          <w:rFonts w:asciiTheme="majorHAnsi" w:hAnsiTheme="majorHAnsi" w:cstheme="majorHAnsi"/>
        </w:rPr>
        <w:t>Brchaňové</w:t>
      </w:r>
      <w:proofErr w:type="spellEnd"/>
      <w:r w:rsidRPr="00102B3C">
        <w:rPr>
          <w:rFonts w:asciiTheme="majorHAnsi" w:hAnsiTheme="majorHAnsi" w:cstheme="majorHAnsi"/>
        </w:rPr>
        <w:t xml:space="preserve"> a Elišce Brůžkové.</w:t>
      </w:r>
    </w:p>
    <w:p w14:paraId="56416701" w14:textId="77777777" w:rsidR="00102B3C" w:rsidRPr="00102B3C" w:rsidRDefault="00102B3C" w:rsidP="00102B3C">
      <w:pPr>
        <w:spacing w:line="360" w:lineRule="auto"/>
        <w:rPr>
          <w:rFonts w:asciiTheme="majorHAnsi" w:hAnsiTheme="majorHAnsi" w:cstheme="majorHAnsi"/>
          <w:noProof/>
        </w:rPr>
      </w:pPr>
    </w:p>
    <w:p w14:paraId="26197026"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73600" behindDoc="1" locked="0" layoutInCell="1" allowOverlap="1" wp14:anchorId="7E75368F" wp14:editId="71BB1A9C">
            <wp:simplePos x="0" y="0"/>
            <wp:positionH relativeFrom="column">
              <wp:posOffset>668655</wp:posOffset>
            </wp:positionH>
            <wp:positionV relativeFrom="paragraph">
              <wp:posOffset>0</wp:posOffset>
            </wp:positionV>
            <wp:extent cx="2540000" cy="3691255"/>
            <wp:effectExtent l="0" t="0" r="0" b="4445"/>
            <wp:wrapTight wrapText="bothSides">
              <wp:wrapPolygon edited="0">
                <wp:start x="0" y="0"/>
                <wp:lineTo x="0" y="21515"/>
                <wp:lineTo x="21384" y="21515"/>
                <wp:lineTo x="21384" y="0"/>
                <wp:lineTo x="0" y="0"/>
              </wp:wrapPolygon>
            </wp:wrapTight>
            <wp:docPr id="1326876950"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40000" cy="3691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B3C">
        <w:rPr>
          <w:rFonts w:asciiTheme="majorHAnsi" w:hAnsiTheme="majorHAnsi" w:cstheme="majorHAnsi"/>
          <w:noProof/>
        </w:rPr>
        <w:drawing>
          <wp:anchor distT="0" distB="0" distL="114300" distR="114300" simplePos="0" relativeHeight="251672576" behindDoc="1" locked="0" layoutInCell="1" allowOverlap="1" wp14:anchorId="31F8CCE2" wp14:editId="30D8B778">
            <wp:simplePos x="0" y="0"/>
            <wp:positionH relativeFrom="column">
              <wp:posOffset>3894667</wp:posOffset>
            </wp:positionH>
            <wp:positionV relativeFrom="paragraph">
              <wp:posOffset>8255</wp:posOffset>
            </wp:positionV>
            <wp:extent cx="2312670" cy="3682365"/>
            <wp:effectExtent l="0" t="0" r="0" b="0"/>
            <wp:wrapTight wrapText="bothSides">
              <wp:wrapPolygon edited="0">
                <wp:start x="0" y="0"/>
                <wp:lineTo x="0" y="21455"/>
                <wp:lineTo x="21351" y="21455"/>
                <wp:lineTo x="21351" y="0"/>
                <wp:lineTo x="0" y="0"/>
              </wp:wrapPolygon>
            </wp:wrapTight>
            <wp:docPr id="757956933"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9576" b="19020"/>
                    <a:stretch>
                      <a:fillRect/>
                    </a:stretch>
                  </pic:blipFill>
                  <pic:spPr bwMode="auto">
                    <a:xfrm>
                      <a:off x="0" y="0"/>
                      <a:ext cx="2312670" cy="3682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B3C">
        <w:rPr>
          <w:rFonts w:asciiTheme="majorHAnsi" w:hAnsiTheme="majorHAnsi" w:cstheme="majorHAnsi"/>
        </w:rPr>
        <w:t xml:space="preserve">          </w:t>
      </w:r>
    </w:p>
    <w:p w14:paraId="38F03307" w14:textId="77777777" w:rsidR="00102B3C" w:rsidRPr="00102B3C" w:rsidRDefault="00102B3C" w:rsidP="00102B3C">
      <w:pPr>
        <w:spacing w:line="360" w:lineRule="auto"/>
        <w:rPr>
          <w:rFonts w:asciiTheme="majorHAnsi" w:hAnsiTheme="majorHAnsi" w:cstheme="majorHAnsi"/>
        </w:rPr>
      </w:pPr>
    </w:p>
    <w:p w14:paraId="71E2697C" w14:textId="77777777" w:rsidR="00102B3C" w:rsidRPr="00102B3C" w:rsidRDefault="00102B3C" w:rsidP="00102B3C">
      <w:pPr>
        <w:spacing w:line="360" w:lineRule="auto"/>
        <w:rPr>
          <w:rFonts w:asciiTheme="majorHAnsi" w:hAnsiTheme="majorHAnsi" w:cstheme="majorHAnsi"/>
        </w:rPr>
      </w:pPr>
    </w:p>
    <w:p w14:paraId="15F5A100" w14:textId="77777777" w:rsidR="00102B3C" w:rsidRPr="00102B3C" w:rsidRDefault="00102B3C" w:rsidP="00102B3C">
      <w:pPr>
        <w:spacing w:line="360" w:lineRule="auto"/>
        <w:rPr>
          <w:rFonts w:asciiTheme="majorHAnsi" w:hAnsiTheme="majorHAnsi" w:cstheme="majorHAnsi"/>
        </w:rPr>
      </w:pPr>
    </w:p>
    <w:p w14:paraId="0B2E46A8" w14:textId="77777777" w:rsidR="00102B3C" w:rsidRPr="00102B3C" w:rsidRDefault="00102B3C" w:rsidP="00102B3C">
      <w:pPr>
        <w:spacing w:line="360" w:lineRule="auto"/>
        <w:rPr>
          <w:rFonts w:asciiTheme="majorHAnsi" w:hAnsiTheme="majorHAnsi" w:cstheme="majorHAnsi"/>
        </w:rPr>
      </w:pPr>
    </w:p>
    <w:p w14:paraId="095963B7" w14:textId="77777777" w:rsidR="00102B3C" w:rsidRPr="00102B3C" w:rsidRDefault="00102B3C" w:rsidP="00102B3C">
      <w:pPr>
        <w:spacing w:line="360" w:lineRule="auto"/>
        <w:rPr>
          <w:rFonts w:asciiTheme="majorHAnsi" w:hAnsiTheme="majorHAnsi" w:cstheme="majorHAnsi"/>
        </w:rPr>
      </w:pPr>
    </w:p>
    <w:p w14:paraId="45531E4D" w14:textId="77777777" w:rsidR="00102B3C" w:rsidRPr="00102B3C" w:rsidRDefault="00102B3C" w:rsidP="00102B3C">
      <w:pPr>
        <w:spacing w:line="360" w:lineRule="auto"/>
        <w:rPr>
          <w:rFonts w:asciiTheme="majorHAnsi" w:hAnsiTheme="majorHAnsi" w:cstheme="majorHAnsi"/>
        </w:rPr>
      </w:pPr>
    </w:p>
    <w:p w14:paraId="20BE3A01" w14:textId="77777777" w:rsidR="00102B3C" w:rsidRPr="00102B3C" w:rsidRDefault="00102B3C" w:rsidP="00102B3C">
      <w:pPr>
        <w:spacing w:line="360" w:lineRule="auto"/>
        <w:rPr>
          <w:rFonts w:asciiTheme="majorHAnsi" w:hAnsiTheme="majorHAnsi" w:cstheme="majorHAnsi"/>
        </w:rPr>
      </w:pPr>
    </w:p>
    <w:p w14:paraId="3CC3FD86" w14:textId="77777777" w:rsidR="00102B3C" w:rsidRPr="00102B3C" w:rsidRDefault="00102B3C" w:rsidP="00102B3C">
      <w:pPr>
        <w:spacing w:line="360" w:lineRule="auto"/>
        <w:rPr>
          <w:rFonts w:asciiTheme="majorHAnsi" w:hAnsiTheme="majorHAnsi" w:cstheme="majorHAnsi"/>
        </w:rPr>
      </w:pPr>
    </w:p>
    <w:p w14:paraId="45E1CA42" w14:textId="77777777" w:rsidR="00102B3C" w:rsidRPr="00102B3C" w:rsidRDefault="00102B3C" w:rsidP="00102B3C">
      <w:pPr>
        <w:spacing w:line="360" w:lineRule="auto"/>
        <w:rPr>
          <w:rFonts w:asciiTheme="majorHAnsi" w:hAnsiTheme="majorHAnsi" w:cstheme="majorHAnsi"/>
        </w:rPr>
      </w:pPr>
    </w:p>
    <w:p w14:paraId="021911E2" w14:textId="77777777" w:rsidR="00102B3C" w:rsidRPr="00102B3C" w:rsidRDefault="00102B3C" w:rsidP="00102B3C">
      <w:pPr>
        <w:spacing w:line="360" w:lineRule="auto"/>
        <w:rPr>
          <w:rFonts w:asciiTheme="majorHAnsi" w:hAnsiTheme="majorHAnsi" w:cstheme="majorHAnsi"/>
        </w:rPr>
      </w:pPr>
    </w:p>
    <w:p w14:paraId="16CFBEA8" w14:textId="77777777" w:rsidR="00102B3C" w:rsidRPr="00102B3C" w:rsidRDefault="00102B3C" w:rsidP="00102B3C">
      <w:pPr>
        <w:spacing w:line="360" w:lineRule="auto"/>
        <w:rPr>
          <w:rFonts w:asciiTheme="majorHAnsi" w:hAnsiTheme="majorHAnsi" w:cstheme="majorHAnsi"/>
        </w:rPr>
      </w:pPr>
    </w:p>
    <w:p w14:paraId="3AD1E550" w14:textId="77777777" w:rsidR="00102B3C" w:rsidRPr="00102B3C" w:rsidRDefault="00102B3C" w:rsidP="00102B3C">
      <w:pPr>
        <w:spacing w:line="360" w:lineRule="auto"/>
        <w:rPr>
          <w:rFonts w:asciiTheme="majorHAnsi" w:hAnsiTheme="majorHAnsi" w:cstheme="majorHAnsi"/>
        </w:rPr>
      </w:pPr>
    </w:p>
    <w:p w14:paraId="2156F3F9" w14:textId="77777777" w:rsidR="00102B3C" w:rsidRPr="00102B3C" w:rsidRDefault="00102B3C" w:rsidP="00102B3C">
      <w:pPr>
        <w:spacing w:line="360" w:lineRule="auto"/>
        <w:rPr>
          <w:rFonts w:asciiTheme="majorHAnsi" w:hAnsiTheme="majorHAnsi" w:cstheme="majorHAnsi"/>
        </w:rPr>
      </w:pPr>
    </w:p>
    <w:p w14:paraId="6F31D4B7" w14:textId="63E83A6B"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Již tradiční </w:t>
      </w:r>
      <w:r w:rsidRPr="00102B3C">
        <w:rPr>
          <w:rFonts w:asciiTheme="majorHAnsi" w:hAnsiTheme="majorHAnsi" w:cstheme="majorHAnsi"/>
          <w:b/>
        </w:rPr>
        <w:t>akce naší školy</w:t>
      </w:r>
      <w:r w:rsidRPr="00102B3C">
        <w:rPr>
          <w:rFonts w:asciiTheme="majorHAnsi" w:hAnsiTheme="majorHAnsi" w:cstheme="majorHAnsi"/>
        </w:rPr>
        <w:t xml:space="preserve"> jsou např.: </w:t>
      </w:r>
    </w:p>
    <w:p w14:paraId="65BA6EE2" w14:textId="77777777" w:rsidR="00102B3C" w:rsidRPr="00102B3C" w:rsidRDefault="00102B3C" w:rsidP="00102B3C">
      <w:pPr>
        <w:spacing w:after="31" w:line="360" w:lineRule="auto"/>
        <w:ind w:left="720"/>
        <w:rPr>
          <w:rFonts w:asciiTheme="majorHAnsi" w:hAnsiTheme="majorHAnsi" w:cstheme="majorHAnsi"/>
        </w:rPr>
      </w:pPr>
      <w:r w:rsidRPr="00102B3C">
        <w:rPr>
          <w:rFonts w:asciiTheme="majorHAnsi" w:hAnsiTheme="majorHAnsi" w:cstheme="majorHAnsi"/>
        </w:rPr>
        <w:t xml:space="preserve"> </w:t>
      </w:r>
    </w:p>
    <w:p w14:paraId="3C3CBE6D"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Třídní schůzky na začátku školního roku se zákonnými zástupci  </w:t>
      </w:r>
    </w:p>
    <w:p w14:paraId="01622BC6"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Sportovní Den dětí</w:t>
      </w:r>
    </w:p>
    <w:p w14:paraId="2E360C0B"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Návštěva městské knihovny </w:t>
      </w:r>
    </w:p>
    <w:p w14:paraId="6A78D5EA"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Vánoční besídky </w:t>
      </w:r>
    </w:p>
    <w:p w14:paraId="38B36822"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Tvořivé dílny s rodiči </w:t>
      </w:r>
    </w:p>
    <w:p w14:paraId="55AEB4B8"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Divadelní, hudební a naučná představení v MŠ </w:t>
      </w:r>
    </w:p>
    <w:p w14:paraId="2A57E4EA"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Podzimní „</w:t>
      </w:r>
      <w:proofErr w:type="spellStart"/>
      <w:r w:rsidRPr="00102B3C">
        <w:rPr>
          <w:rFonts w:asciiTheme="majorHAnsi" w:hAnsiTheme="majorHAnsi" w:cstheme="majorHAnsi"/>
        </w:rPr>
        <w:t>dýňování</w:t>
      </w:r>
      <w:proofErr w:type="spellEnd"/>
      <w:r w:rsidRPr="00102B3C">
        <w:rPr>
          <w:rFonts w:asciiTheme="majorHAnsi" w:hAnsiTheme="majorHAnsi" w:cstheme="majorHAnsi"/>
        </w:rPr>
        <w:t xml:space="preserve">“ </w:t>
      </w:r>
    </w:p>
    <w:p w14:paraId="08F5B855"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Putování do okolí</w:t>
      </w:r>
    </w:p>
    <w:p w14:paraId="55AD47C1"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Čarodějnická stezka na </w:t>
      </w:r>
      <w:proofErr w:type="spellStart"/>
      <w:r w:rsidRPr="00102B3C">
        <w:rPr>
          <w:rFonts w:asciiTheme="majorHAnsi" w:hAnsiTheme="majorHAnsi" w:cstheme="majorHAnsi"/>
        </w:rPr>
        <w:t>Čánkově</w:t>
      </w:r>
      <w:proofErr w:type="spellEnd"/>
      <w:r w:rsidRPr="00102B3C">
        <w:rPr>
          <w:rFonts w:asciiTheme="majorHAnsi" w:hAnsiTheme="majorHAnsi" w:cstheme="majorHAnsi"/>
        </w:rPr>
        <w:t xml:space="preserve"> </w:t>
      </w:r>
    </w:p>
    <w:p w14:paraId="73A69DC3"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Nadělování zvířátkům </w:t>
      </w:r>
    </w:p>
    <w:p w14:paraId="59FF3C32" w14:textId="77777777" w:rsidR="00102B3C" w:rsidRPr="00102B3C" w:rsidRDefault="00102B3C" w:rsidP="00DD4CB2">
      <w:pPr>
        <w:numPr>
          <w:ilvl w:val="0"/>
          <w:numId w:val="14"/>
        </w:numPr>
        <w:spacing w:after="62" w:line="360" w:lineRule="auto"/>
        <w:ind w:right="200" w:hanging="360"/>
        <w:rPr>
          <w:rFonts w:asciiTheme="majorHAnsi" w:hAnsiTheme="majorHAnsi" w:cstheme="majorHAnsi"/>
        </w:rPr>
      </w:pPr>
      <w:r w:rsidRPr="00102B3C">
        <w:rPr>
          <w:rFonts w:asciiTheme="majorHAnsi" w:hAnsiTheme="majorHAnsi" w:cstheme="majorHAnsi"/>
        </w:rPr>
        <w:lastRenderedPageBreak/>
        <w:t>Barevné dny - každý měsíc prožívají děti jiný barevný den (</w:t>
      </w:r>
      <w:proofErr w:type="spellStart"/>
      <w:r w:rsidRPr="00102B3C">
        <w:rPr>
          <w:rFonts w:asciiTheme="majorHAnsi" w:hAnsiTheme="majorHAnsi" w:cstheme="majorHAnsi"/>
        </w:rPr>
        <w:t>Velechvín</w:t>
      </w:r>
      <w:proofErr w:type="spellEnd"/>
      <w:r w:rsidRPr="00102B3C">
        <w:rPr>
          <w:rFonts w:asciiTheme="majorHAnsi" w:hAnsiTheme="majorHAnsi" w:cstheme="majorHAnsi"/>
        </w:rPr>
        <w:t xml:space="preserve">) </w:t>
      </w:r>
    </w:p>
    <w:p w14:paraId="2FB53BD5" w14:textId="77777777" w:rsidR="00102B3C" w:rsidRPr="00102B3C" w:rsidRDefault="00102B3C" w:rsidP="00DD4CB2">
      <w:pPr>
        <w:numPr>
          <w:ilvl w:val="0"/>
          <w:numId w:val="14"/>
        </w:numPr>
        <w:spacing w:after="64" w:line="360" w:lineRule="auto"/>
        <w:ind w:right="200" w:hanging="360"/>
        <w:rPr>
          <w:rFonts w:asciiTheme="majorHAnsi" w:hAnsiTheme="majorHAnsi" w:cstheme="majorHAnsi"/>
        </w:rPr>
      </w:pPr>
      <w:r w:rsidRPr="00102B3C">
        <w:rPr>
          <w:rFonts w:asciiTheme="majorHAnsi" w:hAnsiTheme="majorHAnsi" w:cstheme="majorHAnsi"/>
        </w:rPr>
        <w:t xml:space="preserve">Výlov rybníka </w:t>
      </w:r>
    </w:p>
    <w:p w14:paraId="1A76581A" w14:textId="48A270EF" w:rsidR="00102B3C" w:rsidRPr="00EC7F19" w:rsidRDefault="00102B3C" w:rsidP="00DD4CB2">
      <w:pPr>
        <w:numPr>
          <w:ilvl w:val="0"/>
          <w:numId w:val="14"/>
        </w:numPr>
        <w:spacing w:after="65" w:line="360" w:lineRule="auto"/>
        <w:ind w:right="200"/>
        <w:rPr>
          <w:rFonts w:asciiTheme="majorHAnsi" w:hAnsiTheme="majorHAnsi" w:cstheme="majorHAnsi"/>
        </w:rPr>
      </w:pPr>
      <w:r w:rsidRPr="00102B3C">
        <w:rPr>
          <w:rFonts w:asciiTheme="majorHAnsi" w:hAnsiTheme="majorHAnsi" w:cstheme="majorHAnsi"/>
        </w:rPr>
        <w:t xml:space="preserve">Záchranná stanice pro zvířata Třeboň </w:t>
      </w:r>
    </w:p>
    <w:p w14:paraId="491EA1DB" w14:textId="77777777" w:rsidR="00102B3C" w:rsidRPr="00102B3C" w:rsidRDefault="00102B3C" w:rsidP="00DD4CB2">
      <w:pPr>
        <w:numPr>
          <w:ilvl w:val="0"/>
          <w:numId w:val="14"/>
        </w:numPr>
        <w:spacing w:after="100" w:line="360" w:lineRule="auto"/>
        <w:ind w:right="200" w:hanging="360"/>
        <w:rPr>
          <w:rFonts w:asciiTheme="majorHAnsi" w:hAnsiTheme="majorHAnsi" w:cstheme="majorHAnsi"/>
        </w:rPr>
      </w:pPr>
      <w:r w:rsidRPr="00102B3C">
        <w:rPr>
          <w:rFonts w:asciiTheme="majorHAnsi" w:hAnsiTheme="majorHAnsi" w:cstheme="majorHAnsi"/>
        </w:rPr>
        <w:t xml:space="preserve">Drakiáda - pouštění draků, společná zábava pro celou rodinu zakončená opékáním špekáčků </w:t>
      </w:r>
    </w:p>
    <w:p w14:paraId="3734222E" w14:textId="77777777" w:rsidR="00102B3C" w:rsidRPr="00102B3C" w:rsidRDefault="00102B3C" w:rsidP="00DD4CB2">
      <w:pPr>
        <w:numPr>
          <w:ilvl w:val="0"/>
          <w:numId w:val="14"/>
        </w:numPr>
        <w:spacing w:after="65" w:line="360" w:lineRule="auto"/>
        <w:ind w:right="200" w:hanging="360"/>
        <w:rPr>
          <w:rFonts w:asciiTheme="majorHAnsi" w:hAnsiTheme="majorHAnsi" w:cstheme="majorHAnsi"/>
        </w:rPr>
      </w:pPr>
      <w:r w:rsidRPr="00102B3C">
        <w:rPr>
          <w:rFonts w:asciiTheme="majorHAnsi" w:hAnsiTheme="majorHAnsi" w:cstheme="majorHAnsi"/>
        </w:rPr>
        <w:t>Svatý Martin – odpolední návštěva pro rodiče a děti na zahradě MŠ</w:t>
      </w:r>
    </w:p>
    <w:p w14:paraId="66100D75" w14:textId="77777777" w:rsidR="00102B3C" w:rsidRPr="00102B3C" w:rsidRDefault="00102B3C" w:rsidP="00DD4CB2">
      <w:pPr>
        <w:numPr>
          <w:ilvl w:val="0"/>
          <w:numId w:val="14"/>
        </w:numPr>
        <w:spacing w:after="103" w:line="360" w:lineRule="auto"/>
        <w:ind w:right="200" w:hanging="360"/>
        <w:rPr>
          <w:rFonts w:asciiTheme="majorHAnsi" w:hAnsiTheme="majorHAnsi" w:cstheme="majorHAnsi"/>
        </w:rPr>
      </w:pPr>
      <w:r w:rsidRPr="00102B3C">
        <w:rPr>
          <w:rFonts w:asciiTheme="majorHAnsi" w:hAnsiTheme="majorHAnsi" w:cstheme="majorHAnsi"/>
        </w:rPr>
        <w:t xml:space="preserve">Mikulášská nadílka - zábavné dopoledne s návštěvou čertů a Mikuláše v mateřské škole </w:t>
      </w:r>
    </w:p>
    <w:p w14:paraId="10E13E0A"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Vánoční tvoření pro rodiče s dětmi, vánoční tradice </w:t>
      </w:r>
    </w:p>
    <w:p w14:paraId="2C15B4C4" w14:textId="77777777" w:rsidR="00102B3C" w:rsidRPr="00102B3C" w:rsidRDefault="00102B3C" w:rsidP="00DD4CB2">
      <w:pPr>
        <w:numPr>
          <w:ilvl w:val="0"/>
          <w:numId w:val="14"/>
        </w:numPr>
        <w:spacing w:after="101" w:line="360" w:lineRule="auto"/>
        <w:ind w:right="200" w:hanging="360"/>
        <w:rPr>
          <w:rFonts w:asciiTheme="majorHAnsi" w:hAnsiTheme="majorHAnsi" w:cstheme="majorHAnsi"/>
        </w:rPr>
      </w:pPr>
      <w:r w:rsidRPr="00102B3C">
        <w:rPr>
          <w:rFonts w:asciiTheme="majorHAnsi" w:hAnsiTheme="majorHAnsi" w:cstheme="majorHAnsi"/>
        </w:rPr>
        <w:t xml:space="preserve">„Přejeme vám“ – </w:t>
      </w:r>
      <w:proofErr w:type="gramStart"/>
      <w:r w:rsidRPr="00102B3C">
        <w:rPr>
          <w:rFonts w:asciiTheme="majorHAnsi" w:hAnsiTheme="majorHAnsi" w:cstheme="majorHAnsi"/>
        </w:rPr>
        <w:t>sestavení ,</w:t>
      </w:r>
      <w:proofErr w:type="gramEnd"/>
      <w:r w:rsidRPr="00102B3C">
        <w:rPr>
          <w:rFonts w:asciiTheme="majorHAnsi" w:hAnsiTheme="majorHAnsi" w:cstheme="majorHAnsi"/>
        </w:rPr>
        <w:t xml:space="preserve"> nácvik a prezentace pásma písní, básní, tanců pro obyvatele místního DPS </w:t>
      </w:r>
    </w:p>
    <w:p w14:paraId="57C48058"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Prohlídka Jesliček v kostele </w:t>
      </w:r>
    </w:p>
    <w:p w14:paraId="287C9234" w14:textId="77777777" w:rsidR="00102B3C" w:rsidRPr="00102B3C" w:rsidRDefault="00102B3C" w:rsidP="00DD4CB2">
      <w:pPr>
        <w:numPr>
          <w:ilvl w:val="0"/>
          <w:numId w:val="14"/>
        </w:numPr>
        <w:spacing w:after="65" w:line="360" w:lineRule="auto"/>
        <w:ind w:right="200" w:hanging="360"/>
        <w:rPr>
          <w:rFonts w:asciiTheme="majorHAnsi" w:hAnsiTheme="majorHAnsi" w:cstheme="majorHAnsi"/>
        </w:rPr>
      </w:pPr>
      <w:r w:rsidRPr="00102B3C">
        <w:rPr>
          <w:rFonts w:asciiTheme="majorHAnsi" w:hAnsiTheme="majorHAnsi" w:cstheme="majorHAnsi"/>
        </w:rPr>
        <w:t>Tři králové - koledování po vsi (</w:t>
      </w:r>
      <w:proofErr w:type="spellStart"/>
      <w:r w:rsidRPr="00102B3C">
        <w:rPr>
          <w:rFonts w:asciiTheme="majorHAnsi" w:hAnsiTheme="majorHAnsi" w:cstheme="majorHAnsi"/>
        </w:rPr>
        <w:t>Velechvín</w:t>
      </w:r>
      <w:proofErr w:type="spellEnd"/>
      <w:r w:rsidRPr="00102B3C">
        <w:rPr>
          <w:rFonts w:asciiTheme="majorHAnsi" w:hAnsiTheme="majorHAnsi" w:cstheme="majorHAnsi"/>
        </w:rPr>
        <w:t xml:space="preserve">) </w:t>
      </w:r>
    </w:p>
    <w:p w14:paraId="4E018D63"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Karneval - taneční dopoledne v maskách </w:t>
      </w:r>
    </w:p>
    <w:p w14:paraId="2C99E728"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Účast na Masopustním průvodu městem</w:t>
      </w:r>
    </w:p>
    <w:p w14:paraId="2745BB5B" w14:textId="77777777" w:rsidR="00102B3C" w:rsidRPr="00102B3C" w:rsidRDefault="00102B3C" w:rsidP="00DD4CB2">
      <w:pPr>
        <w:numPr>
          <w:ilvl w:val="0"/>
          <w:numId w:val="14"/>
        </w:numPr>
        <w:spacing w:after="64" w:line="360" w:lineRule="auto"/>
        <w:ind w:right="200" w:hanging="360"/>
        <w:rPr>
          <w:rFonts w:asciiTheme="majorHAnsi" w:hAnsiTheme="majorHAnsi" w:cstheme="majorHAnsi"/>
        </w:rPr>
      </w:pPr>
      <w:r w:rsidRPr="00102B3C">
        <w:rPr>
          <w:rFonts w:asciiTheme="majorHAnsi" w:hAnsiTheme="majorHAnsi" w:cstheme="majorHAnsi"/>
        </w:rPr>
        <w:t xml:space="preserve">Vítání jara a vynášení Smrtky </w:t>
      </w:r>
    </w:p>
    <w:p w14:paraId="39315306" w14:textId="77777777" w:rsidR="00102B3C" w:rsidRPr="00102B3C" w:rsidRDefault="00102B3C" w:rsidP="00DD4CB2">
      <w:pPr>
        <w:numPr>
          <w:ilvl w:val="0"/>
          <w:numId w:val="14"/>
        </w:numPr>
        <w:spacing w:after="64" w:line="360" w:lineRule="auto"/>
        <w:ind w:right="200" w:hanging="360"/>
        <w:rPr>
          <w:rFonts w:asciiTheme="majorHAnsi" w:hAnsiTheme="majorHAnsi" w:cstheme="majorHAnsi"/>
        </w:rPr>
      </w:pPr>
      <w:r w:rsidRPr="00102B3C">
        <w:rPr>
          <w:rFonts w:asciiTheme="majorHAnsi" w:hAnsiTheme="majorHAnsi" w:cstheme="majorHAnsi"/>
        </w:rPr>
        <w:t xml:space="preserve">Otvírání studánek </w:t>
      </w:r>
    </w:p>
    <w:p w14:paraId="344AD32A" w14:textId="77777777" w:rsidR="00102B3C" w:rsidRPr="00102B3C" w:rsidRDefault="00102B3C" w:rsidP="00DD4CB2">
      <w:pPr>
        <w:numPr>
          <w:ilvl w:val="0"/>
          <w:numId w:val="14"/>
        </w:numPr>
        <w:spacing w:after="64" w:line="360" w:lineRule="auto"/>
        <w:ind w:right="200" w:hanging="360"/>
        <w:rPr>
          <w:rFonts w:asciiTheme="majorHAnsi" w:hAnsiTheme="majorHAnsi" w:cstheme="majorHAnsi"/>
        </w:rPr>
      </w:pPr>
      <w:r w:rsidRPr="00102B3C">
        <w:rPr>
          <w:rFonts w:asciiTheme="majorHAnsi" w:hAnsiTheme="majorHAnsi" w:cstheme="majorHAnsi"/>
        </w:rPr>
        <w:t>Wellness pro maminky</w:t>
      </w:r>
    </w:p>
    <w:p w14:paraId="3593BEC3"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Oslavy narozenin a svátků  </w:t>
      </w:r>
    </w:p>
    <w:p w14:paraId="000A03C7"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Výlety tříd</w:t>
      </w:r>
    </w:p>
    <w:p w14:paraId="1B3FA0F8" w14:textId="77777777" w:rsidR="00102B3C" w:rsidRPr="00102B3C" w:rsidRDefault="00102B3C" w:rsidP="00DD4CB2">
      <w:pPr>
        <w:numPr>
          <w:ilvl w:val="0"/>
          <w:numId w:val="14"/>
        </w:numPr>
        <w:spacing w:after="62" w:line="360" w:lineRule="auto"/>
        <w:ind w:right="200" w:hanging="360"/>
        <w:rPr>
          <w:rFonts w:asciiTheme="majorHAnsi" w:hAnsiTheme="majorHAnsi" w:cstheme="majorHAnsi"/>
        </w:rPr>
      </w:pPr>
      <w:r w:rsidRPr="00102B3C">
        <w:rPr>
          <w:rFonts w:asciiTheme="majorHAnsi" w:hAnsiTheme="majorHAnsi" w:cstheme="majorHAnsi"/>
        </w:rPr>
        <w:t xml:space="preserve">2x do roka fotografování dětí jako služba rodičům (vánoční/třídní) </w:t>
      </w:r>
    </w:p>
    <w:p w14:paraId="730EFBFF" w14:textId="77777777" w:rsidR="00102B3C" w:rsidRPr="00102B3C" w:rsidRDefault="00102B3C" w:rsidP="00DD4CB2">
      <w:pPr>
        <w:numPr>
          <w:ilvl w:val="0"/>
          <w:numId w:val="14"/>
        </w:numPr>
        <w:spacing w:after="100" w:line="360" w:lineRule="auto"/>
        <w:ind w:right="200" w:hanging="360"/>
        <w:rPr>
          <w:rFonts w:asciiTheme="majorHAnsi" w:hAnsiTheme="majorHAnsi" w:cstheme="majorHAnsi"/>
        </w:rPr>
      </w:pPr>
      <w:r w:rsidRPr="00102B3C">
        <w:rPr>
          <w:rFonts w:asciiTheme="majorHAnsi" w:hAnsiTheme="majorHAnsi" w:cstheme="majorHAnsi"/>
        </w:rPr>
        <w:t xml:space="preserve">Vítání nových občánků města – sestavení, nácvik a prezentace pásma básní a písní v prostorách úřadu města  </w:t>
      </w:r>
    </w:p>
    <w:p w14:paraId="20E64C11" w14:textId="77777777" w:rsidR="00102B3C" w:rsidRPr="00102B3C" w:rsidRDefault="00102B3C" w:rsidP="00DD4CB2">
      <w:pPr>
        <w:numPr>
          <w:ilvl w:val="0"/>
          <w:numId w:val="14"/>
        </w:numPr>
        <w:spacing w:after="62" w:line="360" w:lineRule="auto"/>
        <w:ind w:right="200" w:hanging="360"/>
        <w:rPr>
          <w:rFonts w:asciiTheme="majorHAnsi" w:hAnsiTheme="majorHAnsi" w:cstheme="majorHAnsi"/>
        </w:rPr>
      </w:pPr>
      <w:r w:rsidRPr="00102B3C">
        <w:rPr>
          <w:rFonts w:asciiTheme="majorHAnsi" w:hAnsiTheme="majorHAnsi" w:cstheme="majorHAnsi"/>
        </w:rPr>
        <w:t xml:space="preserve">Výtvarné soutěže, podpora charitativních projektů </w:t>
      </w:r>
    </w:p>
    <w:p w14:paraId="3E00E757"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t xml:space="preserve">Spaní v MŠ </w:t>
      </w:r>
    </w:p>
    <w:p w14:paraId="43B7D32A" w14:textId="77777777" w:rsidR="00102B3C" w:rsidRPr="00102B3C" w:rsidRDefault="00102B3C" w:rsidP="00DD4CB2">
      <w:pPr>
        <w:numPr>
          <w:ilvl w:val="0"/>
          <w:numId w:val="14"/>
        </w:numPr>
        <w:spacing w:after="3" w:line="360" w:lineRule="auto"/>
        <w:ind w:right="200" w:hanging="360"/>
        <w:rPr>
          <w:rFonts w:asciiTheme="majorHAnsi" w:hAnsiTheme="majorHAnsi" w:cstheme="majorHAnsi"/>
        </w:rPr>
      </w:pPr>
      <w:r w:rsidRPr="00102B3C">
        <w:rPr>
          <w:rFonts w:asciiTheme="majorHAnsi" w:hAnsiTheme="majorHAnsi" w:cstheme="majorHAnsi"/>
        </w:rPr>
        <w:lastRenderedPageBreak/>
        <w:t>Besídky ke dni maminek</w:t>
      </w:r>
    </w:p>
    <w:p w14:paraId="7E2CD4EF" w14:textId="77777777" w:rsidR="00102B3C" w:rsidRPr="00102B3C" w:rsidRDefault="00102B3C" w:rsidP="00DD4CB2">
      <w:pPr>
        <w:numPr>
          <w:ilvl w:val="0"/>
          <w:numId w:val="14"/>
        </w:numPr>
        <w:spacing w:after="64" w:line="360" w:lineRule="auto"/>
        <w:ind w:right="200" w:hanging="360"/>
        <w:rPr>
          <w:rFonts w:asciiTheme="majorHAnsi" w:hAnsiTheme="majorHAnsi" w:cstheme="majorHAnsi"/>
        </w:rPr>
      </w:pPr>
      <w:r w:rsidRPr="00102B3C">
        <w:rPr>
          <w:rFonts w:asciiTheme="majorHAnsi" w:hAnsiTheme="majorHAnsi" w:cstheme="majorHAnsi"/>
        </w:rPr>
        <w:t xml:space="preserve">Zahradní slavnost </w:t>
      </w:r>
    </w:p>
    <w:p w14:paraId="18F1DD7F"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Schůzka s rodiči nově přijatých dětí  </w:t>
      </w:r>
    </w:p>
    <w:p w14:paraId="11CB109B" w14:textId="77777777" w:rsidR="00102B3C" w:rsidRPr="00102B3C" w:rsidRDefault="00102B3C" w:rsidP="00DD4CB2">
      <w:pPr>
        <w:numPr>
          <w:ilvl w:val="0"/>
          <w:numId w:val="14"/>
        </w:numPr>
        <w:spacing w:after="63" w:line="360" w:lineRule="auto"/>
        <w:ind w:right="200" w:hanging="360"/>
        <w:rPr>
          <w:rFonts w:asciiTheme="majorHAnsi" w:hAnsiTheme="majorHAnsi" w:cstheme="majorHAnsi"/>
        </w:rPr>
      </w:pPr>
      <w:r w:rsidRPr="00102B3C">
        <w:rPr>
          <w:rFonts w:asciiTheme="majorHAnsi" w:hAnsiTheme="majorHAnsi" w:cstheme="majorHAnsi"/>
        </w:rPr>
        <w:t xml:space="preserve">Schůzka s pedagogy 1.stupně ZŠ  </w:t>
      </w:r>
    </w:p>
    <w:p w14:paraId="3648B804" w14:textId="77777777" w:rsidR="00102B3C" w:rsidRPr="00102B3C" w:rsidRDefault="00102B3C" w:rsidP="00DD4CB2">
      <w:pPr>
        <w:numPr>
          <w:ilvl w:val="0"/>
          <w:numId w:val="14"/>
        </w:numPr>
        <w:spacing w:after="51" w:line="360" w:lineRule="auto"/>
        <w:ind w:right="200" w:hanging="360"/>
        <w:rPr>
          <w:rFonts w:asciiTheme="majorHAnsi" w:hAnsiTheme="majorHAnsi" w:cstheme="majorHAnsi"/>
        </w:rPr>
      </w:pPr>
      <w:r w:rsidRPr="00102B3C">
        <w:rPr>
          <w:rFonts w:asciiTheme="majorHAnsi" w:hAnsiTheme="majorHAnsi" w:cstheme="majorHAnsi"/>
          <w:b/>
        </w:rPr>
        <w:t xml:space="preserve">NOVÉ AKCE LETOŠNÍHO ROKU: Den otevřených dveří odpolední – </w:t>
      </w:r>
      <w:proofErr w:type="spellStart"/>
      <w:r w:rsidRPr="00102B3C">
        <w:rPr>
          <w:rFonts w:asciiTheme="majorHAnsi" w:hAnsiTheme="majorHAnsi" w:cstheme="majorHAnsi"/>
          <w:b/>
        </w:rPr>
        <w:t>Včeličkový</w:t>
      </w:r>
      <w:proofErr w:type="spellEnd"/>
      <w:r w:rsidRPr="00102B3C">
        <w:rPr>
          <w:rFonts w:asciiTheme="majorHAnsi" w:hAnsiTheme="majorHAnsi" w:cstheme="majorHAnsi"/>
          <w:b/>
        </w:rPr>
        <w:t>,</w:t>
      </w:r>
    </w:p>
    <w:p w14:paraId="1EC843A7" w14:textId="77777777" w:rsidR="00102B3C" w:rsidRPr="00102B3C" w:rsidRDefault="00102B3C" w:rsidP="00102B3C">
      <w:pPr>
        <w:spacing w:after="51" w:line="360" w:lineRule="auto"/>
        <w:ind w:left="720" w:right="200"/>
        <w:rPr>
          <w:rFonts w:asciiTheme="majorHAnsi" w:hAnsiTheme="majorHAnsi" w:cstheme="majorHAnsi"/>
        </w:rPr>
      </w:pPr>
      <w:r w:rsidRPr="00102B3C">
        <w:rPr>
          <w:rFonts w:asciiTheme="majorHAnsi" w:hAnsiTheme="majorHAnsi" w:cstheme="majorHAnsi"/>
          <w:b/>
        </w:rPr>
        <w:t xml:space="preserve">Velikonoční hra pro rodiče s dětmi na zahradě školky, konzultace s rodiči související s pedagogickou diagnostikou dětí, </w:t>
      </w:r>
      <w:proofErr w:type="spellStart"/>
      <w:r w:rsidRPr="00102B3C">
        <w:rPr>
          <w:rFonts w:asciiTheme="majorHAnsi" w:hAnsiTheme="majorHAnsi" w:cstheme="majorHAnsi"/>
          <w:b/>
        </w:rPr>
        <w:t>Logohrátky</w:t>
      </w:r>
      <w:proofErr w:type="spellEnd"/>
      <w:r w:rsidRPr="00102B3C">
        <w:rPr>
          <w:rFonts w:asciiTheme="majorHAnsi" w:hAnsiTheme="majorHAnsi" w:cstheme="majorHAnsi"/>
          <w:b/>
        </w:rPr>
        <w:t xml:space="preserve"> se Slávkem Bourou, Děti do bruslí</w:t>
      </w:r>
    </w:p>
    <w:p w14:paraId="03D81B1D" w14:textId="77777777" w:rsidR="00102B3C" w:rsidRPr="00102B3C" w:rsidRDefault="00102B3C" w:rsidP="00102B3C">
      <w:pPr>
        <w:spacing w:after="251" w:line="360" w:lineRule="auto"/>
        <w:rPr>
          <w:rFonts w:asciiTheme="majorHAnsi" w:hAnsiTheme="majorHAnsi" w:cstheme="majorHAnsi"/>
        </w:rPr>
      </w:pPr>
    </w:p>
    <w:p w14:paraId="7C6DD0D2" w14:textId="544C4DA4" w:rsidR="00102B3C" w:rsidRDefault="00102B3C" w:rsidP="00102B3C">
      <w:pPr>
        <w:spacing w:after="251" w:line="360" w:lineRule="auto"/>
        <w:rPr>
          <w:rFonts w:asciiTheme="majorHAnsi" w:hAnsiTheme="majorHAnsi" w:cstheme="majorHAnsi"/>
        </w:rPr>
      </w:pPr>
      <w:r w:rsidRPr="00102B3C">
        <w:rPr>
          <w:rFonts w:asciiTheme="majorHAnsi" w:hAnsiTheme="majorHAnsi" w:cstheme="majorHAnsi"/>
          <w:b/>
          <w:bCs/>
          <w:noProof/>
        </w:rPr>
        <w:lastRenderedPageBreak/>
        <w:drawing>
          <wp:anchor distT="0" distB="0" distL="114300" distR="114300" simplePos="0" relativeHeight="251675648" behindDoc="1" locked="0" layoutInCell="1" allowOverlap="1" wp14:anchorId="0503475F" wp14:editId="69D5B3A4">
            <wp:simplePos x="0" y="0"/>
            <wp:positionH relativeFrom="margin">
              <wp:align>center</wp:align>
            </wp:positionH>
            <wp:positionV relativeFrom="paragraph">
              <wp:posOffset>335492</wp:posOffset>
            </wp:positionV>
            <wp:extent cx="5257800" cy="5257800"/>
            <wp:effectExtent l="0" t="0" r="0" b="0"/>
            <wp:wrapTight wrapText="bothSides">
              <wp:wrapPolygon edited="0">
                <wp:start x="0" y="0"/>
                <wp:lineTo x="0" y="21522"/>
                <wp:lineTo x="21522" y="21522"/>
                <wp:lineTo x="21522" y="0"/>
                <wp:lineTo x="0" y="0"/>
              </wp:wrapPolygon>
            </wp:wrapTight>
            <wp:docPr id="1888143044"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57800" cy="525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5037F" w14:textId="77777777" w:rsidR="00A7496E" w:rsidRPr="00102B3C" w:rsidRDefault="00A7496E" w:rsidP="00102B3C">
      <w:pPr>
        <w:spacing w:after="251" w:line="360" w:lineRule="auto"/>
        <w:rPr>
          <w:rFonts w:asciiTheme="majorHAnsi" w:hAnsiTheme="majorHAnsi" w:cstheme="majorHAnsi"/>
        </w:rPr>
      </w:pPr>
    </w:p>
    <w:p w14:paraId="3752626E" w14:textId="77777777" w:rsidR="00EC7F19" w:rsidRDefault="00102B3C" w:rsidP="00EC7F19">
      <w:pPr>
        <w:spacing w:after="280" w:line="360" w:lineRule="auto"/>
        <w:ind w:right="198"/>
        <w:jc w:val="both"/>
        <w:rPr>
          <w:rFonts w:asciiTheme="majorHAnsi" w:hAnsiTheme="majorHAnsi" w:cstheme="majorHAnsi"/>
        </w:rPr>
      </w:pPr>
      <w:r w:rsidRPr="00102B3C">
        <w:rPr>
          <w:rFonts w:asciiTheme="majorHAnsi" w:hAnsiTheme="majorHAnsi" w:cstheme="majorHAnsi"/>
        </w:rPr>
        <w:t>Toho, co během školního roku společně proži</w:t>
      </w:r>
      <w:r w:rsidR="00EC7F19">
        <w:rPr>
          <w:rFonts w:asciiTheme="majorHAnsi" w:hAnsiTheme="majorHAnsi" w:cstheme="majorHAnsi"/>
        </w:rPr>
        <w:t xml:space="preserve">jeme, je daleko a daleko více… </w:t>
      </w:r>
    </w:p>
    <w:p w14:paraId="1AF57CAA" w14:textId="6E96DD11" w:rsidR="00102B3C" w:rsidRPr="00102B3C" w:rsidRDefault="00102B3C" w:rsidP="00EC7F19">
      <w:pPr>
        <w:spacing w:after="280" w:line="360" w:lineRule="auto"/>
        <w:ind w:right="198"/>
        <w:jc w:val="both"/>
        <w:rPr>
          <w:rFonts w:asciiTheme="majorHAnsi" w:hAnsiTheme="majorHAnsi" w:cstheme="majorHAnsi"/>
        </w:rPr>
      </w:pPr>
      <w:r w:rsidRPr="00102B3C">
        <w:rPr>
          <w:rFonts w:asciiTheme="majorHAnsi" w:hAnsiTheme="majorHAnsi" w:cstheme="majorHAnsi"/>
        </w:rPr>
        <w:t>Stále je naším</w:t>
      </w:r>
      <w:r w:rsidRPr="00102B3C">
        <w:rPr>
          <w:rFonts w:asciiTheme="majorHAnsi" w:hAnsiTheme="majorHAnsi" w:cstheme="majorHAnsi"/>
          <w:b/>
        </w:rPr>
        <w:t xml:space="preserve"> společným CÍLEM mateřská škola denně žitá a všemi vnímaná jako vlídný společný prostor k samostatnému, individuálnímu, bezpečnému a radostnému rozvoji, seberealizaci každého z jeho účastníků.  </w:t>
      </w:r>
    </w:p>
    <w:p w14:paraId="56BC5781" w14:textId="77777777" w:rsidR="00102B3C" w:rsidRPr="00102B3C" w:rsidRDefault="00102B3C" w:rsidP="00102B3C">
      <w:pPr>
        <w:spacing w:after="268" w:line="360" w:lineRule="auto"/>
        <w:ind w:right="200"/>
        <w:rPr>
          <w:rFonts w:asciiTheme="majorHAnsi" w:hAnsiTheme="majorHAnsi" w:cstheme="majorHAnsi"/>
        </w:rPr>
      </w:pPr>
      <w:r w:rsidRPr="00102B3C">
        <w:rPr>
          <w:rFonts w:asciiTheme="majorHAnsi" w:hAnsiTheme="majorHAnsi" w:cstheme="majorHAnsi"/>
        </w:rPr>
        <w:t xml:space="preserve">K tomu je zapotřebí „jen“ pedagogická profesionalita a čistá lidská dobrá vůle a tolerance. Pak nás úspěch jistě nemine:) </w:t>
      </w:r>
    </w:p>
    <w:p w14:paraId="47CE97C1" w14:textId="5AA73C85" w:rsidR="00102B3C" w:rsidRPr="00EC7F19" w:rsidRDefault="00102B3C" w:rsidP="00EC7F19">
      <w:pPr>
        <w:spacing w:line="360" w:lineRule="auto"/>
        <w:rPr>
          <w:rFonts w:asciiTheme="majorHAnsi" w:hAnsiTheme="majorHAnsi" w:cstheme="majorHAnsi"/>
        </w:rPr>
      </w:pPr>
      <w:r w:rsidRPr="00102B3C">
        <w:rPr>
          <w:rFonts w:asciiTheme="majorHAnsi" w:hAnsiTheme="majorHAnsi" w:cstheme="majorHAnsi"/>
          <w:b/>
        </w:rPr>
        <w:lastRenderedPageBreak/>
        <w:t xml:space="preserve">Prázdninový provoz: </w:t>
      </w:r>
    </w:p>
    <w:p w14:paraId="3BC74843" w14:textId="319FF6DF" w:rsidR="00102B3C" w:rsidRPr="00102B3C" w:rsidRDefault="00102B3C" w:rsidP="00EC7F19">
      <w:pPr>
        <w:spacing w:line="360" w:lineRule="auto"/>
        <w:ind w:right="198"/>
        <w:jc w:val="both"/>
        <w:rPr>
          <w:rFonts w:asciiTheme="majorHAnsi" w:hAnsiTheme="majorHAnsi" w:cstheme="majorHAnsi"/>
        </w:rPr>
      </w:pPr>
      <w:r w:rsidRPr="00102B3C">
        <w:rPr>
          <w:rFonts w:asciiTheme="majorHAnsi" w:hAnsiTheme="majorHAnsi" w:cstheme="majorHAnsi"/>
        </w:rPr>
        <w:t xml:space="preserve">Ve školním roce 2024/2025 mateřská škola zajišťovala provoz od 7. 7. 2025 do </w:t>
      </w:r>
    </w:p>
    <w:p w14:paraId="672C097B" w14:textId="77777777" w:rsidR="00102B3C" w:rsidRPr="00102B3C" w:rsidRDefault="00102B3C" w:rsidP="00102B3C">
      <w:pPr>
        <w:spacing w:line="360" w:lineRule="auto"/>
        <w:ind w:right="198"/>
        <w:jc w:val="both"/>
        <w:rPr>
          <w:rFonts w:asciiTheme="majorHAnsi" w:hAnsiTheme="majorHAnsi" w:cstheme="majorHAnsi"/>
        </w:rPr>
      </w:pPr>
      <w:r w:rsidRPr="00102B3C">
        <w:rPr>
          <w:rFonts w:asciiTheme="majorHAnsi" w:hAnsiTheme="majorHAnsi" w:cstheme="majorHAnsi"/>
        </w:rPr>
        <w:t xml:space="preserve">22. 8. 2025. První a poslední prázdninový týden byl ponechán nutným opravám a přípravám tříd a procesů do nového školního roku. </w:t>
      </w:r>
    </w:p>
    <w:p w14:paraId="1F74970A" w14:textId="77777777" w:rsidR="00102B3C" w:rsidRPr="00102B3C" w:rsidRDefault="00102B3C" w:rsidP="00102B3C">
      <w:pPr>
        <w:spacing w:line="360" w:lineRule="auto"/>
        <w:ind w:right="198"/>
        <w:jc w:val="both"/>
        <w:rPr>
          <w:rFonts w:asciiTheme="majorHAnsi" w:hAnsiTheme="majorHAnsi" w:cstheme="majorHAnsi"/>
        </w:rPr>
      </w:pPr>
      <w:r w:rsidRPr="00102B3C">
        <w:rPr>
          <w:rFonts w:asciiTheme="majorHAnsi" w:hAnsiTheme="majorHAnsi" w:cstheme="majorHAnsi"/>
        </w:rPr>
        <w:t xml:space="preserve">V provozu byly v naší mateřské škole dvě třídy. Mateřská škola ve </w:t>
      </w:r>
      <w:proofErr w:type="spellStart"/>
      <w:r w:rsidRPr="00102B3C">
        <w:rPr>
          <w:rFonts w:asciiTheme="majorHAnsi" w:hAnsiTheme="majorHAnsi" w:cstheme="majorHAnsi"/>
        </w:rPr>
        <w:t>Velechvíně</w:t>
      </w:r>
      <w:proofErr w:type="spellEnd"/>
      <w:r w:rsidRPr="00102B3C">
        <w:rPr>
          <w:rFonts w:asciiTheme="majorHAnsi" w:hAnsiTheme="majorHAnsi" w:cstheme="majorHAnsi"/>
        </w:rPr>
        <w:t xml:space="preserve"> byla po celou dobu letních prázdnin zavřena. Děti z 8. třídy Lištičky tak navštěvovaly školku v Lišově. </w:t>
      </w:r>
    </w:p>
    <w:p w14:paraId="56D32EED" w14:textId="7C8A054C"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Služby byly zajišťovány paní učitelkami, </w:t>
      </w:r>
      <w:r w:rsidR="00EC7F19">
        <w:rPr>
          <w:rFonts w:asciiTheme="majorHAnsi" w:hAnsiTheme="majorHAnsi" w:cstheme="majorHAnsi"/>
        </w:rPr>
        <w:t xml:space="preserve">studentkami PF a provozními </w:t>
      </w:r>
      <w:r w:rsidRPr="00102B3C">
        <w:rPr>
          <w:rFonts w:asciiTheme="majorHAnsi" w:hAnsiTheme="majorHAnsi" w:cstheme="majorHAnsi"/>
        </w:rPr>
        <w:t xml:space="preserve">zaměstnanci dle předem stanoveného rozvrhu.   </w:t>
      </w:r>
    </w:p>
    <w:p w14:paraId="7EBC2132"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Vážíme si zralé úvahy nechat MŠ alespoň 14 dní v letních měsících tzv. “oddychnout“ a děkujeme za to. </w:t>
      </w:r>
    </w:p>
    <w:p w14:paraId="0F4BA4FF" w14:textId="77777777" w:rsidR="00EC7F19" w:rsidRDefault="00102B3C" w:rsidP="00EC7F19">
      <w:pPr>
        <w:spacing w:line="360" w:lineRule="auto"/>
        <w:rPr>
          <w:rFonts w:asciiTheme="majorHAnsi" w:hAnsiTheme="majorHAnsi" w:cstheme="majorHAnsi"/>
        </w:rPr>
      </w:pPr>
      <w:r w:rsidRPr="00102B3C">
        <w:rPr>
          <w:rFonts w:asciiTheme="majorHAnsi" w:hAnsiTheme="majorHAnsi" w:cstheme="majorHAnsi"/>
          <w:b/>
        </w:rPr>
        <w:t xml:space="preserve"> </w:t>
      </w:r>
    </w:p>
    <w:p w14:paraId="3603730D" w14:textId="64059557" w:rsidR="00102B3C" w:rsidRPr="00EC7F19" w:rsidRDefault="00102B3C" w:rsidP="00EC7F19">
      <w:pPr>
        <w:spacing w:line="360" w:lineRule="auto"/>
        <w:rPr>
          <w:rFonts w:asciiTheme="majorHAnsi" w:hAnsiTheme="majorHAnsi" w:cstheme="majorHAnsi"/>
        </w:rPr>
      </w:pPr>
      <w:r w:rsidRPr="00102B3C">
        <w:rPr>
          <w:rFonts w:cstheme="majorHAnsi"/>
        </w:rPr>
        <w:t xml:space="preserve">Integrované děti </w:t>
      </w:r>
    </w:p>
    <w:p w14:paraId="3D6177D7"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5F3F484C" w14:textId="77777777" w:rsidR="00102B3C" w:rsidRPr="00102B3C" w:rsidRDefault="00102B3C" w:rsidP="00102B3C">
      <w:pPr>
        <w:spacing w:line="360" w:lineRule="auto"/>
        <w:ind w:right="198"/>
        <w:jc w:val="both"/>
        <w:rPr>
          <w:rFonts w:asciiTheme="majorHAnsi" w:hAnsiTheme="majorHAnsi" w:cstheme="majorHAnsi"/>
        </w:rPr>
      </w:pPr>
      <w:r w:rsidRPr="00102B3C">
        <w:rPr>
          <w:rFonts w:asciiTheme="majorHAnsi" w:hAnsiTheme="majorHAnsi" w:cstheme="majorHAnsi"/>
        </w:rPr>
        <w:t>V běžné třídě jsme ve školním roce 2024/2025 na základně doporučení PPP České Budějovice integrovali celkem 4 děti s PO.  Ke každému dítěti jsme měli jednoho asistenta.</w:t>
      </w:r>
      <w:r w:rsidRPr="00102B3C">
        <w:rPr>
          <w:rFonts w:asciiTheme="majorHAnsi" w:hAnsiTheme="majorHAnsi" w:cstheme="majorHAnsi"/>
          <w:b/>
        </w:rPr>
        <w:t xml:space="preserve"> </w:t>
      </w:r>
    </w:p>
    <w:p w14:paraId="47D6FBA9" w14:textId="1E2734C0"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Aktivně spolupracujeme s PPP České Budějovice, kde nám velmi vychází vstříc a veškeré naše dotazy a prosby profesionálně zodpovídá především vážená paní Mgr. Andrea Hadrava Andrlíková. Velmi nám to pomáhá, vážíme si toho a děkujeme. </w:t>
      </w:r>
    </w:p>
    <w:p w14:paraId="1D815FC2"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Využíváme i služeb paní školní psycholožky, se kterou jsme navázali dobrou spolupráci. </w:t>
      </w:r>
    </w:p>
    <w:p w14:paraId="07435565"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3D2FB4D8" w14:textId="77777777" w:rsidR="00102B3C" w:rsidRPr="00102B3C" w:rsidRDefault="00102B3C" w:rsidP="00A7496E">
      <w:pPr>
        <w:spacing w:after="58" w:line="360" w:lineRule="auto"/>
        <w:rPr>
          <w:rFonts w:asciiTheme="majorHAnsi" w:hAnsiTheme="majorHAnsi" w:cstheme="majorHAnsi"/>
        </w:rPr>
      </w:pPr>
    </w:p>
    <w:p w14:paraId="6A39A24D" w14:textId="130598F6" w:rsidR="00102B3C" w:rsidRPr="00102B3C" w:rsidRDefault="00102B3C" w:rsidP="00EC7F19">
      <w:pPr>
        <w:pStyle w:val="Nadpis2"/>
        <w:spacing w:line="360" w:lineRule="auto"/>
        <w:rPr>
          <w:rFonts w:cstheme="majorHAnsi"/>
          <w:color w:val="auto"/>
          <w:sz w:val="24"/>
          <w:szCs w:val="24"/>
        </w:rPr>
      </w:pPr>
      <w:r w:rsidRPr="00102B3C">
        <w:rPr>
          <w:rFonts w:cstheme="majorHAnsi"/>
          <w:color w:val="auto"/>
          <w:sz w:val="24"/>
          <w:szCs w:val="24"/>
        </w:rPr>
        <w:t xml:space="preserve">Výchova ke zdravému životnímu stylu </w:t>
      </w:r>
    </w:p>
    <w:p w14:paraId="6568B127" w14:textId="537AD1FD"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Cílem výchovného působení je posilovat u dětí odpovědnost za vlastní chování a způsob života v míře přiměřené jejich věku a schopnostem. Do jídelníčku byly zařazovány výrobky racionální výživy jako kuskus, bulgur, cizrna aj.  Děti dle finančních možností ŠJ dostávaly čerstvé ovoce a zeleninu. Vysledovali jsme, že mnohem raději zkonzumují ovoce či zeleninu v čerstvém stavu, než ve formě salátů či kompotů. Po domluvě s paní vedoucí jídelny naší školy byly tyto daleko více zařazovány a děti i my jsme tento vstřícný krok velice ocenili. </w:t>
      </w:r>
    </w:p>
    <w:p w14:paraId="0992D4C7" w14:textId="08509E61" w:rsidR="00102B3C" w:rsidRPr="00102B3C" w:rsidRDefault="00102B3C" w:rsidP="00EC7F19">
      <w:pPr>
        <w:pStyle w:val="Nadpis2"/>
        <w:spacing w:line="360" w:lineRule="auto"/>
        <w:rPr>
          <w:rFonts w:cstheme="majorHAnsi"/>
          <w:color w:val="auto"/>
          <w:sz w:val="24"/>
          <w:szCs w:val="24"/>
        </w:rPr>
      </w:pPr>
      <w:r w:rsidRPr="00102B3C">
        <w:rPr>
          <w:rFonts w:cstheme="majorHAnsi"/>
          <w:color w:val="auto"/>
          <w:sz w:val="24"/>
          <w:szCs w:val="24"/>
        </w:rPr>
        <w:lastRenderedPageBreak/>
        <w:t xml:space="preserve">Prevence bezpečnostně rizikových projevů chování </w:t>
      </w:r>
    </w:p>
    <w:p w14:paraId="6294004D" w14:textId="6A889370"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V rámci rizikových projevů chování jsme diskutovali s dětmi, upozorňovali je, jak se chovat na zahradě, venku na vycházce, na výletě, ve třídě, v dopravních prostředcích, v lese, u vody. Paní učitelky průběžně, ale i cíleně, s dětmi o rizikovém chování hovořily. Zaměstnanci školy byli proškoleni a seznámeni s vnitřními směrnicemi BOZP. V celém areálu MŠ jsou na patřičných místech vyvěšeny aktuální informativní plakátky. </w:t>
      </w:r>
    </w:p>
    <w:p w14:paraId="62DC81EE"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O upozorňování dětí na možná bezpečnostní rizika vedou p. učitelky zápisy v třídních knihách.  </w:t>
      </w:r>
    </w:p>
    <w:p w14:paraId="4071803F"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Běžnou praxí je samozřejmě i používání Knihy úrazů dle potřeby a pravidelná kontrola obsahu třídních lékárniček, jakož i úzká spolupráce s rodiči dětí v oblasti nejrůznějších individuálních požadavků na stravu, prevence alergických reakcí apod. </w:t>
      </w:r>
    </w:p>
    <w:p w14:paraId="5D51C33B" w14:textId="77777777" w:rsidR="00102B3C" w:rsidRPr="00102B3C" w:rsidRDefault="00102B3C" w:rsidP="00102B3C">
      <w:pPr>
        <w:spacing w:line="360" w:lineRule="auto"/>
        <w:ind w:left="565"/>
        <w:jc w:val="center"/>
        <w:rPr>
          <w:rFonts w:asciiTheme="majorHAnsi" w:hAnsiTheme="majorHAnsi" w:cstheme="majorHAnsi"/>
        </w:rPr>
      </w:pPr>
      <w:r w:rsidRPr="00102B3C">
        <w:rPr>
          <w:rFonts w:asciiTheme="majorHAnsi" w:hAnsiTheme="majorHAnsi" w:cstheme="majorHAnsi"/>
        </w:rPr>
        <w:t xml:space="preserve"> </w:t>
      </w:r>
    </w:p>
    <w:p w14:paraId="24BBA02D" w14:textId="6B81D729" w:rsidR="00102B3C" w:rsidRPr="00102B3C" w:rsidRDefault="00102B3C" w:rsidP="00EC7F19">
      <w:pPr>
        <w:spacing w:line="360" w:lineRule="auto"/>
        <w:ind w:right="1574"/>
        <w:rPr>
          <w:rFonts w:asciiTheme="majorHAnsi" w:hAnsiTheme="majorHAnsi" w:cstheme="majorHAnsi"/>
        </w:rPr>
      </w:pPr>
      <w:r w:rsidRPr="00102B3C">
        <w:rPr>
          <w:rFonts w:asciiTheme="majorHAnsi" w:hAnsiTheme="majorHAnsi" w:cstheme="majorHAnsi"/>
          <w:b/>
        </w:rPr>
        <w:t xml:space="preserve">Prevence sociálně patologických jevů  </w:t>
      </w:r>
    </w:p>
    <w:p w14:paraId="14A62CF6" w14:textId="758078CA" w:rsid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Paní učitelky každodenně vysvětlují zásady pozitivního vztahu k ostatním dětem, vzájemné pomoci a respektování se navzájem. Ve třídách si děti a paní učitelky stanovují pravidla chování a vzájemného soužití. Využívají komunikačního kruhu k vyslechnutí ostatních, děti mohou říct svoji myšlenku a názor. Paní učitelky se samy snaží jít dětem tzv. příkladem a dodržují zásady slušného mezilidského chování, vedení funkčního dialogu a kultivovaného, konstruktivního řešení případného sporu, rozdílných názorů/umění kompromisu. Vše v rovině respektu.  </w:t>
      </w:r>
    </w:p>
    <w:p w14:paraId="53F98CBB" w14:textId="77777777" w:rsidR="00EC7F19" w:rsidRDefault="00EC7F19" w:rsidP="00EC7F19">
      <w:pPr>
        <w:spacing w:line="360" w:lineRule="auto"/>
        <w:rPr>
          <w:rFonts w:asciiTheme="majorHAnsi" w:hAnsiTheme="majorHAnsi" w:cstheme="majorHAnsi"/>
        </w:rPr>
      </w:pPr>
    </w:p>
    <w:p w14:paraId="2B25F88F" w14:textId="77777777" w:rsidR="00EC7F19" w:rsidRPr="00102B3C" w:rsidRDefault="00EC7F19" w:rsidP="00EC7F19">
      <w:pPr>
        <w:spacing w:line="360" w:lineRule="auto"/>
        <w:rPr>
          <w:rFonts w:asciiTheme="majorHAnsi" w:hAnsiTheme="majorHAnsi" w:cstheme="majorHAnsi"/>
        </w:rPr>
      </w:pPr>
    </w:p>
    <w:p w14:paraId="0F6F188F" w14:textId="3A9A7EA6" w:rsidR="00102B3C" w:rsidRPr="00102B3C" w:rsidRDefault="00102B3C" w:rsidP="00102B3C">
      <w:pPr>
        <w:spacing w:line="360" w:lineRule="auto"/>
        <w:ind w:right="2318"/>
        <w:rPr>
          <w:rFonts w:asciiTheme="majorHAnsi" w:hAnsiTheme="majorHAnsi" w:cstheme="majorHAnsi"/>
        </w:rPr>
      </w:pPr>
      <w:r w:rsidRPr="00102B3C">
        <w:rPr>
          <w:rFonts w:asciiTheme="majorHAnsi" w:hAnsiTheme="majorHAnsi" w:cstheme="majorHAnsi"/>
          <w:b/>
        </w:rPr>
        <w:t xml:space="preserve">Partnerství:  </w:t>
      </w:r>
    </w:p>
    <w:p w14:paraId="1415A85B" w14:textId="7A4225E5"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Nedílnou součástí zdaru naší práce je samozřejmě kvalitní spolupráci v nejrůznějšími složkami, na nejrůznějších úrovních a v mnoha podobách. Prioritou je samozřejmě dobrovolná spolupráce dítěte s námi, jež vyžaduje získání si jeho pozornosti a důvěry, založené na vnitřní motivaci a respektu. A to dlouhodobě. Profesně se stále vzděláváme, pracujeme na tom:) Další zásadní spoluprací je model p. učitelka – rodič. Rovina partnerství je samozřejmě podstatná i mezi pedagogy navzájem, jakož i se všemi dalšími pracovníky mateřské školy.  </w:t>
      </w:r>
    </w:p>
    <w:p w14:paraId="1DE86F9F"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rPr>
        <w:t xml:space="preserve"> </w:t>
      </w:r>
    </w:p>
    <w:p w14:paraId="790EE1F4" w14:textId="77777777" w:rsidR="00102B3C" w:rsidRPr="00102B3C" w:rsidRDefault="00102B3C" w:rsidP="00102B3C">
      <w:pPr>
        <w:spacing w:line="360" w:lineRule="auto"/>
        <w:ind w:right="94"/>
        <w:jc w:val="both"/>
        <w:rPr>
          <w:rFonts w:asciiTheme="majorHAnsi" w:hAnsiTheme="majorHAnsi" w:cstheme="majorHAnsi"/>
        </w:rPr>
      </w:pPr>
      <w:r w:rsidRPr="00102B3C">
        <w:rPr>
          <w:rFonts w:asciiTheme="majorHAnsi" w:hAnsiTheme="majorHAnsi" w:cstheme="majorHAnsi"/>
        </w:rPr>
        <w:lastRenderedPageBreak/>
        <w:t xml:space="preserve">Snažíme se profesionálně i lidsky dobře vycházet s vedením školy i města, taktéž se všemi zástupci všech organizací, s nimiž přicházíme do kontaktu. V průběhu roku spolupracujeme např. i s Domem s pečovatelskou službou, s městskou knihovnou, s hasiči Lišov, se SOU v Lišově, s PPP v Českých Budějovicích, s PF JU v Českých Budějovicích apod. Navázali jsme kontakt s lesními pedagogy, Dynamem České Budějovice, Záchrannou stanicí Třeboň či ZOO Hluboká nad Vltavou. </w:t>
      </w:r>
    </w:p>
    <w:p w14:paraId="4AFF3A83"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Kvalitní a funkční spolupráce na úrovni, která vede k profitu dětí, si velmi vážíme. </w:t>
      </w:r>
    </w:p>
    <w:p w14:paraId="70BA2CA2" w14:textId="77777777" w:rsidR="00EC7F19" w:rsidRDefault="00EC7F19" w:rsidP="00EC7F19">
      <w:pPr>
        <w:spacing w:line="360" w:lineRule="auto"/>
        <w:rPr>
          <w:rFonts w:asciiTheme="majorHAnsi" w:hAnsiTheme="majorHAnsi" w:cstheme="majorHAnsi"/>
        </w:rPr>
      </w:pPr>
      <w:r>
        <w:rPr>
          <w:rFonts w:asciiTheme="majorHAnsi" w:hAnsiTheme="majorHAnsi" w:cstheme="majorHAnsi"/>
        </w:rPr>
        <w:t xml:space="preserve"> </w:t>
      </w:r>
    </w:p>
    <w:p w14:paraId="5DF54B8C" w14:textId="314F29CE" w:rsidR="00102B3C" w:rsidRPr="00EC7F19" w:rsidRDefault="00102B3C" w:rsidP="00EC7F19">
      <w:pPr>
        <w:spacing w:line="360" w:lineRule="auto"/>
        <w:rPr>
          <w:rFonts w:asciiTheme="majorHAnsi" w:hAnsiTheme="majorHAnsi" w:cstheme="majorHAnsi"/>
        </w:rPr>
      </w:pPr>
      <w:r w:rsidRPr="00102B3C">
        <w:rPr>
          <w:rFonts w:cstheme="majorHAnsi"/>
        </w:rPr>
        <w:t xml:space="preserve">Úspěchy, klady, potenciál </w:t>
      </w:r>
      <w:r w:rsidRPr="00102B3C">
        <w:rPr>
          <w:rFonts w:cstheme="majorHAnsi"/>
          <w:b/>
        </w:rPr>
        <w:t xml:space="preserve"> </w:t>
      </w:r>
    </w:p>
    <w:p w14:paraId="4F48070B" w14:textId="3457E374" w:rsidR="00102B3C" w:rsidRPr="00102B3C" w:rsidRDefault="00102B3C" w:rsidP="00EC7F19">
      <w:pPr>
        <w:spacing w:line="360" w:lineRule="auto"/>
        <w:rPr>
          <w:rFonts w:asciiTheme="majorHAnsi" w:hAnsiTheme="majorHAnsi" w:cstheme="majorHAnsi"/>
        </w:rPr>
      </w:pPr>
      <w:r w:rsidRPr="00102B3C">
        <w:rPr>
          <w:rFonts w:asciiTheme="majorHAnsi" w:hAnsiTheme="majorHAnsi" w:cstheme="majorHAnsi"/>
        </w:rPr>
        <w:t xml:space="preserve">Opět se jasně ve většině ukázala profesionalita a osobní zralost, charakter členů pedagogického týmu, který v drtivé většině velmi dobře chápe, že prioritou jsou </w:t>
      </w:r>
      <w:r w:rsidRPr="00102B3C">
        <w:rPr>
          <w:rFonts w:asciiTheme="majorHAnsi" w:hAnsiTheme="majorHAnsi" w:cstheme="majorHAnsi"/>
          <w:b/>
        </w:rPr>
        <w:t>DĚTI</w:t>
      </w:r>
      <w:r w:rsidRPr="00102B3C">
        <w:rPr>
          <w:rFonts w:asciiTheme="majorHAnsi" w:hAnsiTheme="majorHAnsi" w:cstheme="majorHAnsi"/>
        </w:rPr>
        <w:t xml:space="preserve">. Děti, které nemohou za záležitosti dospělých či za směr, kterým se právě ubírá svět. Děti, které si právem nárokují to nejlepší z nás.   </w:t>
      </w:r>
    </w:p>
    <w:p w14:paraId="19430F7C"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rPr>
        <w:t xml:space="preserve"> </w:t>
      </w:r>
    </w:p>
    <w:p w14:paraId="3CB5BD65" w14:textId="77777777" w:rsidR="00102B3C" w:rsidRPr="00102B3C" w:rsidRDefault="00102B3C" w:rsidP="00102B3C">
      <w:pPr>
        <w:spacing w:line="360" w:lineRule="auto"/>
        <w:ind w:right="369"/>
        <w:rPr>
          <w:rFonts w:asciiTheme="majorHAnsi" w:hAnsiTheme="majorHAnsi" w:cstheme="majorHAnsi"/>
        </w:rPr>
      </w:pPr>
      <w:r w:rsidRPr="00102B3C">
        <w:rPr>
          <w:rFonts w:asciiTheme="majorHAnsi" w:hAnsiTheme="majorHAnsi" w:cstheme="majorHAnsi"/>
          <w:b/>
        </w:rPr>
        <w:t>Klady</w:t>
      </w:r>
      <w:r w:rsidRPr="00102B3C">
        <w:rPr>
          <w:rFonts w:asciiTheme="majorHAnsi" w:hAnsiTheme="majorHAnsi" w:cstheme="majorHAnsi"/>
        </w:rPr>
        <w:t xml:space="preserve"> související s naší školou spatřuji hned v několika oblastech: Primárně v pedagogickém kolektivu, kde poletuje nejen profesionalita ve snaze odvést kus skutečně solidní práce, ale i chuť se rozvíjet, poznávat, přemýšlet, tvořit. Naprosto zásadní roli pak bezesporu hraje skutečný zájem vedení školy o blaho dětí v MŠ, o zaměstnance i školu jako takovou a její jasná podpora. Bez této posily, podpory a uznání by se jen velmi těžko kvalitně pracovalo. </w:t>
      </w:r>
      <w:r w:rsidRPr="00102B3C">
        <w:rPr>
          <w:rFonts w:asciiTheme="majorHAnsi" w:hAnsiTheme="majorHAnsi" w:cstheme="majorHAnsi"/>
          <w:b/>
        </w:rPr>
        <w:t>Děkujeme!</w:t>
      </w:r>
      <w:r w:rsidRPr="00102B3C">
        <w:rPr>
          <w:rFonts w:asciiTheme="majorHAnsi" w:hAnsiTheme="majorHAnsi" w:cstheme="majorHAnsi"/>
        </w:rPr>
        <w:t xml:space="preserve">  </w:t>
      </w:r>
    </w:p>
    <w:p w14:paraId="232FB21F" w14:textId="77777777" w:rsidR="00102B3C" w:rsidRPr="00102B3C" w:rsidRDefault="00102B3C" w:rsidP="00102B3C">
      <w:pPr>
        <w:spacing w:line="360" w:lineRule="auto"/>
        <w:ind w:right="629"/>
        <w:rPr>
          <w:rFonts w:asciiTheme="majorHAnsi" w:hAnsiTheme="majorHAnsi" w:cstheme="majorHAnsi"/>
        </w:rPr>
      </w:pPr>
      <w:r w:rsidRPr="00102B3C">
        <w:rPr>
          <w:rFonts w:asciiTheme="majorHAnsi" w:hAnsiTheme="majorHAnsi" w:cstheme="majorHAnsi"/>
        </w:rPr>
        <w:t xml:space="preserve">Zásadním faktorem určujícím kvalitu života školy se všemi svými aspekty zůstává postoj, pohled, vztah našeho města ke škole jakožto jejího zřizovatele. </w:t>
      </w:r>
    </w:p>
    <w:p w14:paraId="77D10E59"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Děkujeme a velmi si vážíme nového 4. pavilonu MŠ, krásného a funkčního prostředí pro děti a jejich průvodce – pedagogy a provozní zaměstnance.</w:t>
      </w:r>
    </w:p>
    <w:p w14:paraId="2A206A4A" w14:textId="425AAEFB"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Podobným směrem se můžeme dívat při pohledu na dislokované pracoviště </w:t>
      </w:r>
      <w:proofErr w:type="spellStart"/>
      <w:r w:rsidRPr="00102B3C">
        <w:rPr>
          <w:rFonts w:asciiTheme="majorHAnsi" w:hAnsiTheme="majorHAnsi" w:cstheme="majorHAnsi"/>
        </w:rPr>
        <w:t>Velechvín</w:t>
      </w:r>
      <w:proofErr w:type="spellEnd"/>
      <w:r w:rsidRPr="00102B3C">
        <w:rPr>
          <w:rFonts w:asciiTheme="majorHAnsi" w:hAnsiTheme="majorHAnsi" w:cstheme="majorHAnsi"/>
        </w:rPr>
        <w:t xml:space="preserve"> – i zde se zřizovatel – vedení města Lišov – rozhodl zvelebit celé patro budovy tak, aby mohlo být perfektně využíváno dětmi.</w:t>
      </w:r>
      <w:r w:rsidR="000E6134">
        <w:rPr>
          <w:rFonts w:asciiTheme="majorHAnsi" w:hAnsiTheme="majorHAnsi" w:cstheme="majorHAnsi"/>
        </w:rPr>
        <w:t xml:space="preserve"> </w:t>
      </w:r>
      <w:r w:rsidRPr="00102B3C">
        <w:rPr>
          <w:rFonts w:asciiTheme="majorHAnsi" w:hAnsiTheme="majorHAnsi" w:cstheme="majorHAnsi"/>
        </w:rPr>
        <w:t xml:space="preserve">Děkujeme!  </w:t>
      </w:r>
    </w:p>
    <w:p w14:paraId="389A5966" w14:textId="77777777" w:rsidR="00102B3C" w:rsidRPr="00102B3C" w:rsidRDefault="00102B3C" w:rsidP="00102B3C">
      <w:pPr>
        <w:spacing w:line="360" w:lineRule="auto"/>
        <w:ind w:right="200"/>
        <w:rPr>
          <w:rFonts w:asciiTheme="majorHAnsi" w:hAnsiTheme="majorHAnsi" w:cstheme="majorHAnsi"/>
        </w:rPr>
      </w:pPr>
      <w:r w:rsidRPr="00102B3C">
        <w:rPr>
          <w:rFonts w:asciiTheme="majorHAnsi" w:hAnsiTheme="majorHAnsi" w:cstheme="majorHAnsi"/>
        </w:rPr>
        <w:t xml:space="preserve">Z takových konkrétních aktivit lze usuzovat na skutečný záměr zřizovatele školy i nadále podporovat, zkvalitňovat „svou“ základní a mateřskou školu – pečovat o ni. A to je brilantní! </w:t>
      </w:r>
      <w:r w:rsidRPr="00102B3C">
        <w:rPr>
          <w:rFonts w:asciiTheme="majorHAnsi" w:hAnsiTheme="majorHAnsi" w:cstheme="majorHAnsi"/>
        </w:rPr>
        <w:lastRenderedPageBreak/>
        <w:t xml:space="preserve">Taková péče se násobí a roste dál a rovnou tím nejlepším směrem – totiž k dětem. V kvalitních podmínkách odvedou pedagogové kvalitní práci. </w:t>
      </w:r>
    </w:p>
    <w:p w14:paraId="14646098" w14:textId="77777777" w:rsidR="00102B3C" w:rsidRPr="00102B3C" w:rsidRDefault="00102B3C" w:rsidP="00102B3C">
      <w:pPr>
        <w:spacing w:after="30" w:line="360" w:lineRule="auto"/>
        <w:ind w:right="316"/>
        <w:rPr>
          <w:rFonts w:asciiTheme="majorHAnsi" w:hAnsiTheme="majorHAnsi" w:cstheme="majorHAnsi"/>
        </w:rPr>
      </w:pPr>
      <w:r w:rsidRPr="00102B3C">
        <w:rPr>
          <w:rFonts w:asciiTheme="majorHAnsi" w:hAnsiTheme="majorHAnsi" w:cstheme="majorHAnsi"/>
        </w:rPr>
        <w:t xml:space="preserve">To vše dohromady skýtá mnohý </w:t>
      </w:r>
      <w:r w:rsidRPr="00102B3C">
        <w:rPr>
          <w:rFonts w:asciiTheme="majorHAnsi" w:hAnsiTheme="majorHAnsi" w:cstheme="majorHAnsi"/>
          <w:b/>
        </w:rPr>
        <w:t>potenciál</w:t>
      </w:r>
      <w:r w:rsidRPr="00102B3C">
        <w:rPr>
          <w:rFonts w:asciiTheme="majorHAnsi" w:hAnsiTheme="majorHAnsi" w:cstheme="majorHAnsi"/>
        </w:rPr>
        <w:t xml:space="preserve"> k rozvoji, prohloubení, rozšíření, ukotvení, zkvalitnění, tvoření, progresu. Z výše uvedeného vyplývá, že chuť se rozvíjet a spolupracovat na rozvoji nechybí ani členům pedagogického týmu ani širšímu vedení školy. </w:t>
      </w:r>
    </w:p>
    <w:p w14:paraId="69DA6615" w14:textId="77777777" w:rsidR="00102B3C" w:rsidRPr="00102B3C" w:rsidRDefault="00102B3C" w:rsidP="00102B3C">
      <w:pPr>
        <w:spacing w:after="30" w:line="360" w:lineRule="auto"/>
        <w:ind w:right="316"/>
        <w:rPr>
          <w:rFonts w:asciiTheme="majorHAnsi" w:hAnsiTheme="majorHAnsi" w:cstheme="majorHAnsi"/>
        </w:rPr>
      </w:pPr>
      <w:r w:rsidRPr="00102B3C">
        <w:rPr>
          <w:rFonts w:asciiTheme="majorHAnsi" w:hAnsiTheme="majorHAnsi" w:cstheme="majorHAnsi"/>
        </w:rPr>
        <w:t xml:space="preserve">Prostory, které obýváme, celá budova by měla dostat zaslouženou péči, ještě jsme zcela nevyužili celý její potenciál ku prospěchu dětí, to je výzva.  </w:t>
      </w:r>
    </w:p>
    <w:p w14:paraId="7A8B1CAD" w14:textId="77777777" w:rsidR="00102B3C" w:rsidRPr="00102B3C" w:rsidRDefault="00102B3C" w:rsidP="00102B3C">
      <w:pPr>
        <w:spacing w:line="360" w:lineRule="auto"/>
        <w:rPr>
          <w:rFonts w:asciiTheme="majorHAnsi" w:hAnsiTheme="majorHAnsi" w:cstheme="majorHAnsi"/>
        </w:rPr>
      </w:pPr>
    </w:p>
    <w:p w14:paraId="45D80C03" w14:textId="77777777" w:rsidR="00102B3C" w:rsidRPr="00102B3C" w:rsidRDefault="00102B3C" w:rsidP="00102B3C">
      <w:pPr>
        <w:spacing w:line="360" w:lineRule="auto"/>
        <w:ind w:right="310"/>
        <w:rPr>
          <w:rFonts w:asciiTheme="majorHAnsi" w:hAnsiTheme="majorHAnsi" w:cstheme="majorHAnsi"/>
        </w:rPr>
      </w:pPr>
      <w:r w:rsidRPr="00102B3C">
        <w:rPr>
          <w:rFonts w:asciiTheme="majorHAnsi" w:hAnsiTheme="majorHAnsi" w:cstheme="majorHAnsi"/>
        </w:rPr>
        <w:t xml:space="preserve">Je více než jasné, že nás čeká ještě mnohé ke zpracování, dotvoření, rozvinutí, využití… a tak to má být. Stále je na co se těšit a co hýčkat:) Naši školku, naše společné místo k životu.   </w:t>
      </w:r>
    </w:p>
    <w:p w14:paraId="0C51AFFA" w14:textId="77777777" w:rsidR="00102B3C" w:rsidRPr="00102B3C" w:rsidRDefault="00102B3C" w:rsidP="00102B3C">
      <w:pPr>
        <w:spacing w:line="360" w:lineRule="auto"/>
        <w:ind w:left="708"/>
        <w:rPr>
          <w:rFonts w:asciiTheme="majorHAnsi" w:hAnsiTheme="majorHAnsi" w:cstheme="majorHAnsi"/>
        </w:rPr>
      </w:pPr>
      <w:r w:rsidRPr="00102B3C">
        <w:rPr>
          <w:rFonts w:asciiTheme="majorHAnsi" w:hAnsiTheme="majorHAnsi" w:cstheme="majorHAnsi"/>
        </w:rPr>
        <w:t xml:space="preserve"> </w:t>
      </w:r>
    </w:p>
    <w:p w14:paraId="32E229A9" w14:textId="78BC1D32" w:rsidR="00102B3C" w:rsidRPr="00102B3C" w:rsidRDefault="000E6134" w:rsidP="000E6134">
      <w:pPr>
        <w:spacing w:after="58" w:line="360" w:lineRule="auto"/>
        <w:rPr>
          <w:rFonts w:asciiTheme="majorHAnsi" w:hAnsiTheme="majorHAnsi" w:cstheme="majorHAnsi"/>
        </w:rPr>
      </w:pPr>
      <w:r>
        <w:rPr>
          <w:rFonts w:asciiTheme="majorHAnsi" w:hAnsiTheme="majorHAnsi" w:cstheme="majorHAnsi"/>
        </w:rPr>
        <w:t xml:space="preserve"> </w:t>
      </w:r>
      <w:r w:rsidR="00102B3C" w:rsidRPr="00102B3C">
        <w:rPr>
          <w:rFonts w:asciiTheme="majorHAnsi" w:hAnsiTheme="majorHAnsi" w:cstheme="majorHAnsi"/>
          <w:b/>
        </w:rPr>
        <w:t xml:space="preserve">Plány, vize   </w:t>
      </w:r>
    </w:p>
    <w:p w14:paraId="2357320B" w14:textId="4A14ED13" w:rsidR="00102B3C" w:rsidRPr="00102B3C" w:rsidRDefault="00102B3C" w:rsidP="000E6134">
      <w:pPr>
        <w:spacing w:line="360" w:lineRule="auto"/>
        <w:rPr>
          <w:rFonts w:asciiTheme="majorHAnsi" w:hAnsiTheme="majorHAnsi" w:cstheme="majorHAnsi"/>
        </w:rPr>
      </w:pPr>
      <w:r w:rsidRPr="00102B3C">
        <w:rPr>
          <w:rFonts w:asciiTheme="majorHAnsi" w:hAnsiTheme="majorHAnsi" w:cstheme="majorHAnsi"/>
          <w:b/>
        </w:rPr>
        <w:t xml:space="preserve">Stále je naším cílem mateřská škola denně žitá a všemi vnímaná jako vlídný společný prostor k samostatnému, individuálnímu, bezpečnému a radostnému rozvoji, seberealizaci každého z jeho účastníků.  </w:t>
      </w:r>
    </w:p>
    <w:p w14:paraId="0035F040"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V oblasti výchovně vzdělávacího procesu jsme si vytkli za dlouhodobý cíl:  </w:t>
      </w:r>
    </w:p>
    <w:p w14:paraId="4E343E54" w14:textId="03F8C289" w:rsidR="00102B3C" w:rsidRPr="00102B3C" w:rsidRDefault="00102B3C" w:rsidP="000E6134">
      <w:pPr>
        <w:spacing w:line="360" w:lineRule="auto"/>
        <w:rPr>
          <w:rFonts w:asciiTheme="majorHAnsi" w:hAnsiTheme="majorHAnsi" w:cstheme="majorHAnsi"/>
        </w:rPr>
      </w:pPr>
      <w:r w:rsidRPr="00102B3C">
        <w:rPr>
          <w:rFonts w:asciiTheme="majorHAnsi" w:hAnsiTheme="majorHAnsi" w:cstheme="majorHAnsi"/>
        </w:rPr>
        <w:t>Připravit a zpracovat dle nového RVP pro předškolní vzdělávání náš ŠVP</w:t>
      </w:r>
      <w:r w:rsidR="000E6134">
        <w:rPr>
          <w:rFonts w:asciiTheme="majorHAnsi" w:hAnsiTheme="majorHAnsi" w:cstheme="majorHAnsi"/>
        </w:rPr>
        <w:t>.</w:t>
      </w:r>
    </w:p>
    <w:p w14:paraId="7660C01B" w14:textId="794BB41E" w:rsidR="00102B3C" w:rsidRPr="000E6134" w:rsidRDefault="00102B3C" w:rsidP="000E6134">
      <w:pPr>
        <w:spacing w:after="16" w:line="360" w:lineRule="auto"/>
        <w:rPr>
          <w:rFonts w:asciiTheme="majorHAnsi" w:hAnsiTheme="majorHAnsi" w:cstheme="majorHAnsi"/>
        </w:rPr>
      </w:pPr>
      <w:r w:rsidRPr="000E6134">
        <w:rPr>
          <w:rFonts w:asciiTheme="majorHAnsi" w:hAnsiTheme="majorHAnsi" w:cstheme="majorHAnsi"/>
        </w:rPr>
        <w:t>Pokračovat v systému pedagogické diagnostiky a práce s portfolii, poctivě vnímat a dělat si poznámky pro závěrečné vyhodnocení procesu</w:t>
      </w:r>
      <w:r w:rsidR="000E6134">
        <w:rPr>
          <w:rFonts w:asciiTheme="majorHAnsi" w:hAnsiTheme="majorHAnsi" w:cstheme="majorHAnsi"/>
        </w:rPr>
        <w:t>.</w:t>
      </w:r>
      <w:r w:rsidRPr="000E6134">
        <w:rPr>
          <w:rFonts w:asciiTheme="majorHAnsi" w:hAnsiTheme="majorHAnsi" w:cstheme="majorHAnsi"/>
        </w:rPr>
        <w:t xml:space="preserve"> </w:t>
      </w:r>
    </w:p>
    <w:p w14:paraId="14FA40A7" w14:textId="7FB82AA8" w:rsidR="00102B3C" w:rsidRPr="00102B3C" w:rsidRDefault="00102B3C" w:rsidP="000E6134">
      <w:pPr>
        <w:spacing w:after="13" w:line="360" w:lineRule="auto"/>
        <w:rPr>
          <w:rFonts w:asciiTheme="majorHAnsi" w:hAnsiTheme="majorHAnsi" w:cstheme="majorHAnsi"/>
        </w:rPr>
      </w:pPr>
      <w:r w:rsidRPr="00102B3C">
        <w:rPr>
          <w:rFonts w:asciiTheme="majorHAnsi" w:hAnsiTheme="majorHAnsi" w:cstheme="majorHAnsi"/>
        </w:rPr>
        <w:t>Pokračovat v procesu profesního růstu - absolvovat další semináře</w:t>
      </w:r>
      <w:r w:rsidR="000E6134">
        <w:rPr>
          <w:rFonts w:asciiTheme="majorHAnsi" w:hAnsiTheme="majorHAnsi" w:cstheme="majorHAnsi"/>
        </w:rPr>
        <w:t>.</w:t>
      </w:r>
    </w:p>
    <w:p w14:paraId="5F8F1112" w14:textId="77777777" w:rsidR="00102B3C" w:rsidRPr="00102B3C" w:rsidRDefault="00102B3C" w:rsidP="00102B3C">
      <w:pPr>
        <w:spacing w:line="360" w:lineRule="auto"/>
        <w:ind w:left="708"/>
        <w:rPr>
          <w:rFonts w:asciiTheme="majorHAnsi" w:hAnsiTheme="majorHAnsi" w:cstheme="majorHAnsi"/>
        </w:rPr>
      </w:pPr>
    </w:p>
    <w:p w14:paraId="0E8EC78B" w14:textId="77777777" w:rsidR="00102B3C" w:rsidRDefault="00102B3C" w:rsidP="00102B3C">
      <w:pPr>
        <w:spacing w:after="16" w:line="360" w:lineRule="auto"/>
        <w:rPr>
          <w:rFonts w:asciiTheme="majorHAnsi" w:hAnsiTheme="majorHAnsi" w:cstheme="majorHAnsi"/>
        </w:rPr>
      </w:pPr>
    </w:p>
    <w:p w14:paraId="7813DD68" w14:textId="77777777" w:rsidR="00A7496E" w:rsidRDefault="00A7496E" w:rsidP="00102B3C">
      <w:pPr>
        <w:spacing w:after="16" w:line="360" w:lineRule="auto"/>
        <w:rPr>
          <w:rFonts w:asciiTheme="majorHAnsi" w:hAnsiTheme="majorHAnsi" w:cstheme="majorHAnsi"/>
        </w:rPr>
      </w:pPr>
    </w:p>
    <w:p w14:paraId="08D8AB43" w14:textId="77777777" w:rsidR="00A7496E" w:rsidRDefault="00A7496E" w:rsidP="00102B3C">
      <w:pPr>
        <w:spacing w:after="16" w:line="360" w:lineRule="auto"/>
        <w:rPr>
          <w:rFonts w:asciiTheme="majorHAnsi" w:hAnsiTheme="majorHAnsi" w:cstheme="majorHAnsi"/>
        </w:rPr>
      </w:pPr>
    </w:p>
    <w:p w14:paraId="4EFCB98E" w14:textId="77777777" w:rsidR="00A7496E" w:rsidRDefault="00A7496E" w:rsidP="00102B3C">
      <w:pPr>
        <w:spacing w:after="16" w:line="360" w:lineRule="auto"/>
        <w:rPr>
          <w:rFonts w:asciiTheme="majorHAnsi" w:hAnsiTheme="majorHAnsi" w:cstheme="majorHAnsi"/>
        </w:rPr>
      </w:pPr>
    </w:p>
    <w:p w14:paraId="28EC93F1" w14:textId="77777777" w:rsidR="00A7496E" w:rsidRDefault="00A7496E" w:rsidP="00102B3C">
      <w:pPr>
        <w:spacing w:after="16" w:line="360" w:lineRule="auto"/>
        <w:rPr>
          <w:rFonts w:asciiTheme="majorHAnsi" w:hAnsiTheme="majorHAnsi" w:cstheme="majorHAnsi"/>
        </w:rPr>
      </w:pPr>
    </w:p>
    <w:p w14:paraId="35800EE7" w14:textId="77777777" w:rsidR="00A7496E" w:rsidRDefault="00A7496E" w:rsidP="00102B3C">
      <w:pPr>
        <w:spacing w:after="16" w:line="360" w:lineRule="auto"/>
        <w:rPr>
          <w:rFonts w:asciiTheme="majorHAnsi" w:hAnsiTheme="majorHAnsi" w:cstheme="majorHAnsi"/>
        </w:rPr>
      </w:pPr>
    </w:p>
    <w:p w14:paraId="011C0962" w14:textId="77777777" w:rsidR="00A7496E" w:rsidRPr="00102B3C" w:rsidRDefault="00A7496E" w:rsidP="00102B3C">
      <w:pPr>
        <w:spacing w:after="16" w:line="360" w:lineRule="auto"/>
        <w:rPr>
          <w:rFonts w:asciiTheme="majorHAnsi" w:hAnsiTheme="majorHAnsi" w:cstheme="majorHAnsi"/>
        </w:rPr>
      </w:pPr>
    </w:p>
    <w:p w14:paraId="1689D778" w14:textId="77777777" w:rsidR="00102B3C" w:rsidRPr="00102B3C" w:rsidRDefault="00102B3C" w:rsidP="00102B3C">
      <w:pPr>
        <w:spacing w:after="14" w:line="360" w:lineRule="auto"/>
        <w:ind w:left="1080"/>
        <w:rPr>
          <w:rFonts w:asciiTheme="majorHAnsi" w:hAnsiTheme="majorHAnsi" w:cstheme="majorHAnsi"/>
        </w:rPr>
      </w:pPr>
    </w:p>
    <w:p w14:paraId="12422470" w14:textId="77777777" w:rsidR="00102B3C" w:rsidRPr="00102B3C" w:rsidRDefault="00102B3C" w:rsidP="000E6134">
      <w:pPr>
        <w:pStyle w:val="Nadpis2"/>
        <w:spacing w:line="360" w:lineRule="auto"/>
        <w:rPr>
          <w:rFonts w:cstheme="majorHAnsi"/>
          <w:color w:val="auto"/>
          <w:sz w:val="24"/>
          <w:szCs w:val="24"/>
        </w:rPr>
      </w:pPr>
      <w:r w:rsidRPr="00102B3C">
        <w:rPr>
          <w:rFonts w:cstheme="majorHAnsi"/>
          <w:b w:val="0"/>
          <w:i/>
          <w:color w:val="auto"/>
          <w:sz w:val="24"/>
          <w:szCs w:val="24"/>
        </w:rPr>
        <w:lastRenderedPageBreak/>
        <w:t xml:space="preserve">„Kéž mohou ve zdraví, klidu a radosti růst, kéž nemají nikdy lásky půst.“ </w:t>
      </w:r>
    </w:p>
    <w:p w14:paraId="0E7C9410" w14:textId="77777777" w:rsidR="00102B3C" w:rsidRPr="00102B3C" w:rsidRDefault="00102B3C" w:rsidP="00102B3C">
      <w:pPr>
        <w:spacing w:line="360" w:lineRule="auto"/>
        <w:ind w:right="142"/>
        <w:jc w:val="center"/>
        <w:rPr>
          <w:rFonts w:asciiTheme="majorHAnsi" w:hAnsiTheme="majorHAnsi" w:cstheme="majorHAnsi"/>
        </w:rPr>
      </w:pPr>
      <w:r w:rsidRPr="00102B3C">
        <w:rPr>
          <w:rFonts w:asciiTheme="majorHAnsi" w:hAnsiTheme="majorHAnsi" w:cstheme="majorHAnsi"/>
        </w:rPr>
        <w:t xml:space="preserve"> </w:t>
      </w:r>
    </w:p>
    <w:p w14:paraId="5C48E634" w14:textId="77777777" w:rsidR="00102B3C" w:rsidRPr="00102B3C" w:rsidRDefault="00102B3C" w:rsidP="00102B3C">
      <w:pPr>
        <w:spacing w:line="360" w:lineRule="auto"/>
        <w:ind w:right="434"/>
        <w:jc w:val="right"/>
        <w:rPr>
          <w:rFonts w:asciiTheme="majorHAnsi" w:hAnsiTheme="majorHAnsi" w:cstheme="majorHAnsi"/>
        </w:rPr>
      </w:pPr>
      <w:r w:rsidRPr="00102B3C">
        <w:rPr>
          <w:rFonts w:asciiTheme="majorHAnsi" w:hAnsiTheme="majorHAnsi" w:cstheme="majorHAnsi"/>
          <w:noProof/>
        </w:rPr>
        <w:drawing>
          <wp:anchor distT="0" distB="0" distL="114300" distR="114300" simplePos="0" relativeHeight="251674624" behindDoc="1" locked="0" layoutInCell="1" allowOverlap="1" wp14:anchorId="46599A42" wp14:editId="767F9D3B">
            <wp:simplePos x="0" y="0"/>
            <wp:positionH relativeFrom="margin">
              <wp:align>center</wp:align>
            </wp:positionH>
            <wp:positionV relativeFrom="paragraph">
              <wp:posOffset>158750</wp:posOffset>
            </wp:positionV>
            <wp:extent cx="5486400" cy="4004734"/>
            <wp:effectExtent l="0" t="0" r="0" b="0"/>
            <wp:wrapTight wrapText="bothSides">
              <wp:wrapPolygon edited="0">
                <wp:start x="0" y="0"/>
                <wp:lineTo x="0" y="21477"/>
                <wp:lineTo x="21525" y="21477"/>
                <wp:lineTo x="21525" y="0"/>
                <wp:lineTo x="0" y="0"/>
              </wp:wrapPolygon>
            </wp:wrapTight>
            <wp:docPr id="3470" name="Picture 3470"/>
            <wp:cNvGraphicFramePr/>
            <a:graphic xmlns:a="http://schemas.openxmlformats.org/drawingml/2006/main">
              <a:graphicData uri="http://schemas.openxmlformats.org/drawingml/2006/picture">
                <pic:pic xmlns:pic="http://schemas.openxmlformats.org/drawingml/2006/picture">
                  <pic:nvPicPr>
                    <pic:cNvPr id="3470" name="Picture 3470"/>
                    <pic:cNvPicPr/>
                  </pic:nvPicPr>
                  <pic:blipFill>
                    <a:blip r:embed="rId49">
                      <a:extLst>
                        <a:ext uri="{28A0092B-C50C-407E-A947-70E740481C1C}">
                          <a14:useLocalDpi xmlns:a14="http://schemas.microsoft.com/office/drawing/2010/main" val="0"/>
                        </a:ext>
                      </a:extLst>
                    </a:blip>
                    <a:stretch>
                      <a:fillRect/>
                    </a:stretch>
                  </pic:blipFill>
                  <pic:spPr>
                    <a:xfrm>
                      <a:off x="0" y="0"/>
                      <a:ext cx="5486400" cy="4004734"/>
                    </a:xfrm>
                    <a:prstGeom prst="rect">
                      <a:avLst/>
                    </a:prstGeom>
                  </pic:spPr>
                </pic:pic>
              </a:graphicData>
            </a:graphic>
          </wp:anchor>
        </w:drawing>
      </w:r>
    </w:p>
    <w:p w14:paraId="73B44229" w14:textId="77777777" w:rsidR="00102B3C" w:rsidRPr="00102B3C" w:rsidRDefault="00102B3C" w:rsidP="00102B3C">
      <w:pPr>
        <w:spacing w:line="360" w:lineRule="auto"/>
        <w:ind w:right="434"/>
        <w:jc w:val="right"/>
        <w:rPr>
          <w:rFonts w:asciiTheme="majorHAnsi" w:hAnsiTheme="majorHAnsi" w:cstheme="majorHAnsi"/>
        </w:rPr>
      </w:pPr>
    </w:p>
    <w:p w14:paraId="655B26F6" w14:textId="77777777" w:rsidR="00102B3C" w:rsidRPr="00102B3C" w:rsidRDefault="00102B3C" w:rsidP="00102B3C">
      <w:pPr>
        <w:spacing w:line="360" w:lineRule="auto"/>
        <w:ind w:right="434"/>
        <w:jc w:val="right"/>
        <w:rPr>
          <w:rFonts w:asciiTheme="majorHAnsi" w:hAnsiTheme="majorHAnsi" w:cstheme="majorHAnsi"/>
        </w:rPr>
      </w:pPr>
    </w:p>
    <w:p w14:paraId="74F2A62C" w14:textId="77777777" w:rsidR="00102B3C" w:rsidRPr="00102B3C" w:rsidRDefault="00102B3C" w:rsidP="00102B3C">
      <w:pPr>
        <w:spacing w:line="360" w:lineRule="auto"/>
        <w:ind w:right="434"/>
        <w:jc w:val="right"/>
        <w:rPr>
          <w:rFonts w:asciiTheme="majorHAnsi" w:hAnsiTheme="majorHAnsi" w:cstheme="majorHAnsi"/>
        </w:rPr>
      </w:pPr>
    </w:p>
    <w:p w14:paraId="1BDDDB06" w14:textId="77777777" w:rsidR="00102B3C" w:rsidRPr="00102B3C" w:rsidRDefault="00102B3C" w:rsidP="00102B3C">
      <w:pPr>
        <w:spacing w:line="360" w:lineRule="auto"/>
        <w:ind w:right="434"/>
        <w:jc w:val="right"/>
        <w:rPr>
          <w:rFonts w:asciiTheme="majorHAnsi" w:hAnsiTheme="majorHAnsi" w:cstheme="majorHAnsi"/>
        </w:rPr>
      </w:pPr>
    </w:p>
    <w:p w14:paraId="29284488" w14:textId="77777777" w:rsidR="00102B3C" w:rsidRPr="00102B3C" w:rsidRDefault="00102B3C" w:rsidP="00102B3C">
      <w:pPr>
        <w:spacing w:line="360" w:lineRule="auto"/>
        <w:ind w:right="434"/>
        <w:jc w:val="right"/>
        <w:rPr>
          <w:rFonts w:asciiTheme="majorHAnsi" w:hAnsiTheme="majorHAnsi" w:cstheme="majorHAnsi"/>
        </w:rPr>
      </w:pPr>
    </w:p>
    <w:p w14:paraId="08D9D699" w14:textId="77777777" w:rsidR="00102B3C" w:rsidRPr="00102B3C" w:rsidRDefault="00102B3C" w:rsidP="00102B3C">
      <w:pPr>
        <w:spacing w:line="360" w:lineRule="auto"/>
        <w:ind w:right="434"/>
        <w:jc w:val="right"/>
        <w:rPr>
          <w:rFonts w:asciiTheme="majorHAnsi" w:hAnsiTheme="majorHAnsi" w:cstheme="majorHAnsi"/>
        </w:rPr>
      </w:pPr>
    </w:p>
    <w:p w14:paraId="280A601C" w14:textId="77777777" w:rsidR="00102B3C" w:rsidRPr="00102B3C" w:rsidRDefault="00102B3C" w:rsidP="00102B3C">
      <w:pPr>
        <w:spacing w:line="360" w:lineRule="auto"/>
        <w:ind w:right="434"/>
        <w:jc w:val="right"/>
        <w:rPr>
          <w:rFonts w:asciiTheme="majorHAnsi" w:hAnsiTheme="majorHAnsi" w:cstheme="majorHAnsi"/>
        </w:rPr>
      </w:pPr>
    </w:p>
    <w:p w14:paraId="3115D250" w14:textId="77777777" w:rsidR="00102B3C" w:rsidRPr="00102B3C" w:rsidRDefault="00102B3C" w:rsidP="00102B3C">
      <w:pPr>
        <w:spacing w:line="360" w:lineRule="auto"/>
        <w:ind w:right="434"/>
        <w:jc w:val="right"/>
        <w:rPr>
          <w:rFonts w:asciiTheme="majorHAnsi" w:hAnsiTheme="majorHAnsi" w:cstheme="majorHAnsi"/>
        </w:rPr>
      </w:pPr>
      <w:r w:rsidRPr="00102B3C">
        <w:rPr>
          <w:rFonts w:asciiTheme="majorHAnsi" w:hAnsiTheme="majorHAnsi" w:cstheme="majorHAnsi"/>
        </w:rPr>
        <w:t xml:space="preserve"> </w:t>
      </w:r>
    </w:p>
    <w:p w14:paraId="2D320D1F" w14:textId="77777777" w:rsidR="00102B3C" w:rsidRPr="00102B3C" w:rsidRDefault="00102B3C" w:rsidP="00102B3C">
      <w:pPr>
        <w:spacing w:line="360" w:lineRule="auto"/>
        <w:ind w:right="151"/>
        <w:jc w:val="center"/>
        <w:rPr>
          <w:rFonts w:asciiTheme="majorHAnsi" w:hAnsiTheme="majorHAnsi" w:cstheme="majorHAnsi"/>
        </w:rPr>
      </w:pPr>
      <w:r w:rsidRPr="00102B3C">
        <w:rPr>
          <w:rFonts w:asciiTheme="majorHAnsi" w:hAnsiTheme="majorHAnsi" w:cstheme="majorHAnsi"/>
        </w:rPr>
        <w:t xml:space="preserve"> </w:t>
      </w:r>
    </w:p>
    <w:p w14:paraId="742E31BB" w14:textId="77777777" w:rsidR="00102B3C" w:rsidRPr="00102B3C" w:rsidRDefault="00102B3C" w:rsidP="00102B3C">
      <w:pPr>
        <w:spacing w:after="77" w:line="360" w:lineRule="auto"/>
        <w:ind w:left="4768" w:right="253" w:hanging="4472"/>
        <w:rPr>
          <w:rFonts w:asciiTheme="majorHAnsi" w:hAnsiTheme="majorHAnsi" w:cstheme="majorHAnsi"/>
        </w:rPr>
      </w:pPr>
      <w:r w:rsidRPr="00102B3C">
        <w:rPr>
          <w:rFonts w:asciiTheme="majorHAnsi" w:hAnsiTheme="majorHAnsi" w:cstheme="majorHAnsi"/>
        </w:rPr>
        <w:t xml:space="preserve">   </w:t>
      </w:r>
    </w:p>
    <w:p w14:paraId="2B36BA1D" w14:textId="77777777" w:rsidR="00102B3C" w:rsidRPr="00102B3C" w:rsidRDefault="00102B3C" w:rsidP="00102B3C">
      <w:pPr>
        <w:spacing w:after="77" w:line="360" w:lineRule="auto"/>
        <w:ind w:left="4768" w:right="253" w:hanging="4472"/>
        <w:rPr>
          <w:rFonts w:asciiTheme="majorHAnsi" w:hAnsiTheme="majorHAnsi" w:cstheme="majorHAnsi"/>
        </w:rPr>
      </w:pPr>
    </w:p>
    <w:p w14:paraId="03B1F1E3" w14:textId="77777777" w:rsidR="00102B3C" w:rsidRPr="00102B3C" w:rsidRDefault="00102B3C" w:rsidP="000E6134">
      <w:pPr>
        <w:spacing w:after="4" w:line="360" w:lineRule="auto"/>
        <w:ind w:right="195"/>
        <w:rPr>
          <w:rFonts w:asciiTheme="majorHAnsi" w:hAnsiTheme="majorHAnsi" w:cstheme="majorHAnsi"/>
        </w:rPr>
      </w:pPr>
      <w:r w:rsidRPr="00102B3C">
        <w:rPr>
          <w:rFonts w:asciiTheme="majorHAnsi" w:hAnsiTheme="majorHAnsi" w:cstheme="majorHAnsi"/>
        </w:rPr>
        <w:lastRenderedPageBreak/>
        <w:t xml:space="preserve">Ráda bych tedy znovu využila i tuto příležitost, abych opět </w:t>
      </w:r>
      <w:r w:rsidRPr="00102B3C">
        <w:rPr>
          <w:rFonts w:asciiTheme="majorHAnsi" w:hAnsiTheme="majorHAnsi" w:cstheme="majorHAnsi"/>
          <w:b/>
        </w:rPr>
        <w:t xml:space="preserve">všem svým milým kolegyním poděkovala </w:t>
      </w:r>
      <w:r w:rsidRPr="00102B3C">
        <w:rPr>
          <w:rFonts w:asciiTheme="majorHAnsi" w:hAnsiTheme="majorHAnsi" w:cstheme="majorHAnsi"/>
        </w:rPr>
        <w:t xml:space="preserve"> </w:t>
      </w:r>
      <w:r w:rsidRPr="00102B3C">
        <w:rPr>
          <w:rFonts w:asciiTheme="majorHAnsi" w:hAnsiTheme="majorHAnsi" w:cstheme="majorHAnsi"/>
          <w:b/>
        </w:rPr>
        <w:t xml:space="preserve"> </w:t>
      </w:r>
    </w:p>
    <w:p w14:paraId="5C9953C6" w14:textId="77777777" w:rsidR="00102B3C" w:rsidRPr="00102B3C" w:rsidRDefault="00102B3C" w:rsidP="00102B3C">
      <w:pPr>
        <w:spacing w:line="360" w:lineRule="auto"/>
        <w:rPr>
          <w:rFonts w:asciiTheme="majorHAnsi" w:hAnsiTheme="majorHAnsi" w:cstheme="majorHAnsi"/>
        </w:rPr>
      </w:pPr>
      <w:r w:rsidRPr="00102B3C">
        <w:rPr>
          <w:rFonts w:asciiTheme="majorHAnsi" w:hAnsiTheme="majorHAnsi" w:cstheme="majorHAnsi"/>
        </w:rPr>
        <w:t xml:space="preserve"> </w:t>
      </w:r>
    </w:p>
    <w:p w14:paraId="012FC99F" w14:textId="77777777" w:rsidR="00102B3C" w:rsidRPr="00102B3C" w:rsidRDefault="00102B3C" w:rsidP="00102B3C">
      <w:pPr>
        <w:spacing w:line="360" w:lineRule="auto"/>
        <w:ind w:right="166"/>
        <w:jc w:val="right"/>
        <w:rPr>
          <w:rFonts w:asciiTheme="majorHAnsi" w:hAnsiTheme="majorHAnsi" w:cstheme="majorHAnsi"/>
        </w:rPr>
      </w:pPr>
      <w:r w:rsidRPr="00102B3C">
        <w:rPr>
          <w:rFonts w:asciiTheme="majorHAnsi" w:hAnsiTheme="majorHAnsi" w:cstheme="majorHAnsi"/>
          <w:noProof/>
        </w:rPr>
        <w:drawing>
          <wp:inline distT="0" distB="0" distL="0" distR="0" wp14:anchorId="18BFD6AC" wp14:editId="129B503D">
            <wp:extent cx="6091555" cy="2558415"/>
            <wp:effectExtent l="0" t="0" r="0" b="0"/>
            <wp:docPr id="3540" name="Picture 3540"/>
            <wp:cNvGraphicFramePr/>
            <a:graphic xmlns:a="http://schemas.openxmlformats.org/drawingml/2006/main">
              <a:graphicData uri="http://schemas.openxmlformats.org/drawingml/2006/picture">
                <pic:pic xmlns:pic="http://schemas.openxmlformats.org/drawingml/2006/picture">
                  <pic:nvPicPr>
                    <pic:cNvPr id="3540" name="Picture 3540"/>
                    <pic:cNvPicPr/>
                  </pic:nvPicPr>
                  <pic:blipFill>
                    <a:blip r:embed="rId50"/>
                    <a:stretch>
                      <a:fillRect/>
                    </a:stretch>
                  </pic:blipFill>
                  <pic:spPr>
                    <a:xfrm>
                      <a:off x="0" y="0"/>
                      <a:ext cx="6091555" cy="2558415"/>
                    </a:xfrm>
                    <a:prstGeom prst="rect">
                      <a:avLst/>
                    </a:prstGeom>
                  </pic:spPr>
                </pic:pic>
              </a:graphicData>
            </a:graphic>
          </wp:inline>
        </w:drawing>
      </w:r>
      <w:r w:rsidRPr="00102B3C">
        <w:rPr>
          <w:rFonts w:asciiTheme="majorHAnsi" w:hAnsiTheme="majorHAnsi" w:cstheme="majorHAnsi"/>
        </w:rPr>
        <w:t xml:space="preserve"> </w:t>
      </w:r>
    </w:p>
    <w:p w14:paraId="21568173" w14:textId="77777777" w:rsidR="00102B3C" w:rsidRPr="00102B3C" w:rsidRDefault="00102B3C" w:rsidP="00102B3C">
      <w:pPr>
        <w:spacing w:after="35" w:line="360" w:lineRule="auto"/>
        <w:rPr>
          <w:rFonts w:asciiTheme="majorHAnsi" w:hAnsiTheme="majorHAnsi" w:cstheme="majorHAnsi"/>
        </w:rPr>
      </w:pPr>
      <w:r w:rsidRPr="00102B3C">
        <w:rPr>
          <w:rFonts w:asciiTheme="majorHAnsi" w:hAnsiTheme="majorHAnsi" w:cstheme="majorHAnsi"/>
        </w:rPr>
        <w:t xml:space="preserve"> </w:t>
      </w:r>
    </w:p>
    <w:p w14:paraId="3380BFBE" w14:textId="37EEA7EE" w:rsidR="00102B3C" w:rsidRPr="00102B3C" w:rsidRDefault="00102B3C" w:rsidP="000E6134">
      <w:pPr>
        <w:spacing w:after="56" w:line="360" w:lineRule="auto"/>
        <w:rPr>
          <w:rFonts w:asciiTheme="majorHAnsi" w:hAnsiTheme="majorHAnsi" w:cstheme="majorHAnsi"/>
        </w:rPr>
      </w:pPr>
      <w:r w:rsidRPr="00102B3C">
        <w:rPr>
          <w:rFonts w:asciiTheme="majorHAnsi" w:hAnsiTheme="majorHAnsi" w:cstheme="majorHAnsi"/>
        </w:rPr>
        <w:t>Vypracovala:</w:t>
      </w:r>
      <w:r w:rsidR="000E6134">
        <w:rPr>
          <w:rFonts w:asciiTheme="majorHAnsi" w:hAnsiTheme="majorHAnsi" w:cstheme="majorHAnsi"/>
        </w:rPr>
        <w:t xml:space="preserve"> </w:t>
      </w:r>
      <w:r w:rsidRPr="00102B3C">
        <w:rPr>
          <w:rFonts w:asciiTheme="majorHAnsi" w:hAnsiTheme="majorHAnsi" w:cstheme="majorHAnsi"/>
        </w:rPr>
        <w:t>Mgr. Bc. Zuzana Marková</w:t>
      </w:r>
      <w:r w:rsidR="000E6134">
        <w:rPr>
          <w:rFonts w:asciiTheme="majorHAnsi" w:hAnsiTheme="majorHAnsi" w:cstheme="majorHAnsi"/>
        </w:rPr>
        <w:t xml:space="preserve">, </w:t>
      </w:r>
      <w:r w:rsidRPr="00102B3C">
        <w:rPr>
          <w:rFonts w:asciiTheme="majorHAnsi" w:hAnsiTheme="majorHAnsi" w:cstheme="majorHAnsi"/>
        </w:rPr>
        <w:t>zástupkyně ředitelky pro MŠ</w:t>
      </w:r>
    </w:p>
    <w:p w14:paraId="106F5E4B" w14:textId="03B6FA22" w:rsidR="00210FAE" w:rsidRPr="006D2C7E" w:rsidRDefault="00210FAE" w:rsidP="006D2C7E">
      <w:pPr>
        <w:spacing w:line="360" w:lineRule="auto"/>
        <w:rPr>
          <w:rFonts w:asciiTheme="majorHAnsi" w:hAnsiTheme="majorHAnsi" w:cstheme="majorHAnsi"/>
          <w:b/>
          <w:bCs/>
          <w:color w:val="000000"/>
        </w:rPr>
      </w:pPr>
    </w:p>
    <w:p w14:paraId="41A70A35" w14:textId="3EBAD17D" w:rsidR="00DC3D15" w:rsidRPr="006D2C7E" w:rsidRDefault="00C73E24" w:rsidP="006D2C7E">
      <w:pPr>
        <w:pStyle w:val="Odstavecseseznamem"/>
        <w:numPr>
          <w:ilvl w:val="0"/>
          <w:numId w:val="1"/>
        </w:numPr>
        <w:spacing w:line="360" w:lineRule="auto"/>
        <w:rPr>
          <w:rFonts w:asciiTheme="majorHAnsi" w:hAnsiTheme="majorHAnsi" w:cstheme="majorHAnsi"/>
          <w:b/>
          <w:bCs/>
          <w:color w:val="000000"/>
        </w:rPr>
      </w:pPr>
      <w:r w:rsidRPr="006D2C7E">
        <w:rPr>
          <w:rFonts w:asciiTheme="majorHAnsi" w:hAnsiTheme="majorHAnsi" w:cstheme="majorHAnsi"/>
          <w:b/>
          <w:bCs/>
          <w:color w:val="000000"/>
        </w:rPr>
        <w:t>Údaje o výsledcích inspekční činnosti provedené Českou školní inspekcí, kontrolní činnost</w:t>
      </w:r>
    </w:p>
    <w:p w14:paraId="20037703" w14:textId="77777777" w:rsidR="00513398" w:rsidRPr="006D2C7E" w:rsidRDefault="00513398" w:rsidP="006D2C7E">
      <w:pPr>
        <w:spacing w:line="360" w:lineRule="auto"/>
        <w:ind w:left="360"/>
        <w:rPr>
          <w:rFonts w:asciiTheme="majorHAnsi" w:hAnsiTheme="majorHAnsi" w:cstheme="majorHAnsi"/>
          <w:b/>
          <w:bCs/>
          <w:color w:val="000000"/>
        </w:rPr>
      </w:pPr>
    </w:p>
    <w:p w14:paraId="71DAEA89" w14:textId="0C7D3E9A" w:rsidR="00513398" w:rsidRPr="006D2C7E" w:rsidRDefault="00513398" w:rsidP="006D2C7E">
      <w:pPr>
        <w:spacing w:line="360" w:lineRule="auto"/>
        <w:ind w:left="360"/>
        <w:rPr>
          <w:rFonts w:asciiTheme="majorHAnsi" w:hAnsiTheme="majorHAnsi" w:cstheme="majorHAnsi"/>
        </w:rPr>
      </w:pPr>
      <w:r w:rsidRPr="006D2C7E">
        <w:rPr>
          <w:rFonts w:asciiTheme="majorHAnsi" w:hAnsiTheme="majorHAnsi" w:cstheme="majorHAnsi"/>
        </w:rPr>
        <w:t>Ve školním roce 202</w:t>
      </w:r>
      <w:r w:rsidR="00EC34A7" w:rsidRPr="006D2C7E">
        <w:rPr>
          <w:rFonts w:asciiTheme="majorHAnsi" w:hAnsiTheme="majorHAnsi" w:cstheme="majorHAnsi"/>
        </w:rPr>
        <w:t>4</w:t>
      </w:r>
      <w:r w:rsidRPr="006D2C7E">
        <w:rPr>
          <w:rFonts w:asciiTheme="majorHAnsi" w:hAnsiTheme="majorHAnsi" w:cstheme="majorHAnsi"/>
        </w:rPr>
        <w:t>/202</w:t>
      </w:r>
      <w:r w:rsidR="00EC34A7" w:rsidRPr="006D2C7E">
        <w:rPr>
          <w:rFonts w:asciiTheme="majorHAnsi" w:hAnsiTheme="majorHAnsi" w:cstheme="majorHAnsi"/>
        </w:rPr>
        <w:t>5</w:t>
      </w:r>
      <w:r w:rsidRPr="006D2C7E">
        <w:rPr>
          <w:rFonts w:asciiTheme="majorHAnsi" w:hAnsiTheme="majorHAnsi" w:cstheme="majorHAnsi"/>
        </w:rPr>
        <w:t xml:space="preserve"> </w:t>
      </w:r>
      <w:r w:rsidR="00EC34A7" w:rsidRPr="006D2C7E">
        <w:rPr>
          <w:rFonts w:asciiTheme="majorHAnsi" w:hAnsiTheme="majorHAnsi" w:cstheme="majorHAnsi"/>
        </w:rPr>
        <w:t>ne</w:t>
      </w:r>
      <w:r w:rsidRPr="006D2C7E">
        <w:rPr>
          <w:rFonts w:asciiTheme="majorHAnsi" w:hAnsiTheme="majorHAnsi" w:cstheme="majorHAnsi"/>
        </w:rPr>
        <w:t xml:space="preserve">proběhla na Základní škole a Mateřské škole Lišov </w:t>
      </w:r>
      <w:r w:rsidR="00EC34A7" w:rsidRPr="006D2C7E">
        <w:rPr>
          <w:rFonts w:asciiTheme="majorHAnsi" w:hAnsiTheme="majorHAnsi" w:cstheme="majorHAnsi"/>
        </w:rPr>
        <w:t>žádná</w:t>
      </w:r>
      <w:r w:rsidR="006A5AF1" w:rsidRPr="006D2C7E">
        <w:rPr>
          <w:rFonts w:asciiTheme="majorHAnsi" w:hAnsiTheme="majorHAnsi" w:cstheme="majorHAnsi"/>
        </w:rPr>
        <w:t xml:space="preserve"> </w:t>
      </w:r>
      <w:r w:rsidRPr="006D2C7E">
        <w:rPr>
          <w:rFonts w:asciiTheme="majorHAnsi" w:hAnsiTheme="majorHAnsi" w:cstheme="majorHAnsi"/>
        </w:rPr>
        <w:t>kontrola České školní inspekce.</w:t>
      </w:r>
      <w:r w:rsidR="006A5AF1" w:rsidRPr="006D2C7E">
        <w:rPr>
          <w:rFonts w:asciiTheme="majorHAnsi" w:hAnsiTheme="majorHAnsi" w:cstheme="majorHAnsi"/>
        </w:rPr>
        <w:t xml:space="preserve"> </w:t>
      </w:r>
    </w:p>
    <w:p w14:paraId="05653117" w14:textId="4BEA8F1E" w:rsidR="00513398" w:rsidRPr="006D2C7E" w:rsidRDefault="00513398" w:rsidP="006D2C7E">
      <w:pPr>
        <w:spacing w:line="360" w:lineRule="auto"/>
        <w:ind w:left="360"/>
        <w:rPr>
          <w:rFonts w:asciiTheme="majorHAnsi" w:hAnsiTheme="majorHAnsi" w:cstheme="majorHAnsi"/>
        </w:rPr>
      </w:pPr>
      <w:r w:rsidRPr="006D2C7E">
        <w:rPr>
          <w:rFonts w:asciiTheme="majorHAnsi" w:hAnsiTheme="majorHAnsi" w:cstheme="majorHAnsi"/>
        </w:rPr>
        <w:t>V listopadu 202</w:t>
      </w:r>
      <w:r w:rsidR="00EC34A7" w:rsidRPr="006D2C7E">
        <w:rPr>
          <w:rFonts w:asciiTheme="majorHAnsi" w:hAnsiTheme="majorHAnsi" w:cstheme="majorHAnsi"/>
        </w:rPr>
        <w:t>4</w:t>
      </w:r>
      <w:r w:rsidRPr="006D2C7E">
        <w:rPr>
          <w:rFonts w:asciiTheme="majorHAnsi" w:hAnsiTheme="majorHAnsi" w:cstheme="majorHAnsi"/>
        </w:rPr>
        <w:t xml:space="preserve"> proběhla pravidelná veřejnosprávní kontrola zřizovatele, v tomto školním roce též proběh</w:t>
      </w:r>
      <w:r w:rsidR="006B1882" w:rsidRPr="006D2C7E">
        <w:rPr>
          <w:rFonts w:asciiTheme="majorHAnsi" w:hAnsiTheme="majorHAnsi" w:cstheme="majorHAnsi"/>
        </w:rPr>
        <w:t>l</w:t>
      </w:r>
      <w:r w:rsidR="006A5AF1" w:rsidRPr="006D2C7E">
        <w:rPr>
          <w:rFonts w:asciiTheme="majorHAnsi" w:hAnsiTheme="majorHAnsi" w:cstheme="majorHAnsi"/>
        </w:rPr>
        <w:t xml:space="preserve">a ve školní jídelně a mateřské škole též pravidelná kontrola </w:t>
      </w:r>
      <w:r w:rsidR="00046FF1" w:rsidRPr="006D2C7E">
        <w:rPr>
          <w:rFonts w:asciiTheme="majorHAnsi" w:hAnsiTheme="majorHAnsi" w:cstheme="majorHAnsi"/>
        </w:rPr>
        <w:t>Krajské hygienické stanice.</w:t>
      </w:r>
    </w:p>
    <w:p w14:paraId="376210F5" w14:textId="0A6F20CD" w:rsidR="00577ED7" w:rsidRPr="006D2C7E" w:rsidRDefault="006B1882" w:rsidP="006D2C7E">
      <w:pPr>
        <w:spacing w:line="360" w:lineRule="auto"/>
        <w:ind w:left="360"/>
        <w:rPr>
          <w:rFonts w:asciiTheme="majorHAnsi" w:hAnsiTheme="majorHAnsi" w:cstheme="majorHAnsi"/>
        </w:rPr>
      </w:pPr>
      <w:r w:rsidRPr="006D2C7E">
        <w:rPr>
          <w:rFonts w:asciiTheme="majorHAnsi" w:hAnsiTheme="majorHAnsi" w:cstheme="majorHAnsi"/>
        </w:rPr>
        <w:t xml:space="preserve">Kontrolní </w:t>
      </w:r>
      <w:r w:rsidR="009D343E" w:rsidRPr="006D2C7E">
        <w:rPr>
          <w:rFonts w:asciiTheme="majorHAnsi" w:hAnsiTheme="majorHAnsi" w:cstheme="majorHAnsi"/>
        </w:rPr>
        <w:t xml:space="preserve">a hospitační </w:t>
      </w:r>
      <w:r w:rsidRPr="006D2C7E">
        <w:rPr>
          <w:rFonts w:asciiTheme="majorHAnsi" w:hAnsiTheme="majorHAnsi" w:cstheme="majorHAnsi"/>
        </w:rPr>
        <w:t>činnost probíhala v roce 202</w:t>
      </w:r>
      <w:r w:rsidR="00EC34A7" w:rsidRPr="006D2C7E">
        <w:rPr>
          <w:rFonts w:asciiTheme="majorHAnsi" w:hAnsiTheme="majorHAnsi" w:cstheme="majorHAnsi"/>
        </w:rPr>
        <w:t>4</w:t>
      </w:r>
      <w:r w:rsidRPr="006D2C7E">
        <w:rPr>
          <w:rFonts w:asciiTheme="majorHAnsi" w:hAnsiTheme="majorHAnsi" w:cstheme="majorHAnsi"/>
        </w:rPr>
        <w:t>/202</w:t>
      </w:r>
      <w:r w:rsidR="00EC34A7" w:rsidRPr="006D2C7E">
        <w:rPr>
          <w:rFonts w:asciiTheme="majorHAnsi" w:hAnsiTheme="majorHAnsi" w:cstheme="majorHAnsi"/>
        </w:rPr>
        <w:t>5</w:t>
      </w:r>
      <w:r w:rsidRPr="006D2C7E">
        <w:rPr>
          <w:rFonts w:asciiTheme="majorHAnsi" w:hAnsiTheme="majorHAnsi" w:cstheme="majorHAnsi"/>
        </w:rPr>
        <w:t xml:space="preserve">dle plánu kontrolní </w:t>
      </w:r>
      <w:r w:rsidR="009D343E" w:rsidRPr="006D2C7E">
        <w:rPr>
          <w:rFonts w:asciiTheme="majorHAnsi" w:hAnsiTheme="majorHAnsi" w:cstheme="majorHAnsi"/>
        </w:rPr>
        <w:t xml:space="preserve">a hospitační </w:t>
      </w:r>
      <w:r w:rsidRPr="006D2C7E">
        <w:rPr>
          <w:rFonts w:asciiTheme="majorHAnsi" w:hAnsiTheme="majorHAnsi" w:cstheme="majorHAnsi"/>
        </w:rPr>
        <w:t>činnosti</w:t>
      </w:r>
      <w:r w:rsidR="009D343E" w:rsidRPr="006D2C7E">
        <w:rPr>
          <w:rFonts w:asciiTheme="majorHAnsi" w:hAnsiTheme="majorHAnsi" w:cstheme="majorHAnsi"/>
        </w:rPr>
        <w:t>.</w:t>
      </w:r>
    </w:p>
    <w:p w14:paraId="58644675" w14:textId="77777777" w:rsidR="00577ED7" w:rsidRDefault="00577ED7" w:rsidP="006D2C7E">
      <w:pPr>
        <w:spacing w:line="360" w:lineRule="auto"/>
        <w:ind w:left="360"/>
        <w:rPr>
          <w:rFonts w:asciiTheme="majorHAnsi" w:hAnsiTheme="majorHAnsi" w:cstheme="majorHAnsi"/>
        </w:rPr>
      </w:pPr>
    </w:p>
    <w:p w14:paraId="4BCA6B0B" w14:textId="77777777" w:rsidR="00A7496E" w:rsidRDefault="00A7496E" w:rsidP="006D2C7E">
      <w:pPr>
        <w:spacing w:line="360" w:lineRule="auto"/>
        <w:ind w:left="360"/>
        <w:rPr>
          <w:rFonts w:asciiTheme="majorHAnsi" w:hAnsiTheme="majorHAnsi" w:cstheme="majorHAnsi"/>
        </w:rPr>
      </w:pPr>
    </w:p>
    <w:p w14:paraId="601983CA" w14:textId="77777777" w:rsidR="00A7496E" w:rsidRDefault="00A7496E" w:rsidP="006D2C7E">
      <w:pPr>
        <w:spacing w:line="360" w:lineRule="auto"/>
        <w:ind w:left="360"/>
        <w:rPr>
          <w:rFonts w:asciiTheme="majorHAnsi" w:hAnsiTheme="majorHAnsi" w:cstheme="majorHAnsi"/>
        </w:rPr>
      </w:pPr>
    </w:p>
    <w:p w14:paraId="6796F4B0" w14:textId="77777777" w:rsidR="00A7496E" w:rsidRPr="006D2C7E" w:rsidRDefault="00A7496E" w:rsidP="006D2C7E">
      <w:pPr>
        <w:spacing w:line="360" w:lineRule="auto"/>
        <w:ind w:left="360"/>
        <w:rPr>
          <w:rFonts w:asciiTheme="majorHAnsi" w:hAnsiTheme="majorHAnsi" w:cstheme="majorHAnsi"/>
        </w:rPr>
      </w:pPr>
    </w:p>
    <w:p w14:paraId="34BCDBDA" w14:textId="5EF32A46" w:rsidR="00577ED7" w:rsidRPr="006D2C7E" w:rsidRDefault="004955BB" w:rsidP="006D2C7E">
      <w:pPr>
        <w:pStyle w:val="Odstavecseseznamem"/>
        <w:spacing w:line="360" w:lineRule="auto"/>
        <w:ind w:left="785"/>
        <w:rPr>
          <w:rFonts w:asciiTheme="majorHAnsi" w:hAnsiTheme="majorHAnsi" w:cstheme="majorHAnsi"/>
        </w:rPr>
      </w:pPr>
      <w:r w:rsidRPr="006D2C7E">
        <w:rPr>
          <w:rFonts w:asciiTheme="majorHAnsi" w:hAnsiTheme="majorHAnsi" w:cstheme="majorHAnsi"/>
          <w:b/>
          <w:bCs/>
        </w:rPr>
        <w:lastRenderedPageBreak/>
        <w:t>25.</w:t>
      </w:r>
      <w:r w:rsidR="00577ED7" w:rsidRPr="006D2C7E">
        <w:rPr>
          <w:rFonts w:asciiTheme="majorHAnsi" w:hAnsiTheme="majorHAnsi" w:cstheme="majorHAnsi"/>
          <w:b/>
          <w:bCs/>
        </w:rPr>
        <w:t>Výroční zpráva o poskytování informací podle zákona č. 106/1999 Sb</w:t>
      </w:r>
      <w:r w:rsidR="00577ED7" w:rsidRPr="006D2C7E">
        <w:rPr>
          <w:rFonts w:asciiTheme="majorHAnsi" w:hAnsiTheme="majorHAnsi" w:cstheme="majorHAnsi"/>
        </w:rPr>
        <w:t>.</w:t>
      </w:r>
    </w:p>
    <w:p w14:paraId="2126C57C" w14:textId="77777777" w:rsidR="00577ED7" w:rsidRPr="006D2C7E" w:rsidRDefault="00577ED7" w:rsidP="006D2C7E">
      <w:pPr>
        <w:spacing w:line="360" w:lineRule="auto"/>
        <w:jc w:val="both"/>
        <w:rPr>
          <w:rFonts w:asciiTheme="majorHAnsi" w:hAnsiTheme="majorHAnsi" w:cstheme="majorHAnsi"/>
        </w:rPr>
      </w:pPr>
    </w:p>
    <w:p w14:paraId="5E5929A8" w14:textId="77777777" w:rsidR="00046FF1" w:rsidRPr="006D2C7E" w:rsidRDefault="00046FF1" w:rsidP="006D2C7E">
      <w:pPr>
        <w:spacing w:line="360" w:lineRule="auto"/>
        <w:jc w:val="both"/>
        <w:rPr>
          <w:rFonts w:asciiTheme="majorHAnsi" w:hAnsiTheme="majorHAnsi" w:cstheme="majorHAnsi"/>
        </w:rPr>
      </w:pPr>
      <w:r w:rsidRPr="006D2C7E">
        <w:rPr>
          <w:rFonts w:asciiTheme="majorHAnsi" w:hAnsiTheme="majorHAnsi" w:cstheme="majorHAnsi"/>
        </w:rPr>
        <w:t xml:space="preserve">      </w:t>
      </w:r>
      <w:r w:rsidR="00577ED7" w:rsidRPr="006D2C7E">
        <w:rPr>
          <w:rFonts w:asciiTheme="majorHAnsi" w:hAnsiTheme="majorHAnsi" w:cstheme="majorHAnsi"/>
        </w:rPr>
        <w:t xml:space="preserve">Škola postupuje při poskytování informací veřejnosti dle zákona č. 106/1999 Sb., </w:t>
      </w:r>
      <w:r w:rsidRPr="006D2C7E">
        <w:rPr>
          <w:rFonts w:asciiTheme="majorHAnsi" w:hAnsiTheme="majorHAnsi" w:cstheme="majorHAnsi"/>
        </w:rPr>
        <w:t xml:space="preserve">  </w:t>
      </w:r>
    </w:p>
    <w:p w14:paraId="4C4B0B44" w14:textId="56961605" w:rsidR="00577ED7" w:rsidRPr="006D2C7E" w:rsidRDefault="00046FF1" w:rsidP="006D2C7E">
      <w:pPr>
        <w:spacing w:line="360" w:lineRule="auto"/>
        <w:jc w:val="both"/>
        <w:rPr>
          <w:rFonts w:asciiTheme="majorHAnsi" w:hAnsiTheme="majorHAnsi" w:cstheme="majorHAnsi"/>
        </w:rPr>
      </w:pPr>
      <w:r w:rsidRPr="006D2C7E">
        <w:rPr>
          <w:rFonts w:asciiTheme="majorHAnsi" w:hAnsiTheme="majorHAnsi" w:cstheme="majorHAnsi"/>
        </w:rPr>
        <w:t xml:space="preserve">      </w:t>
      </w:r>
      <w:r w:rsidR="00577ED7" w:rsidRPr="006D2C7E">
        <w:rPr>
          <w:rFonts w:asciiTheme="majorHAnsi" w:hAnsiTheme="majorHAnsi" w:cstheme="majorHAnsi"/>
        </w:rPr>
        <w:t>o svobodném přístupu k informacím, ve znění pozdějších předpisů.</w:t>
      </w:r>
    </w:p>
    <w:p w14:paraId="28FB8D08" w14:textId="77777777" w:rsidR="00046FF1" w:rsidRPr="006D2C7E" w:rsidRDefault="00046FF1" w:rsidP="006D2C7E">
      <w:pPr>
        <w:spacing w:line="360" w:lineRule="auto"/>
        <w:jc w:val="both"/>
        <w:rPr>
          <w:rFonts w:asciiTheme="majorHAnsi" w:hAnsiTheme="majorHAnsi" w:cstheme="majorHAnsi"/>
        </w:rPr>
      </w:pPr>
    </w:p>
    <w:p w14:paraId="75FC1E12" w14:textId="77777777" w:rsidR="00577ED7" w:rsidRPr="006D2C7E" w:rsidRDefault="00577ED7" w:rsidP="006D2C7E">
      <w:pPr>
        <w:pStyle w:val="Odstavecseseznamem"/>
        <w:spacing w:after="120" w:line="360" w:lineRule="auto"/>
        <w:ind w:left="1080"/>
        <w:jc w:val="both"/>
        <w:rPr>
          <w:rFonts w:asciiTheme="majorHAnsi" w:hAnsiTheme="majorHAnsi" w:cstheme="majorHAnsi"/>
        </w:rPr>
      </w:pPr>
      <w:r w:rsidRPr="006D2C7E">
        <w:rPr>
          <w:rFonts w:asciiTheme="majorHAnsi" w:hAnsiTheme="majorHAnsi" w:cstheme="majorHAnsi"/>
        </w:rPr>
        <w:t>Celkový počet písemných žádostí o informace: 0</w:t>
      </w:r>
    </w:p>
    <w:p w14:paraId="641A87BB" w14:textId="77777777" w:rsidR="00577ED7" w:rsidRPr="006D2C7E" w:rsidRDefault="00577ED7" w:rsidP="006D2C7E">
      <w:pPr>
        <w:pStyle w:val="Odstavecseseznamem"/>
        <w:spacing w:after="120" w:line="360" w:lineRule="auto"/>
        <w:ind w:left="1080"/>
        <w:jc w:val="both"/>
        <w:rPr>
          <w:rFonts w:asciiTheme="majorHAnsi" w:hAnsiTheme="majorHAnsi" w:cstheme="majorHAnsi"/>
        </w:rPr>
      </w:pPr>
      <w:r w:rsidRPr="006D2C7E">
        <w:rPr>
          <w:rFonts w:asciiTheme="majorHAnsi" w:hAnsiTheme="majorHAnsi" w:cstheme="majorHAnsi"/>
        </w:rPr>
        <w:t>Počet podaných rozkladů proti rozhodnutí o neposkytnutí informace: 0</w:t>
      </w:r>
    </w:p>
    <w:p w14:paraId="68D6000D" w14:textId="77777777" w:rsidR="00577ED7" w:rsidRPr="006D2C7E" w:rsidRDefault="00577ED7" w:rsidP="006D2C7E">
      <w:pPr>
        <w:pStyle w:val="Odstavecseseznamem"/>
        <w:spacing w:after="120" w:line="360" w:lineRule="auto"/>
        <w:ind w:left="1080"/>
        <w:jc w:val="both"/>
        <w:rPr>
          <w:rFonts w:asciiTheme="majorHAnsi" w:hAnsiTheme="majorHAnsi" w:cstheme="majorHAnsi"/>
        </w:rPr>
      </w:pPr>
      <w:r w:rsidRPr="006D2C7E">
        <w:rPr>
          <w:rFonts w:asciiTheme="majorHAnsi" w:hAnsiTheme="majorHAnsi" w:cstheme="majorHAnsi"/>
        </w:rPr>
        <w:t>Počet rozsudků soudu, kterým došlo k přezkoumání rozhodnutí o neposkytnutí informace: 0</w:t>
      </w:r>
    </w:p>
    <w:p w14:paraId="74CCDADF" w14:textId="77777777" w:rsidR="00577ED7" w:rsidRPr="006D2C7E" w:rsidRDefault="00577ED7" w:rsidP="006D2C7E">
      <w:pPr>
        <w:pStyle w:val="Odstavecseseznamem"/>
        <w:spacing w:after="120" w:line="360" w:lineRule="auto"/>
        <w:ind w:left="1080"/>
        <w:jc w:val="both"/>
        <w:rPr>
          <w:rFonts w:asciiTheme="majorHAnsi" w:hAnsiTheme="majorHAnsi" w:cstheme="majorHAnsi"/>
        </w:rPr>
      </w:pPr>
      <w:r w:rsidRPr="006D2C7E">
        <w:rPr>
          <w:rFonts w:asciiTheme="majorHAnsi" w:hAnsiTheme="majorHAnsi" w:cstheme="majorHAnsi"/>
        </w:rPr>
        <w:t>Výsledky sankčního řízení za nedodržování zákona: 0</w:t>
      </w:r>
    </w:p>
    <w:p w14:paraId="71F58948" w14:textId="1BD67234" w:rsidR="00577ED7" w:rsidRPr="006D2C7E" w:rsidRDefault="00577ED7" w:rsidP="006D2C7E">
      <w:pPr>
        <w:spacing w:line="360" w:lineRule="auto"/>
        <w:jc w:val="both"/>
        <w:rPr>
          <w:rFonts w:asciiTheme="majorHAnsi" w:hAnsiTheme="majorHAnsi" w:cstheme="majorHAnsi"/>
        </w:rPr>
      </w:pPr>
      <w:r w:rsidRPr="006D2C7E">
        <w:rPr>
          <w:rFonts w:asciiTheme="majorHAnsi" w:hAnsiTheme="majorHAnsi" w:cstheme="majorHAnsi"/>
        </w:rPr>
        <w:t>Veškeré verbální dotazy byly řešeny ústn</w:t>
      </w:r>
      <w:r w:rsidR="00046FF1" w:rsidRPr="006D2C7E">
        <w:rPr>
          <w:rFonts w:asciiTheme="majorHAnsi" w:hAnsiTheme="majorHAnsi" w:cstheme="majorHAnsi"/>
        </w:rPr>
        <w:t>ě</w:t>
      </w:r>
      <w:r w:rsidRPr="006D2C7E">
        <w:rPr>
          <w:rFonts w:asciiTheme="majorHAnsi" w:hAnsiTheme="majorHAnsi" w:cstheme="majorHAnsi"/>
        </w:rPr>
        <w:t xml:space="preserve">. Písemné připomínky k činnosti školy včetně písemných odpovědí, vyřízení připomínek za školní rok </w:t>
      </w:r>
      <w:r w:rsidR="000518DF" w:rsidRPr="006D2C7E">
        <w:rPr>
          <w:rFonts w:asciiTheme="majorHAnsi" w:hAnsiTheme="majorHAnsi" w:cstheme="majorHAnsi"/>
        </w:rPr>
        <w:t>202</w:t>
      </w:r>
      <w:r w:rsidR="006A5778" w:rsidRPr="006D2C7E">
        <w:rPr>
          <w:rFonts w:asciiTheme="majorHAnsi" w:hAnsiTheme="majorHAnsi" w:cstheme="majorHAnsi"/>
        </w:rPr>
        <w:t>4</w:t>
      </w:r>
      <w:r w:rsidR="000518DF" w:rsidRPr="006D2C7E">
        <w:rPr>
          <w:rFonts w:asciiTheme="majorHAnsi" w:hAnsiTheme="majorHAnsi" w:cstheme="majorHAnsi"/>
        </w:rPr>
        <w:t>–202</w:t>
      </w:r>
      <w:r w:rsidR="006A5778" w:rsidRPr="006D2C7E">
        <w:rPr>
          <w:rFonts w:asciiTheme="majorHAnsi" w:hAnsiTheme="majorHAnsi" w:cstheme="majorHAnsi"/>
        </w:rPr>
        <w:t>5</w:t>
      </w:r>
      <w:r w:rsidRPr="006D2C7E">
        <w:rPr>
          <w:rFonts w:asciiTheme="majorHAnsi" w:hAnsiTheme="majorHAnsi" w:cstheme="majorHAnsi"/>
        </w:rPr>
        <w:t xml:space="preserve"> jsou řádně evidovány a archivovány. </w:t>
      </w:r>
    </w:p>
    <w:p w14:paraId="273E2276" w14:textId="15BCCEC7" w:rsidR="00577ED7" w:rsidRPr="006D2C7E" w:rsidRDefault="00577ED7" w:rsidP="006D2C7E">
      <w:pPr>
        <w:spacing w:line="360" w:lineRule="auto"/>
        <w:rPr>
          <w:rFonts w:asciiTheme="majorHAnsi" w:hAnsiTheme="majorHAnsi" w:cstheme="majorHAnsi"/>
          <w:b/>
          <w:bCs/>
          <w:color w:val="000000"/>
        </w:rPr>
      </w:pPr>
    </w:p>
    <w:p w14:paraId="07556DD5" w14:textId="77777777" w:rsidR="00577ED7" w:rsidRPr="006D2C7E" w:rsidRDefault="00577ED7" w:rsidP="006D2C7E">
      <w:pPr>
        <w:spacing w:line="360" w:lineRule="auto"/>
        <w:ind w:left="360"/>
        <w:rPr>
          <w:rFonts w:asciiTheme="majorHAnsi" w:hAnsiTheme="majorHAnsi" w:cstheme="majorHAnsi"/>
          <w:b/>
          <w:bCs/>
          <w:color w:val="000000"/>
        </w:rPr>
      </w:pPr>
    </w:p>
    <w:p w14:paraId="3D8CD4D4" w14:textId="6406202D" w:rsidR="00C73E24" w:rsidRPr="006D2C7E" w:rsidRDefault="006A5AF1" w:rsidP="006D2C7E">
      <w:pPr>
        <w:pStyle w:val="Odstavecseseznamem"/>
        <w:spacing w:line="360" w:lineRule="auto"/>
        <w:rPr>
          <w:rFonts w:asciiTheme="majorHAnsi" w:hAnsiTheme="majorHAnsi" w:cstheme="majorHAnsi"/>
          <w:b/>
          <w:bCs/>
          <w:color w:val="000000"/>
        </w:rPr>
      </w:pPr>
      <w:r w:rsidRPr="006D2C7E">
        <w:rPr>
          <w:rFonts w:asciiTheme="majorHAnsi" w:hAnsiTheme="majorHAnsi" w:cstheme="majorHAnsi"/>
          <w:b/>
          <w:bCs/>
          <w:color w:val="000000"/>
        </w:rPr>
        <w:t>26.</w:t>
      </w:r>
      <w:r w:rsidR="00C73E24" w:rsidRPr="006D2C7E">
        <w:rPr>
          <w:rFonts w:asciiTheme="majorHAnsi" w:hAnsiTheme="majorHAnsi" w:cstheme="majorHAnsi"/>
          <w:b/>
          <w:bCs/>
          <w:color w:val="000000"/>
        </w:rPr>
        <w:t>Základní údaje o hospodaření školy</w:t>
      </w:r>
    </w:p>
    <w:p w14:paraId="75DDB584" w14:textId="77777777" w:rsidR="00C73E24" w:rsidRPr="006D2C7E" w:rsidRDefault="00C73E24" w:rsidP="006D2C7E">
      <w:pPr>
        <w:pStyle w:val="Odstavecseseznamem"/>
        <w:spacing w:line="360" w:lineRule="auto"/>
        <w:rPr>
          <w:rFonts w:asciiTheme="majorHAnsi" w:hAnsiTheme="majorHAnsi" w:cstheme="majorHAnsi"/>
          <w:b/>
          <w:bCs/>
          <w:color w:val="000000"/>
        </w:rPr>
      </w:pPr>
    </w:p>
    <w:p w14:paraId="132A8392" w14:textId="77777777" w:rsidR="006A5778" w:rsidRPr="006D2C7E" w:rsidRDefault="006A5778" w:rsidP="00DD4CB2">
      <w:pPr>
        <w:pStyle w:val="Odstavecseseznamem"/>
        <w:numPr>
          <w:ilvl w:val="0"/>
          <w:numId w:val="6"/>
        </w:numPr>
        <w:spacing w:line="360" w:lineRule="auto"/>
        <w:rPr>
          <w:rFonts w:asciiTheme="majorHAnsi" w:hAnsiTheme="majorHAnsi" w:cstheme="majorHAnsi"/>
          <w:u w:val="single"/>
        </w:rPr>
      </w:pPr>
      <w:r w:rsidRPr="006D2C7E">
        <w:rPr>
          <w:rFonts w:asciiTheme="majorHAnsi" w:hAnsiTheme="majorHAnsi" w:cstheme="majorHAnsi"/>
          <w:u w:val="single"/>
        </w:rPr>
        <w:t>Základní informace o účetní jednotce:</w:t>
      </w:r>
    </w:p>
    <w:p w14:paraId="61063D92" w14:textId="77777777" w:rsidR="006A5778" w:rsidRPr="006D2C7E" w:rsidRDefault="006A5778" w:rsidP="006D2C7E">
      <w:pPr>
        <w:spacing w:line="360" w:lineRule="auto"/>
        <w:jc w:val="right"/>
        <w:rPr>
          <w:rFonts w:asciiTheme="majorHAnsi" w:hAnsiTheme="majorHAnsi" w:cstheme="majorHAnsi"/>
        </w:rPr>
      </w:pPr>
    </w:p>
    <w:p w14:paraId="4774F975"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Účetní jednotka: Základní škola a Mateřská škola Lišov</w:t>
      </w:r>
    </w:p>
    <w:p w14:paraId="6D92DB29" w14:textId="77777777" w:rsidR="006A5778" w:rsidRPr="006D2C7E" w:rsidRDefault="006A5778" w:rsidP="006D2C7E">
      <w:pPr>
        <w:spacing w:line="360" w:lineRule="auto"/>
        <w:jc w:val="both"/>
        <w:rPr>
          <w:rFonts w:asciiTheme="majorHAnsi" w:hAnsiTheme="majorHAnsi" w:cstheme="majorHAnsi"/>
        </w:rPr>
      </w:pPr>
    </w:p>
    <w:p w14:paraId="35EEB60C"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Sídlo: Nová 611, 373 72 Lišov</w:t>
      </w:r>
    </w:p>
    <w:p w14:paraId="21CAB178" w14:textId="77777777" w:rsidR="006A5778" w:rsidRPr="006D2C7E" w:rsidRDefault="006A5778" w:rsidP="006D2C7E">
      <w:pPr>
        <w:spacing w:line="360" w:lineRule="auto"/>
        <w:jc w:val="both"/>
        <w:rPr>
          <w:rFonts w:asciiTheme="majorHAnsi" w:hAnsiTheme="majorHAnsi" w:cstheme="majorHAnsi"/>
        </w:rPr>
      </w:pPr>
    </w:p>
    <w:p w14:paraId="78070A87"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IČ: 75000369</w:t>
      </w:r>
    </w:p>
    <w:p w14:paraId="412BD740"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DIČ: CZ75000369</w:t>
      </w:r>
    </w:p>
    <w:p w14:paraId="49ED95FB" w14:textId="77777777" w:rsidR="006A5778" w:rsidRPr="006D2C7E" w:rsidRDefault="006A5778" w:rsidP="006D2C7E">
      <w:pPr>
        <w:spacing w:line="360" w:lineRule="auto"/>
        <w:jc w:val="both"/>
        <w:rPr>
          <w:rFonts w:asciiTheme="majorHAnsi" w:hAnsiTheme="majorHAnsi" w:cstheme="majorHAnsi"/>
        </w:rPr>
      </w:pPr>
    </w:p>
    <w:p w14:paraId="3A9F8EF5"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Právní forma: příspěvková organizace</w:t>
      </w:r>
    </w:p>
    <w:p w14:paraId="163C1F81" w14:textId="77777777" w:rsidR="006A5778" w:rsidRPr="006D2C7E" w:rsidRDefault="006A5778" w:rsidP="006D2C7E">
      <w:pPr>
        <w:spacing w:line="360" w:lineRule="auto"/>
        <w:jc w:val="both"/>
        <w:rPr>
          <w:rFonts w:asciiTheme="majorHAnsi" w:hAnsiTheme="majorHAnsi" w:cstheme="majorHAnsi"/>
        </w:rPr>
      </w:pPr>
    </w:p>
    <w:p w14:paraId="1B914AD1"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lastRenderedPageBreak/>
        <w:t>Předmět činnosti: příspěvková organizace vykonává činnosti mateřské školy, základní školy, školní družiny a zařízení školního stravování. Poskytuje předškolní vzdělávání, základní vzdělávání, zájmové vzdělávání, školní a závodní stravování.</w:t>
      </w:r>
    </w:p>
    <w:p w14:paraId="2FEFFB2F" w14:textId="77777777" w:rsidR="006A5778" w:rsidRPr="006D2C7E" w:rsidRDefault="006A5778" w:rsidP="006D2C7E">
      <w:pPr>
        <w:spacing w:line="360" w:lineRule="auto"/>
        <w:jc w:val="both"/>
        <w:rPr>
          <w:rFonts w:asciiTheme="majorHAnsi" w:hAnsiTheme="majorHAnsi" w:cstheme="majorHAnsi"/>
        </w:rPr>
      </w:pPr>
    </w:p>
    <w:p w14:paraId="248409F3"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xml:space="preserve">Účetní jednotka provozuje též hospodářskou činnost (pronájem nebytových prostor a služebního bytu, stravování cizích strávníků, příprava svačin). </w:t>
      </w:r>
    </w:p>
    <w:p w14:paraId="787E7AE0" w14:textId="77777777" w:rsidR="006A5778" w:rsidRPr="006D2C7E" w:rsidRDefault="006A5778" w:rsidP="006D2C7E">
      <w:pPr>
        <w:spacing w:line="360" w:lineRule="auto"/>
        <w:jc w:val="both"/>
        <w:rPr>
          <w:rFonts w:asciiTheme="majorHAnsi" w:hAnsiTheme="majorHAnsi" w:cstheme="majorHAnsi"/>
        </w:rPr>
      </w:pPr>
    </w:p>
    <w:p w14:paraId="273CEE25"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Příspěvková organizace byla zřízena dne 1. 10. 2002, jejím zřizovatelem je Město Lišov, IČ: 245178. Statutárním orgánem ZŠ a MŠ Lišov je ředitel jmenovaný do funkce zřizovatelem. Od roku 2019 je ředitelem školy Mgr. Monika Hrdinová.</w:t>
      </w:r>
    </w:p>
    <w:p w14:paraId="6788C433" w14:textId="77777777" w:rsidR="006A5778" w:rsidRPr="006D2C7E" w:rsidRDefault="006A5778" w:rsidP="006D2C7E">
      <w:pPr>
        <w:pStyle w:val="Zkladntext"/>
        <w:spacing w:line="360" w:lineRule="auto"/>
        <w:rPr>
          <w:rFonts w:asciiTheme="majorHAnsi" w:hAnsiTheme="majorHAnsi" w:cstheme="majorHAnsi"/>
        </w:rPr>
      </w:pPr>
    </w:p>
    <w:p w14:paraId="04DBD2AA"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Příspěvková organizace je povinna řídit se při svém hospodaření ustanoveními zákona č. 250/2000 S., o rozpočtových pravidlech územních rozpočtů, ve znění pozdějších předpisů. Organizace vystupuje v právních vztazích svým jménem a nese odpovědnost z těchto vztahů vyplývající.</w:t>
      </w:r>
    </w:p>
    <w:p w14:paraId="002D7A16" w14:textId="77777777" w:rsidR="006A5778" w:rsidRPr="006D2C7E" w:rsidRDefault="006A5778" w:rsidP="006D2C7E">
      <w:pPr>
        <w:spacing w:line="360" w:lineRule="auto"/>
        <w:jc w:val="both"/>
        <w:rPr>
          <w:rFonts w:asciiTheme="majorHAnsi" w:hAnsiTheme="majorHAnsi" w:cstheme="majorHAnsi"/>
        </w:rPr>
      </w:pPr>
    </w:p>
    <w:p w14:paraId="6BB1458D"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Účetní zásady a informace:</w:t>
      </w:r>
    </w:p>
    <w:p w14:paraId="0AC62ED5" w14:textId="04B550A5"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xml:space="preserve">-  ZŠ a MŠ </w:t>
      </w:r>
      <w:r w:rsidR="00BA31A4" w:rsidRPr="006D2C7E">
        <w:rPr>
          <w:rFonts w:asciiTheme="majorHAnsi" w:hAnsiTheme="majorHAnsi" w:cstheme="majorHAnsi"/>
        </w:rPr>
        <w:t xml:space="preserve">Lišov </w:t>
      </w:r>
      <w:proofErr w:type="gramStart"/>
      <w:r w:rsidR="00BA31A4" w:rsidRPr="006D2C7E">
        <w:rPr>
          <w:rFonts w:asciiTheme="majorHAnsi" w:hAnsiTheme="majorHAnsi" w:cstheme="majorHAnsi"/>
        </w:rPr>
        <w:t>účtuje</w:t>
      </w:r>
      <w:r w:rsidRPr="006D2C7E">
        <w:rPr>
          <w:rFonts w:asciiTheme="majorHAnsi" w:hAnsiTheme="majorHAnsi" w:cstheme="majorHAnsi"/>
        </w:rPr>
        <w:t xml:space="preserve">  o</w:t>
      </w:r>
      <w:proofErr w:type="gramEnd"/>
      <w:r w:rsidRPr="006D2C7E">
        <w:rPr>
          <w:rFonts w:asciiTheme="majorHAnsi" w:hAnsiTheme="majorHAnsi" w:cstheme="majorHAnsi"/>
        </w:rPr>
        <w:t xml:space="preserve"> hlavní činnosti a hospodářské činnosti</w:t>
      </w:r>
    </w:p>
    <w:p w14:paraId="6FFF65C9"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účetní závěrka je sestavena v českých korunách a údaje ve výkazech jsou vykazovány     v korunách</w:t>
      </w:r>
    </w:p>
    <w:p w14:paraId="33F0CA01"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účetní závěrka je sestavena k 31. 12. 2024</w:t>
      </w:r>
    </w:p>
    <w:p w14:paraId="3782571D"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účetním obdobím je kalendářní rok od 1. 1. 2024 do 31. 12. 2024.</w:t>
      </w:r>
    </w:p>
    <w:p w14:paraId="1E54C9B4" w14:textId="77777777" w:rsidR="006A5778" w:rsidRPr="006D2C7E" w:rsidRDefault="006A5778" w:rsidP="006D2C7E">
      <w:pPr>
        <w:spacing w:line="360" w:lineRule="auto"/>
        <w:jc w:val="both"/>
        <w:rPr>
          <w:rFonts w:asciiTheme="majorHAnsi" w:hAnsiTheme="majorHAnsi" w:cstheme="majorHAnsi"/>
        </w:rPr>
      </w:pPr>
    </w:p>
    <w:p w14:paraId="35CAD3E2" w14:textId="77777777" w:rsidR="006A5778" w:rsidRPr="006D2C7E" w:rsidRDefault="006A5778" w:rsidP="00DD4CB2">
      <w:pPr>
        <w:pStyle w:val="Odstavecseseznamem"/>
        <w:numPr>
          <w:ilvl w:val="0"/>
          <w:numId w:val="6"/>
        </w:numPr>
        <w:spacing w:line="360" w:lineRule="auto"/>
        <w:rPr>
          <w:rFonts w:asciiTheme="majorHAnsi" w:hAnsiTheme="majorHAnsi" w:cstheme="majorHAnsi"/>
          <w:u w:val="single"/>
        </w:rPr>
      </w:pPr>
      <w:r w:rsidRPr="006D2C7E">
        <w:rPr>
          <w:rFonts w:asciiTheme="majorHAnsi" w:hAnsiTheme="majorHAnsi" w:cstheme="majorHAnsi"/>
          <w:u w:val="single"/>
        </w:rPr>
        <w:t>Základní údaje o hospodaření školy v roce 2024:</w:t>
      </w:r>
    </w:p>
    <w:p w14:paraId="412F689B" w14:textId="77777777" w:rsidR="006A5778" w:rsidRPr="006D2C7E" w:rsidRDefault="006A5778" w:rsidP="006D2C7E">
      <w:pPr>
        <w:spacing w:line="360" w:lineRule="auto"/>
        <w:rPr>
          <w:rFonts w:asciiTheme="majorHAnsi" w:hAnsiTheme="majorHAnsi" w:cstheme="majorHAnsi"/>
          <w:u w:val="single"/>
        </w:rPr>
      </w:pPr>
    </w:p>
    <w:p w14:paraId="52CCE48A"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Údaje z výkazu rozvaha sestavenému ke dni 31. 12. 2024:</w:t>
      </w:r>
    </w:p>
    <w:p w14:paraId="196860FF"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Aktiva celkem: 216 015 882,13 Kč, korekce 67 639 796,13 Kč, netto 148 376 086,00 Kč</w:t>
      </w:r>
    </w:p>
    <w:p w14:paraId="545DC877"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Pasiva celkem: 148 376 086,00 Kč</w:t>
      </w:r>
    </w:p>
    <w:p w14:paraId="2CE04F0E"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Nárůst aktiv – pořízení a technické zhodnocení dlouhodobého hmotného majetku.</w:t>
      </w:r>
    </w:p>
    <w:p w14:paraId="34458D0D" w14:textId="77777777" w:rsidR="006A5778" w:rsidRPr="006D2C7E" w:rsidRDefault="006A5778" w:rsidP="006D2C7E">
      <w:pPr>
        <w:spacing w:line="360" w:lineRule="auto"/>
        <w:rPr>
          <w:rFonts w:asciiTheme="majorHAnsi" w:hAnsiTheme="majorHAnsi" w:cstheme="majorHAnsi"/>
        </w:rPr>
      </w:pPr>
    </w:p>
    <w:p w14:paraId="6B40F1B4"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lastRenderedPageBreak/>
        <w:t>Pořízení dlouhodobého hmotného majetku a nedokončeného DHM v roce 2024:</w:t>
      </w:r>
    </w:p>
    <w:p w14:paraId="35857942" w14:textId="77777777" w:rsidR="006A5778" w:rsidRPr="006D2C7E" w:rsidRDefault="006A5778" w:rsidP="006D2C7E">
      <w:pPr>
        <w:spacing w:line="360" w:lineRule="auto"/>
        <w:rPr>
          <w:rFonts w:asciiTheme="majorHAnsi" w:hAnsiTheme="majorHAnsi" w:cstheme="majorHAnsi"/>
        </w:rPr>
      </w:pPr>
    </w:p>
    <w:p w14:paraId="5C899DFC" w14:textId="77777777" w:rsidR="006A5778" w:rsidRPr="006D2C7E" w:rsidRDefault="006A5778" w:rsidP="00DD4CB2">
      <w:pPr>
        <w:pStyle w:val="Odstavecseseznamem"/>
        <w:numPr>
          <w:ilvl w:val="0"/>
          <w:numId w:val="8"/>
        </w:numPr>
        <w:spacing w:line="360" w:lineRule="auto"/>
        <w:rPr>
          <w:rFonts w:asciiTheme="majorHAnsi" w:hAnsiTheme="majorHAnsi" w:cstheme="majorHAnsi"/>
        </w:rPr>
      </w:pPr>
      <w:r w:rsidRPr="006D2C7E">
        <w:rPr>
          <w:rFonts w:asciiTheme="majorHAnsi" w:hAnsiTheme="majorHAnsi" w:cstheme="majorHAnsi"/>
        </w:rPr>
        <w:t>Zřizovatelem předáno bezúplatně v měsíci 10/2024:</w:t>
      </w:r>
    </w:p>
    <w:p w14:paraId="267EB18D" w14:textId="27C2C831"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Klimatizace k elektrorozvodně</w:t>
      </w:r>
      <w:r w:rsidR="00BA31A4" w:rsidRPr="006D2C7E">
        <w:rPr>
          <w:rFonts w:asciiTheme="majorHAnsi" w:hAnsiTheme="majorHAnsi" w:cstheme="majorHAnsi"/>
        </w:rPr>
        <w:t xml:space="preserve"> …</w:t>
      </w:r>
      <w:r w:rsidRPr="006D2C7E">
        <w:rPr>
          <w:rFonts w:asciiTheme="majorHAnsi" w:hAnsiTheme="majorHAnsi" w:cstheme="majorHAnsi"/>
        </w:rPr>
        <w:t>. 022 – SMV ……………  105 729,80 Kč</w:t>
      </w:r>
    </w:p>
    <w:p w14:paraId="656E425D" w14:textId="6815FA04"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FVE panely …………………</w:t>
      </w:r>
      <w:r w:rsidR="00BA31A4" w:rsidRPr="006D2C7E">
        <w:rPr>
          <w:rFonts w:asciiTheme="majorHAnsi" w:hAnsiTheme="majorHAnsi" w:cstheme="majorHAnsi"/>
        </w:rPr>
        <w:t>……</w:t>
      </w:r>
      <w:r w:rsidRPr="006D2C7E">
        <w:rPr>
          <w:rFonts w:asciiTheme="majorHAnsi" w:hAnsiTheme="majorHAnsi" w:cstheme="majorHAnsi"/>
        </w:rPr>
        <w:t>022 – SMV ……</w:t>
      </w:r>
      <w:r w:rsidR="00BA31A4" w:rsidRPr="006D2C7E">
        <w:rPr>
          <w:rFonts w:asciiTheme="majorHAnsi" w:hAnsiTheme="majorHAnsi" w:cstheme="majorHAnsi"/>
        </w:rPr>
        <w:t>……</w:t>
      </w:r>
      <w:r w:rsidRPr="006D2C7E">
        <w:rPr>
          <w:rFonts w:asciiTheme="majorHAnsi" w:hAnsiTheme="majorHAnsi" w:cstheme="majorHAnsi"/>
        </w:rPr>
        <w:t>. 3 649 489,66 Kč</w:t>
      </w:r>
    </w:p>
    <w:p w14:paraId="51F4E950" w14:textId="2477D60E"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Konstrukce FVE ……………</w:t>
      </w:r>
      <w:r w:rsidR="00BA31A4" w:rsidRPr="006D2C7E">
        <w:rPr>
          <w:rFonts w:asciiTheme="majorHAnsi" w:hAnsiTheme="majorHAnsi" w:cstheme="majorHAnsi"/>
        </w:rPr>
        <w:t>……</w:t>
      </w:r>
      <w:r w:rsidRPr="006D2C7E">
        <w:rPr>
          <w:rFonts w:asciiTheme="majorHAnsi" w:hAnsiTheme="majorHAnsi" w:cstheme="majorHAnsi"/>
        </w:rPr>
        <w:t>021 – TZ budovy……      566 216,00 Kč</w:t>
      </w:r>
    </w:p>
    <w:p w14:paraId="3BA781BF"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Celkem: 4 321 435,46 Kč</w:t>
      </w:r>
    </w:p>
    <w:p w14:paraId="24295481" w14:textId="77777777" w:rsidR="006A5778" w:rsidRPr="006D2C7E" w:rsidRDefault="006A5778" w:rsidP="006D2C7E">
      <w:pPr>
        <w:spacing w:line="360" w:lineRule="auto"/>
        <w:rPr>
          <w:rFonts w:asciiTheme="majorHAnsi" w:hAnsiTheme="majorHAnsi" w:cstheme="majorHAnsi"/>
        </w:rPr>
      </w:pPr>
    </w:p>
    <w:p w14:paraId="609BA3B7" w14:textId="77777777" w:rsidR="006A5778" w:rsidRPr="006D2C7E" w:rsidRDefault="006A5778" w:rsidP="006D2C7E">
      <w:pPr>
        <w:spacing w:line="360" w:lineRule="auto"/>
        <w:rPr>
          <w:rFonts w:asciiTheme="majorHAnsi" w:hAnsiTheme="majorHAnsi" w:cstheme="majorHAnsi"/>
          <w:u w:val="single"/>
        </w:rPr>
      </w:pPr>
    </w:p>
    <w:p w14:paraId="4DE48EED" w14:textId="77777777" w:rsidR="006A5778" w:rsidRPr="006D2C7E" w:rsidRDefault="006A5778" w:rsidP="00DD4CB2">
      <w:pPr>
        <w:pStyle w:val="Odstavecseseznamem"/>
        <w:numPr>
          <w:ilvl w:val="0"/>
          <w:numId w:val="8"/>
        </w:numPr>
        <w:spacing w:line="360" w:lineRule="auto"/>
        <w:rPr>
          <w:rFonts w:asciiTheme="majorHAnsi" w:hAnsiTheme="majorHAnsi" w:cstheme="majorHAnsi"/>
        </w:rPr>
      </w:pPr>
      <w:r w:rsidRPr="006D2C7E">
        <w:rPr>
          <w:rFonts w:asciiTheme="majorHAnsi" w:hAnsiTheme="majorHAnsi" w:cstheme="majorHAnsi"/>
        </w:rPr>
        <w:t>Nákup DHM z fondu investic:</w:t>
      </w:r>
    </w:p>
    <w:p w14:paraId="544C0612"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Soubor šatních skříněk                              181 500,- </w:t>
      </w:r>
    </w:p>
    <w:p w14:paraId="0391B091" w14:textId="17D1EEEB"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Nákladní přívěs                                         </w:t>
      </w:r>
      <w:r w:rsidR="00BA31A4" w:rsidRPr="006D2C7E">
        <w:rPr>
          <w:rFonts w:asciiTheme="majorHAnsi" w:hAnsiTheme="majorHAnsi" w:cstheme="majorHAnsi"/>
        </w:rPr>
        <w:t xml:space="preserve">  </w:t>
      </w:r>
      <w:r w:rsidRPr="006D2C7E">
        <w:rPr>
          <w:rFonts w:asciiTheme="majorHAnsi" w:hAnsiTheme="majorHAnsi" w:cstheme="majorHAnsi"/>
        </w:rPr>
        <w:t>139 468,-</w:t>
      </w:r>
    </w:p>
    <w:p w14:paraId="072F5DDB" w14:textId="69DF5C8F"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Rozšíření kamerového systému               78 940,40</w:t>
      </w:r>
    </w:p>
    <w:p w14:paraId="3F30505C"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Celkem: 399 908,40 Kč</w:t>
      </w:r>
    </w:p>
    <w:p w14:paraId="3B879CEF" w14:textId="77777777" w:rsidR="006A5778" w:rsidRPr="006D2C7E" w:rsidRDefault="006A5778" w:rsidP="006D2C7E">
      <w:pPr>
        <w:spacing w:line="360" w:lineRule="auto"/>
        <w:rPr>
          <w:rFonts w:asciiTheme="majorHAnsi" w:hAnsiTheme="majorHAnsi" w:cstheme="majorHAnsi"/>
        </w:rPr>
      </w:pPr>
    </w:p>
    <w:p w14:paraId="5C9C498D" w14:textId="08E13637" w:rsidR="006A5778" w:rsidRPr="006D2C7E" w:rsidRDefault="006A5778" w:rsidP="00DD4CB2">
      <w:pPr>
        <w:pStyle w:val="Odstavecseseznamem"/>
        <w:numPr>
          <w:ilvl w:val="0"/>
          <w:numId w:val="8"/>
        </w:numPr>
        <w:spacing w:line="360" w:lineRule="auto"/>
        <w:rPr>
          <w:rFonts w:asciiTheme="majorHAnsi" w:hAnsiTheme="majorHAnsi" w:cstheme="majorHAnsi"/>
        </w:rPr>
      </w:pPr>
      <w:r w:rsidRPr="006D2C7E">
        <w:rPr>
          <w:rFonts w:asciiTheme="majorHAnsi" w:hAnsiTheme="majorHAnsi" w:cstheme="majorHAnsi"/>
        </w:rPr>
        <w:t xml:space="preserve">Na účtu 042 (nedokončený dlouhodobý hmotný </w:t>
      </w:r>
      <w:r w:rsidR="00BA31A4" w:rsidRPr="006D2C7E">
        <w:rPr>
          <w:rFonts w:asciiTheme="majorHAnsi" w:hAnsiTheme="majorHAnsi" w:cstheme="majorHAnsi"/>
        </w:rPr>
        <w:t>majetek) přibylo</w:t>
      </w:r>
      <w:r w:rsidRPr="006D2C7E">
        <w:rPr>
          <w:rFonts w:asciiTheme="majorHAnsi" w:hAnsiTheme="majorHAnsi" w:cstheme="majorHAnsi"/>
        </w:rPr>
        <w:t xml:space="preserve"> v roce 2024: </w:t>
      </w:r>
    </w:p>
    <w:p w14:paraId="72BE800F" w14:textId="523DE293"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Terasa </w:t>
      </w:r>
      <w:r w:rsidRPr="006D2C7E">
        <w:rPr>
          <w:rFonts w:asciiTheme="majorHAnsi" w:hAnsiTheme="majorHAnsi" w:cstheme="majorHAnsi"/>
        </w:rPr>
        <w:tab/>
        <w:t xml:space="preserve">  </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 xml:space="preserve">   </w:t>
      </w:r>
      <w:r w:rsidR="00BA31A4" w:rsidRPr="006D2C7E">
        <w:rPr>
          <w:rFonts w:asciiTheme="majorHAnsi" w:hAnsiTheme="majorHAnsi" w:cstheme="majorHAnsi"/>
        </w:rPr>
        <w:t xml:space="preserve">    </w:t>
      </w:r>
      <w:r w:rsidRPr="006D2C7E">
        <w:rPr>
          <w:rFonts w:asciiTheme="majorHAnsi" w:hAnsiTheme="majorHAnsi" w:cstheme="majorHAnsi"/>
        </w:rPr>
        <w:t>8 470,-</w:t>
      </w:r>
    </w:p>
    <w:p w14:paraId="1143B77D"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Přístavba jídelny </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 xml:space="preserve">       2 442 918,89</w:t>
      </w:r>
    </w:p>
    <w:p w14:paraId="6DE2E96F" w14:textId="32D46E9D" w:rsidR="006A5778" w:rsidRPr="006D2C7E" w:rsidRDefault="006A5778" w:rsidP="006D2C7E">
      <w:pPr>
        <w:tabs>
          <w:tab w:val="center" w:pos="4536"/>
        </w:tabs>
        <w:spacing w:line="360" w:lineRule="auto"/>
        <w:rPr>
          <w:rFonts w:asciiTheme="majorHAnsi" w:hAnsiTheme="majorHAnsi" w:cstheme="majorHAnsi"/>
        </w:rPr>
      </w:pPr>
      <w:r w:rsidRPr="006D2C7E">
        <w:rPr>
          <w:rFonts w:asciiTheme="majorHAnsi" w:hAnsiTheme="majorHAnsi" w:cstheme="majorHAnsi"/>
        </w:rPr>
        <w:t xml:space="preserve">Nové parkoviště za školou                          77 500,-  </w:t>
      </w:r>
    </w:p>
    <w:p w14:paraId="35223BEA"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Celkem: 2 528 888,89 Kč</w:t>
      </w:r>
    </w:p>
    <w:p w14:paraId="7D614BC2" w14:textId="77777777" w:rsidR="006A5778" w:rsidRPr="006D2C7E" w:rsidRDefault="006A5778" w:rsidP="006D2C7E">
      <w:pPr>
        <w:spacing w:line="360" w:lineRule="auto"/>
        <w:rPr>
          <w:rFonts w:asciiTheme="majorHAnsi" w:hAnsiTheme="majorHAnsi" w:cstheme="majorHAnsi"/>
        </w:rPr>
      </w:pPr>
    </w:p>
    <w:p w14:paraId="18A443D2" w14:textId="77777777" w:rsidR="006A5778" w:rsidRPr="006D2C7E" w:rsidRDefault="006A5778" w:rsidP="006D2C7E">
      <w:pPr>
        <w:spacing w:line="360" w:lineRule="auto"/>
        <w:rPr>
          <w:rFonts w:asciiTheme="majorHAnsi" w:hAnsiTheme="majorHAnsi" w:cstheme="majorHAnsi"/>
          <w:u w:val="single"/>
        </w:rPr>
      </w:pPr>
      <w:r w:rsidRPr="006D2C7E">
        <w:rPr>
          <w:rFonts w:asciiTheme="majorHAnsi" w:hAnsiTheme="majorHAnsi" w:cstheme="majorHAnsi"/>
          <w:u w:val="single"/>
        </w:rPr>
        <w:t>V současné době máme nedokončené investiční akce z FI (aktuálně máme na účtu 042):</w:t>
      </w:r>
    </w:p>
    <w:p w14:paraId="70CA89CE"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Stav. úpravy a nástavba spojovací chodby </w:t>
      </w:r>
      <w:r w:rsidRPr="006D2C7E">
        <w:rPr>
          <w:rFonts w:asciiTheme="majorHAnsi" w:hAnsiTheme="majorHAnsi" w:cstheme="majorHAnsi"/>
        </w:rPr>
        <w:tab/>
        <w:t>680 664,-</w:t>
      </w:r>
    </w:p>
    <w:p w14:paraId="25159EB8" w14:textId="2DB6E046"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Terasa </w:t>
      </w:r>
      <w:r w:rsidRPr="006D2C7E">
        <w:rPr>
          <w:rFonts w:asciiTheme="majorHAnsi" w:hAnsiTheme="majorHAnsi" w:cstheme="majorHAnsi"/>
        </w:rPr>
        <w:tab/>
        <w:t xml:space="preserve">  </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 xml:space="preserve">    </w:t>
      </w:r>
      <w:r w:rsidRPr="006D2C7E">
        <w:rPr>
          <w:rFonts w:asciiTheme="majorHAnsi" w:hAnsiTheme="majorHAnsi" w:cstheme="majorHAnsi"/>
        </w:rPr>
        <w:tab/>
        <w:t xml:space="preserve">33 470,-   </w:t>
      </w:r>
    </w:p>
    <w:p w14:paraId="4976CE7D" w14:textId="4E518AA2"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Nová třída MŠ</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r>
      <w:r w:rsidR="00BA31A4" w:rsidRPr="006D2C7E">
        <w:rPr>
          <w:rFonts w:asciiTheme="majorHAnsi" w:hAnsiTheme="majorHAnsi" w:cstheme="majorHAnsi"/>
        </w:rPr>
        <w:t xml:space="preserve">             </w:t>
      </w:r>
      <w:r w:rsidRPr="006D2C7E">
        <w:rPr>
          <w:rFonts w:asciiTheme="majorHAnsi" w:hAnsiTheme="majorHAnsi" w:cstheme="majorHAnsi"/>
        </w:rPr>
        <w:t>385 000,-</w:t>
      </w:r>
    </w:p>
    <w:p w14:paraId="6DDC5C7C" w14:textId="47D62630"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Přístavba jídelny </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 xml:space="preserve">        </w:t>
      </w:r>
      <w:r w:rsidR="00BA31A4" w:rsidRPr="006D2C7E">
        <w:rPr>
          <w:rFonts w:asciiTheme="majorHAnsi" w:hAnsiTheme="majorHAnsi" w:cstheme="majorHAnsi"/>
        </w:rPr>
        <w:t xml:space="preserve">     </w:t>
      </w:r>
      <w:r w:rsidRPr="006D2C7E">
        <w:rPr>
          <w:rFonts w:asciiTheme="majorHAnsi" w:hAnsiTheme="majorHAnsi" w:cstheme="majorHAnsi"/>
        </w:rPr>
        <w:t xml:space="preserve">2 793 818,89  </w:t>
      </w:r>
    </w:p>
    <w:p w14:paraId="39D50166"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Bezbariérové řešení ZŠ</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125 000,-</w:t>
      </w:r>
    </w:p>
    <w:p w14:paraId="3BA385BD" w14:textId="474CFDCA"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Nový plot MŠ Lišov</w:t>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r>
      <w:r w:rsidRPr="006D2C7E">
        <w:rPr>
          <w:rFonts w:asciiTheme="majorHAnsi" w:hAnsiTheme="majorHAnsi" w:cstheme="majorHAnsi"/>
        </w:rPr>
        <w:tab/>
        <w:t>33 000,-</w:t>
      </w:r>
    </w:p>
    <w:p w14:paraId="0B4E7BC8" w14:textId="1B93B24F" w:rsidR="006A5778" w:rsidRPr="006D2C7E" w:rsidRDefault="006A5778" w:rsidP="006D2C7E">
      <w:pPr>
        <w:tabs>
          <w:tab w:val="center" w:pos="4536"/>
        </w:tabs>
        <w:spacing w:line="360" w:lineRule="auto"/>
        <w:rPr>
          <w:rFonts w:asciiTheme="majorHAnsi" w:hAnsiTheme="majorHAnsi" w:cstheme="majorHAnsi"/>
        </w:rPr>
      </w:pPr>
      <w:r w:rsidRPr="006D2C7E">
        <w:rPr>
          <w:rFonts w:asciiTheme="majorHAnsi" w:hAnsiTheme="majorHAnsi" w:cstheme="majorHAnsi"/>
        </w:rPr>
        <w:t xml:space="preserve">Nové parkoviště za školou                           </w:t>
      </w:r>
      <w:r w:rsidR="00BA31A4" w:rsidRPr="006D2C7E">
        <w:rPr>
          <w:rFonts w:asciiTheme="majorHAnsi" w:hAnsiTheme="majorHAnsi" w:cstheme="majorHAnsi"/>
        </w:rPr>
        <w:t xml:space="preserve">     </w:t>
      </w:r>
      <w:r w:rsidRPr="006D2C7E">
        <w:rPr>
          <w:rFonts w:asciiTheme="majorHAnsi" w:hAnsiTheme="majorHAnsi" w:cstheme="majorHAnsi"/>
        </w:rPr>
        <w:t xml:space="preserve">77 500,-   </w:t>
      </w:r>
    </w:p>
    <w:p w14:paraId="5CEF4C25"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Celkem: 4 128 452,89 Kč</w:t>
      </w:r>
    </w:p>
    <w:p w14:paraId="05667A71" w14:textId="77777777" w:rsidR="006A5778" w:rsidRPr="006D2C7E" w:rsidRDefault="006A5778" w:rsidP="006D2C7E">
      <w:pPr>
        <w:spacing w:line="360" w:lineRule="auto"/>
        <w:rPr>
          <w:rFonts w:asciiTheme="majorHAnsi" w:hAnsiTheme="majorHAnsi" w:cstheme="majorHAnsi"/>
        </w:rPr>
      </w:pPr>
    </w:p>
    <w:p w14:paraId="17CBE929" w14:textId="77777777" w:rsidR="00BA31A4" w:rsidRDefault="00BA31A4" w:rsidP="006D2C7E">
      <w:pPr>
        <w:spacing w:line="360" w:lineRule="auto"/>
        <w:rPr>
          <w:rFonts w:asciiTheme="majorHAnsi" w:hAnsiTheme="majorHAnsi" w:cstheme="majorHAnsi"/>
        </w:rPr>
      </w:pPr>
    </w:p>
    <w:p w14:paraId="59AD312C" w14:textId="77777777" w:rsidR="000E6134" w:rsidRPr="006D2C7E" w:rsidRDefault="000E6134" w:rsidP="006D2C7E">
      <w:pPr>
        <w:spacing w:line="360" w:lineRule="auto"/>
        <w:rPr>
          <w:rFonts w:asciiTheme="majorHAnsi" w:hAnsiTheme="majorHAnsi" w:cstheme="majorHAnsi"/>
        </w:rPr>
      </w:pPr>
    </w:p>
    <w:p w14:paraId="4DEEB983" w14:textId="77777777" w:rsidR="00BA31A4" w:rsidRPr="006D2C7E" w:rsidRDefault="00BA31A4" w:rsidP="006D2C7E">
      <w:pPr>
        <w:spacing w:line="360" w:lineRule="auto"/>
        <w:rPr>
          <w:rFonts w:asciiTheme="majorHAnsi" w:hAnsiTheme="majorHAnsi" w:cstheme="majorHAnsi"/>
        </w:rPr>
      </w:pPr>
    </w:p>
    <w:p w14:paraId="4773EAB6"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u w:val="single"/>
        </w:rPr>
        <w:t>Výkaz zisku a ztrát k 31.12.2024</w:t>
      </w:r>
    </w:p>
    <w:p w14:paraId="450021A8" w14:textId="77777777" w:rsidR="006A5778" w:rsidRPr="006D2C7E" w:rsidRDefault="006A5778" w:rsidP="006D2C7E">
      <w:pPr>
        <w:pStyle w:val="Zkladntext"/>
        <w:spacing w:line="360" w:lineRule="auto"/>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3187"/>
        <w:gridCol w:w="2065"/>
      </w:tblGrid>
      <w:tr w:rsidR="006A5778" w:rsidRPr="006D2C7E" w14:paraId="35730C93" w14:textId="77777777" w:rsidTr="00E52A30">
        <w:trPr>
          <w:cantSplit/>
        </w:trPr>
        <w:tc>
          <w:tcPr>
            <w:tcW w:w="3888" w:type="dxa"/>
            <w:vMerge w:val="restart"/>
          </w:tcPr>
          <w:p w14:paraId="31180632" w14:textId="77777777" w:rsidR="006A5778" w:rsidRPr="006D2C7E" w:rsidRDefault="006A5778" w:rsidP="006D2C7E">
            <w:pPr>
              <w:spacing w:line="360" w:lineRule="auto"/>
              <w:rPr>
                <w:rFonts w:asciiTheme="majorHAnsi" w:hAnsiTheme="majorHAnsi" w:cstheme="majorHAnsi"/>
                <w:u w:val="single"/>
              </w:rPr>
            </w:pPr>
          </w:p>
        </w:tc>
        <w:tc>
          <w:tcPr>
            <w:tcW w:w="5324" w:type="dxa"/>
            <w:gridSpan w:val="2"/>
          </w:tcPr>
          <w:p w14:paraId="01B26FAE" w14:textId="77777777" w:rsidR="006A5778" w:rsidRPr="006D2C7E" w:rsidRDefault="006A5778" w:rsidP="006D2C7E">
            <w:pPr>
              <w:spacing w:line="360" w:lineRule="auto"/>
              <w:jc w:val="center"/>
              <w:rPr>
                <w:rFonts w:asciiTheme="majorHAnsi" w:hAnsiTheme="majorHAnsi" w:cstheme="majorHAnsi"/>
              </w:rPr>
            </w:pPr>
            <w:r w:rsidRPr="006D2C7E">
              <w:rPr>
                <w:rFonts w:asciiTheme="majorHAnsi" w:hAnsiTheme="majorHAnsi" w:cstheme="majorHAnsi"/>
              </w:rPr>
              <w:t>Činnost:</w:t>
            </w:r>
          </w:p>
        </w:tc>
      </w:tr>
      <w:tr w:rsidR="006A5778" w:rsidRPr="006D2C7E" w14:paraId="571FDA3E" w14:textId="77777777" w:rsidTr="00E52A30">
        <w:trPr>
          <w:cantSplit/>
        </w:trPr>
        <w:tc>
          <w:tcPr>
            <w:tcW w:w="3888" w:type="dxa"/>
            <w:vMerge/>
          </w:tcPr>
          <w:p w14:paraId="19B63D3F" w14:textId="77777777" w:rsidR="006A5778" w:rsidRPr="006D2C7E" w:rsidRDefault="006A5778" w:rsidP="006D2C7E">
            <w:pPr>
              <w:spacing w:line="360" w:lineRule="auto"/>
              <w:rPr>
                <w:rFonts w:asciiTheme="majorHAnsi" w:hAnsiTheme="majorHAnsi" w:cstheme="majorHAnsi"/>
                <w:u w:val="single"/>
              </w:rPr>
            </w:pPr>
          </w:p>
        </w:tc>
        <w:tc>
          <w:tcPr>
            <w:tcW w:w="3240" w:type="dxa"/>
          </w:tcPr>
          <w:p w14:paraId="7F585C32" w14:textId="77777777" w:rsidR="006A5778" w:rsidRPr="006D2C7E" w:rsidRDefault="006A5778" w:rsidP="006D2C7E">
            <w:pPr>
              <w:spacing w:line="360" w:lineRule="auto"/>
              <w:jc w:val="center"/>
              <w:rPr>
                <w:rFonts w:asciiTheme="majorHAnsi" w:hAnsiTheme="majorHAnsi" w:cstheme="majorHAnsi"/>
              </w:rPr>
            </w:pPr>
            <w:r w:rsidRPr="006D2C7E">
              <w:rPr>
                <w:rFonts w:asciiTheme="majorHAnsi" w:hAnsiTheme="majorHAnsi" w:cstheme="majorHAnsi"/>
              </w:rPr>
              <w:t>hlavní</w:t>
            </w:r>
          </w:p>
        </w:tc>
        <w:tc>
          <w:tcPr>
            <w:tcW w:w="2084" w:type="dxa"/>
          </w:tcPr>
          <w:p w14:paraId="7BD5E0D9" w14:textId="77777777" w:rsidR="006A5778" w:rsidRPr="006D2C7E" w:rsidRDefault="006A5778" w:rsidP="006D2C7E">
            <w:pPr>
              <w:spacing w:line="360" w:lineRule="auto"/>
              <w:jc w:val="center"/>
              <w:rPr>
                <w:rFonts w:asciiTheme="majorHAnsi" w:hAnsiTheme="majorHAnsi" w:cstheme="majorHAnsi"/>
              </w:rPr>
            </w:pPr>
            <w:r w:rsidRPr="006D2C7E">
              <w:rPr>
                <w:rFonts w:asciiTheme="majorHAnsi" w:hAnsiTheme="majorHAnsi" w:cstheme="majorHAnsi"/>
              </w:rPr>
              <w:t>hospodářská</w:t>
            </w:r>
          </w:p>
        </w:tc>
      </w:tr>
      <w:tr w:rsidR="006A5778" w:rsidRPr="006D2C7E" w14:paraId="5CF8151D" w14:textId="77777777" w:rsidTr="00E52A30">
        <w:tc>
          <w:tcPr>
            <w:tcW w:w="3888" w:type="dxa"/>
          </w:tcPr>
          <w:p w14:paraId="7C046EA3"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Náklady celkem</w:t>
            </w:r>
          </w:p>
        </w:tc>
        <w:tc>
          <w:tcPr>
            <w:tcW w:w="3240" w:type="dxa"/>
          </w:tcPr>
          <w:p w14:paraId="5115558E" w14:textId="77777777" w:rsidR="006A5778" w:rsidRPr="006D2C7E" w:rsidRDefault="006A5778" w:rsidP="006D2C7E">
            <w:pPr>
              <w:spacing w:line="360" w:lineRule="auto"/>
              <w:jc w:val="center"/>
              <w:rPr>
                <w:rFonts w:asciiTheme="majorHAnsi" w:hAnsiTheme="majorHAnsi" w:cstheme="majorHAnsi"/>
              </w:rPr>
            </w:pPr>
            <w:r w:rsidRPr="006D2C7E">
              <w:rPr>
                <w:rFonts w:asciiTheme="majorHAnsi" w:hAnsiTheme="majorHAnsi" w:cstheme="majorHAnsi"/>
              </w:rPr>
              <w:t>83 310 340,64 Kč</w:t>
            </w:r>
          </w:p>
        </w:tc>
        <w:tc>
          <w:tcPr>
            <w:tcW w:w="2084" w:type="dxa"/>
          </w:tcPr>
          <w:p w14:paraId="3A800978" w14:textId="77777777" w:rsidR="006A5778" w:rsidRPr="006D2C7E" w:rsidRDefault="006A5778" w:rsidP="006D2C7E">
            <w:pPr>
              <w:spacing w:line="360" w:lineRule="auto"/>
              <w:jc w:val="center"/>
              <w:rPr>
                <w:rFonts w:asciiTheme="majorHAnsi" w:hAnsiTheme="majorHAnsi" w:cstheme="majorHAnsi"/>
              </w:rPr>
            </w:pPr>
            <w:r w:rsidRPr="006D2C7E">
              <w:rPr>
                <w:rFonts w:asciiTheme="majorHAnsi" w:hAnsiTheme="majorHAnsi" w:cstheme="majorHAnsi"/>
              </w:rPr>
              <w:t>1 055 315,48 Kč</w:t>
            </w:r>
          </w:p>
        </w:tc>
      </w:tr>
      <w:tr w:rsidR="006A5778" w:rsidRPr="006D2C7E" w14:paraId="7048D11E" w14:textId="77777777" w:rsidTr="00E52A30">
        <w:tc>
          <w:tcPr>
            <w:tcW w:w="3888" w:type="dxa"/>
          </w:tcPr>
          <w:p w14:paraId="344ECF2E"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Výnosy celkem</w:t>
            </w:r>
          </w:p>
        </w:tc>
        <w:tc>
          <w:tcPr>
            <w:tcW w:w="3240" w:type="dxa"/>
          </w:tcPr>
          <w:p w14:paraId="4E6EE2CA"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           83 316 185,64 Kč</w:t>
            </w:r>
          </w:p>
        </w:tc>
        <w:tc>
          <w:tcPr>
            <w:tcW w:w="2084" w:type="dxa"/>
          </w:tcPr>
          <w:p w14:paraId="0EFF3960"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  1 164 473,00 Kč</w:t>
            </w:r>
          </w:p>
        </w:tc>
      </w:tr>
      <w:tr w:rsidR="006A5778" w:rsidRPr="006D2C7E" w14:paraId="0A7ABA7B" w14:textId="77777777" w:rsidTr="00E52A30">
        <w:tc>
          <w:tcPr>
            <w:tcW w:w="3888" w:type="dxa"/>
          </w:tcPr>
          <w:p w14:paraId="348B6369"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Hospodářský výsledek </w:t>
            </w:r>
          </w:p>
        </w:tc>
        <w:tc>
          <w:tcPr>
            <w:tcW w:w="3240" w:type="dxa"/>
          </w:tcPr>
          <w:p w14:paraId="62718231"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                    5 845,00 Kč</w:t>
            </w:r>
          </w:p>
        </w:tc>
        <w:tc>
          <w:tcPr>
            <w:tcW w:w="2084" w:type="dxa"/>
          </w:tcPr>
          <w:p w14:paraId="379C83D8" w14:textId="77777777" w:rsidR="006A5778" w:rsidRPr="006D2C7E" w:rsidRDefault="006A5778" w:rsidP="006D2C7E">
            <w:pPr>
              <w:spacing w:line="360" w:lineRule="auto"/>
              <w:rPr>
                <w:rFonts w:asciiTheme="majorHAnsi" w:hAnsiTheme="majorHAnsi" w:cstheme="majorHAnsi"/>
              </w:rPr>
            </w:pPr>
            <w:r w:rsidRPr="006D2C7E">
              <w:rPr>
                <w:rFonts w:asciiTheme="majorHAnsi" w:hAnsiTheme="majorHAnsi" w:cstheme="majorHAnsi"/>
              </w:rPr>
              <w:t xml:space="preserve">     109 157,52 Kč</w:t>
            </w:r>
          </w:p>
        </w:tc>
      </w:tr>
      <w:tr w:rsidR="006A5778" w:rsidRPr="006D2C7E" w14:paraId="5EB6769D" w14:textId="77777777" w:rsidTr="00E52A30">
        <w:tc>
          <w:tcPr>
            <w:tcW w:w="3888" w:type="dxa"/>
          </w:tcPr>
          <w:p w14:paraId="2150BF53" w14:textId="77777777" w:rsidR="006A5778" w:rsidRPr="006D2C7E" w:rsidRDefault="006A5778" w:rsidP="006D2C7E">
            <w:pPr>
              <w:spacing w:line="360" w:lineRule="auto"/>
              <w:rPr>
                <w:rFonts w:asciiTheme="majorHAnsi" w:hAnsiTheme="majorHAnsi" w:cstheme="majorHAnsi"/>
              </w:rPr>
            </w:pPr>
          </w:p>
        </w:tc>
        <w:tc>
          <w:tcPr>
            <w:tcW w:w="3240" w:type="dxa"/>
          </w:tcPr>
          <w:p w14:paraId="31C8A74C" w14:textId="77777777" w:rsidR="006A5778" w:rsidRPr="006D2C7E" w:rsidRDefault="006A5778" w:rsidP="006D2C7E">
            <w:pPr>
              <w:spacing w:line="360" w:lineRule="auto"/>
              <w:jc w:val="center"/>
              <w:rPr>
                <w:rFonts w:asciiTheme="majorHAnsi" w:hAnsiTheme="majorHAnsi" w:cstheme="majorHAnsi"/>
              </w:rPr>
            </w:pPr>
          </w:p>
        </w:tc>
        <w:tc>
          <w:tcPr>
            <w:tcW w:w="2084" w:type="dxa"/>
          </w:tcPr>
          <w:p w14:paraId="79C6E7C5" w14:textId="77777777" w:rsidR="006A5778" w:rsidRPr="006D2C7E" w:rsidRDefault="006A5778" w:rsidP="006D2C7E">
            <w:pPr>
              <w:spacing w:line="360" w:lineRule="auto"/>
              <w:rPr>
                <w:rFonts w:asciiTheme="majorHAnsi" w:hAnsiTheme="majorHAnsi" w:cstheme="majorHAnsi"/>
              </w:rPr>
            </w:pPr>
          </w:p>
        </w:tc>
      </w:tr>
    </w:tbl>
    <w:p w14:paraId="18F13D3A" w14:textId="77777777" w:rsidR="006A5778" w:rsidRPr="006D2C7E" w:rsidRDefault="006A5778" w:rsidP="006D2C7E">
      <w:pPr>
        <w:pStyle w:val="Zkladntext"/>
        <w:spacing w:line="360" w:lineRule="auto"/>
        <w:rPr>
          <w:rFonts w:asciiTheme="majorHAnsi" w:hAnsiTheme="majorHAnsi" w:cstheme="majorHAnsi"/>
        </w:rPr>
      </w:pPr>
    </w:p>
    <w:p w14:paraId="79C6ABE4"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Rozdělení hospodářského výsledku za rok 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3074"/>
        <w:gridCol w:w="2112"/>
      </w:tblGrid>
      <w:tr w:rsidR="006A5778" w:rsidRPr="006D2C7E" w14:paraId="709C5453" w14:textId="77777777" w:rsidTr="00E52A30">
        <w:tc>
          <w:tcPr>
            <w:tcW w:w="3936" w:type="dxa"/>
          </w:tcPr>
          <w:p w14:paraId="55BD3127"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Celkem hospodářský výsledek</w:t>
            </w:r>
          </w:p>
        </w:tc>
        <w:tc>
          <w:tcPr>
            <w:tcW w:w="3118" w:type="dxa"/>
          </w:tcPr>
          <w:p w14:paraId="56139197" w14:textId="77777777" w:rsidR="006A5778" w:rsidRPr="006D2C7E" w:rsidRDefault="006A5778" w:rsidP="006D2C7E">
            <w:pPr>
              <w:pStyle w:val="Zkladntext"/>
              <w:spacing w:line="360" w:lineRule="auto"/>
              <w:jc w:val="center"/>
              <w:rPr>
                <w:rFonts w:asciiTheme="majorHAnsi" w:hAnsiTheme="majorHAnsi" w:cstheme="majorHAnsi"/>
              </w:rPr>
            </w:pPr>
            <w:r w:rsidRPr="006D2C7E">
              <w:rPr>
                <w:rFonts w:asciiTheme="majorHAnsi" w:hAnsiTheme="majorHAnsi" w:cstheme="majorHAnsi"/>
              </w:rPr>
              <w:t>115 002,52 Kč</w:t>
            </w:r>
          </w:p>
        </w:tc>
        <w:tc>
          <w:tcPr>
            <w:tcW w:w="2158" w:type="dxa"/>
          </w:tcPr>
          <w:p w14:paraId="47C52153" w14:textId="77777777" w:rsidR="006A5778" w:rsidRPr="006D2C7E" w:rsidRDefault="006A5778" w:rsidP="006D2C7E">
            <w:pPr>
              <w:pStyle w:val="Zkladntext"/>
              <w:spacing w:line="360" w:lineRule="auto"/>
              <w:jc w:val="center"/>
              <w:rPr>
                <w:rFonts w:asciiTheme="majorHAnsi" w:hAnsiTheme="majorHAnsi" w:cstheme="majorHAnsi"/>
              </w:rPr>
            </w:pPr>
          </w:p>
        </w:tc>
      </w:tr>
      <w:tr w:rsidR="006A5778" w:rsidRPr="006D2C7E" w14:paraId="3B1035BF" w14:textId="77777777" w:rsidTr="00E52A30">
        <w:tc>
          <w:tcPr>
            <w:tcW w:w="3936" w:type="dxa"/>
          </w:tcPr>
          <w:p w14:paraId="385BF8ED"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Rozdělení do fondu odměn</w:t>
            </w:r>
          </w:p>
        </w:tc>
        <w:tc>
          <w:tcPr>
            <w:tcW w:w="3118" w:type="dxa"/>
          </w:tcPr>
          <w:p w14:paraId="3B6970D8"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 xml:space="preserve">               23 000,00 Kč</w:t>
            </w:r>
          </w:p>
        </w:tc>
        <w:tc>
          <w:tcPr>
            <w:tcW w:w="2158" w:type="dxa"/>
          </w:tcPr>
          <w:p w14:paraId="571AD2A7" w14:textId="77777777" w:rsidR="006A5778" w:rsidRPr="006D2C7E" w:rsidRDefault="006A5778" w:rsidP="006D2C7E">
            <w:pPr>
              <w:pStyle w:val="Zkladntext"/>
              <w:spacing w:line="360" w:lineRule="auto"/>
              <w:jc w:val="center"/>
              <w:rPr>
                <w:rFonts w:asciiTheme="majorHAnsi" w:hAnsiTheme="majorHAnsi" w:cstheme="majorHAnsi"/>
              </w:rPr>
            </w:pPr>
          </w:p>
        </w:tc>
      </w:tr>
      <w:tr w:rsidR="006A5778" w:rsidRPr="006D2C7E" w14:paraId="7D22620D" w14:textId="77777777" w:rsidTr="00E52A30">
        <w:tc>
          <w:tcPr>
            <w:tcW w:w="3936" w:type="dxa"/>
          </w:tcPr>
          <w:p w14:paraId="77EABB7F"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Rozdělení do rezervního fondu</w:t>
            </w:r>
          </w:p>
        </w:tc>
        <w:tc>
          <w:tcPr>
            <w:tcW w:w="3118" w:type="dxa"/>
          </w:tcPr>
          <w:p w14:paraId="0327F28C" w14:textId="77777777"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 xml:space="preserve">               92 002,52 Kč</w:t>
            </w:r>
          </w:p>
        </w:tc>
        <w:tc>
          <w:tcPr>
            <w:tcW w:w="2158" w:type="dxa"/>
          </w:tcPr>
          <w:p w14:paraId="2E909EA1" w14:textId="77777777" w:rsidR="006A5778" w:rsidRPr="006D2C7E" w:rsidRDefault="006A5778" w:rsidP="006D2C7E">
            <w:pPr>
              <w:pStyle w:val="Zkladntext"/>
              <w:spacing w:line="360" w:lineRule="auto"/>
              <w:jc w:val="center"/>
              <w:rPr>
                <w:rFonts w:asciiTheme="majorHAnsi" w:hAnsiTheme="majorHAnsi" w:cstheme="majorHAnsi"/>
              </w:rPr>
            </w:pPr>
          </w:p>
        </w:tc>
      </w:tr>
    </w:tbl>
    <w:p w14:paraId="2B187C38" w14:textId="77777777" w:rsidR="006A5778" w:rsidRPr="006D2C7E" w:rsidRDefault="006A5778" w:rsidP="006D2C7E">
      <w:pPr>
        <w:pStyle w:val="Zkladntext"/>
        <w:spacing w:line="360" w:lineRule="auto"/>
        <w:rPr>
          <w:rFonts w:asciiTheme="majorHAnsi" w:hAnsiTheme="majorHAnsi" w:cstheme="majorHAnsi"/>
        </w:rPr>
      </w:pPr>
    </w:p>
    <w:p w14:paraId="65622E9B" w14:textId="6A4F15A3"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 xml:space="preserve">Rok 2024 byl ukončen s kladným výsledkem hospodaření v celkové </w:t>
      </w:r>
      <w:r w:rsidR="00BA31A4" w:rsidRPr="006D2C7E">
        <w:rPr>
          <w:rFonts w:asciiTheme="majorHAnsi" w:hAnsiTheme="majorHAnsi" w:cstheme="majorHAnsi"/>
        </w:rPr>
        <w:t>výši 115</w:t>
      </w:r>
      <w:r w:rsidRPr="006D2C7E">
        <w:rPr>
          <w:rFonts w:asciiTheme="majorHAnsi" w:hAnsiTheme="majorHAnsi" w:cstheme="majorHAnsi"/>
        </w:rPr>
        <w:t xml:space="preserve"> 002,52 Kč. Výsledek hospodaření běžného účetního období byl k 31. 12. 2024 na účtu 493 </w:t>
      </w:r>
      <w:r w:rsidR="00BA31A4" w:rsidRPr="006D2C7E">
        <w:rPr>
          <w:rFonts w:asciiTheme="majorHAnsi" w:hAnsiTheme="majorHAnsi" w:cstheme="majorHAnsi"/>
        </w:rPr>
        <w:t>- výsledek</w:t>
      </w:r>
      <w:r w:rsidRPr="006D2C7E">
        <w:rPr>
          <w:rFonts w:asciiTheme="majorHAnsi" w:hAnsiTheme="majorHAnsi" w:cstheme="majorHAnsi"/>
        </w:rPr>
        <w:t xml:space="preserve"> hospodaření běžného účetního období, po uzavření účetního období byl automaticky převeden k 1. 1. 2025 na účet 431 - výsledek hospodaření ve schvalovacím řízení. 80 % jsme posílili rezervní fond do dalších let. A vzhledem k plánované změně financování platů nepedagogických pracovníků jsme přesunuli 20 % do fondu odměn. </w:t>
      </w:r>
    </w:p>
    <w:p w14:paraId="02A2EE58" w14:textId="74789381" w:rsidR="006A5778" w:rsidRPr="006D2C7E" w:rsidRDefault="006A5778" w:rsidP="006D2C7E">
      <w:pPr>
        <w:pStyle w:val="Zkladntext"/>
        <w:spacing w:line="360" w:lineRule="auto"/>
        <w:rPr>
          <w:rFonts w:asciiTheme="majorHAnsi" w:hAnsiTheme="majorHAnsi" w:cstheme="majorHAnsi"/>
        </w:rPr>
      </w:pPr>
      <w:r w:rsidRPr="006D2C7E">
        <w:rPr>
          <w:rFonts w:asciiTheme="majorHAnsi" w:hAnsiTheme="majorHAnsi" w:cstheme="majorHAnsi"/>
        </w:rPr>
        <w:t xml:space="preserve">Celkový výsledek hospodaření byl srovnatelný s předchozím rokem. HV z hlavní činnosti zaznamenal lehký pokles, HV z doplňkové </w:t>
      </w:r>
      <w:r w:rsidR="00BA31A4" w:rsidRPr="006D2C7E">
        <w:rPr>
          <w:rFonts w:asciiTheme="majorHAnsi" w:hAnsiTheme="majorHAnsi" w:cstheme="majorHAnsi"/>
        </w:rPr>
        <w:t>činnosti vzrostl</w:t>
      </w:r>
      <w:r w:rsidRPr="006D2C7E">
        <w:rPr>
          <w:rFonts w:asciiTheme="majorHAnsi" w:hAnsiTheme="majorHAnsi" w:cstheme="majorHAnsi"/>
        </w:rPr>
        <w:t xml:space="preserve"> (důvodem byly nižší ceny energií). </w:t>
      </w:r>
    </w:p>
    <w:p w14:paraId="3F9E4703" w14:textId="77777777" w:rsidR="006A5778" w:rsidRPr="006D2C7E" w:rsidRDefault="006A5778" w:rsidP="006D2C7E">
      <w:pPr>
        <w:spacing w:line="360" w:lineRule="auto"/>
        <w:rPr>
          <w:rFonts w:asciiTheme="majorHAnsi" w:hAnsiTheme="majorHAnsi" w:cstheme="majorHAnsi"/>
        </w:rPr>
      </w:pPr>
    </w:p>
    <w:p w14:paraId="36171BE7" w14:textId="77777777" w:rsidR="006A5778" w:rsidRPr="006D2C7E" w:rsidRDefault="006A5778" w:rsidP="006D2C7E">
      <w:pPr>
        <w:spacing w:line="360" w:lineRule="auto"/>
        <w:rPr>
          <w:rFonts w:asciiTheme="majorHAnsi" w:hAnsiTheme="majorHAnsi" w:cstheme="majorHAnsi"/>
          <w:u w:val="single"/>
        </w:rPr>
      </w:pPr>
    </w:p>
    <w:p w14:paraId="2F964748" w14:textId="77777777" w:rsidR="006A5778" w:rsidRDefault="006A5778" w:rsidP="006D2C7E">
      <w:pPr>
        <w:spacing w:line="360" w:lineRule="auto"/>
        <w:rPr>
          <w:rFonts w:asciiTheme="majorHAnsi" w:hAnsiTheme="majorHAnsi" w:cstheme="majorHAnsi"/>
          <w:u w:val="single"/>
        </w:rPr>
      </w:pPr>
    </w:p>
    <w:p w14:paraId="64444B69" w14:textId="77777777" w:rsidR="000E6134" w:rsidRPr="006D2C7E" w:rsidRDefault="000E6134" w:rsidP="006D2C7E">
      <w:pPr>
        <w:spacing w:line="360" w:lineRule="auto"/>
        <w:rPr>
          <w:rFonts w:asciiTheme="majorHAnsi" w:hAnsiTheme="majorHAnsi" w:cstheme="majorHAnsi"/>
          <w:u w:val="single"/>
        </w:rPr>
      </w:pPr>
    </w:p>
    <w:p w14:paraId="3339713F" w14:textId="77777777" w:rsidR="006A5778" w:rsidRPr="006D2C7E" w:rsidRDefault="006A5778" w:rsidP="006D2C7E">
      <w:pPr>
        <w:spacing w:line="360" w:lineRule="auto"/>
        <w:rPr>
          <w:rFonts w:asciiTheme="majorHAnsi" w:hAnsiTheme="majorHAnsi" w:cstheme="majorHAnsi"/>
          <w:u w:val="single"/>
        </w:rPr>
      </w:pPr>
    </w:p>
    <w:p w14:paraId="3DBA3A6E" w14:textId="77777777" w:rsidR="006A5778" w:rsidRPr="006D2C7E" w:rsidRDefault="006A5778" w:rsidP="006D2C7E">
      <w:pPr>
        <w:spacing w:line="360" w:lineRule="auto"/>
        <w:rPr>
          <w:rFonts w:asciiTheme="majorHAnsi" w:hAnsiTheme="majorHAnsi" w:cstheme="majorHAnsi"/>
          <w:u w:val="single"/>
        </w:rPr>
      </w:pPr>
      <w:r w:rsidRPr="006D2C7E">
        <w:rPr>
          <w:rFonts w:asciiTheme="majorHAnsi" w:hAnsiTheme="majorHAnsi" w:cstheme="majorHAnsi"/>
          <w:u w:val="single"/>
        </w:rPr>
        <w:t>Hospodářská činnost 2024 rozbor:</w:t>
      </w:r>
    </w:p>
    <w:p w14:paraId="2C605ECF" w14:textId="77777777" w:rsidR="006A5778" w:rsidRPr="006D2C7E" w:rsidRDefault="006A5778" w:rsidP="006D2C7E">
      <w:pPr>
        <w:spacing w:line="360" w:lineRule="auto"/>
        <w:rPr>
          <w:rFonts w:asciiTheme="majorHAnsi" w:hAnsiTheme="majorHAnsi" w:cstheme="majorHAnsi"/>
        </w:rPr>
      </w:pPr>
    </w:p>
    <w:tbl>
      <w:tblPr>
        <w:tblW w:w="10660" w:type="dxa"/>
        <w:tblInd w:w="-786" w:type="dxa"/>
        <w:tblCellMar>
          <w:left w:w="70" w:type="dxa"/>
          <w:right w:w="70" w:type="dxa"/>
        </w:tblCellMar>
        <w:tblLook w:val="04A0" w:firstRow="1" w:lastRow="0" w:firstColumn="1" w:lastColumn="0" w:noHBand="0" w:noVBand="1"/>
      </w:tblPr>
      <w:tblGrid>
        <w:gridCol w:w="1460"/>
        <w:gridCol w:w="1227"/>
        <w:gridCol w:w="1262"/>
        <w:gridCol w:w="1227"/>
        <w:gridCol w:w="1274"/>
        <w:gridCol w:w="1402"/>
        <w:gridCol w:w="1402"/>
        <w:gridCol w:w="1406"/>
      </w:tblGrid>
      <w:tr w:rsidR="006A5778" w:rsidRPr="006D2C7E" w14:paraId="3C59E2BA" w14:textId="77777777" w:rsidTr="00E52A30">
        <w:trPr>
          <w:trHeight w:val="540"/>
        </w:trPr>
        <w:tc>
          <w:tcPr>
            <w:tcW w:w="1500" w:type="dxa"/>
            <w:tcBorders>
              <w:top w:val="single" w:sz="8" w:space="0" w:color="auto"/>
              <w:left w:val="single" w:sz="8" w:space="0" w:color="auto"/>
              <w:bottom w:val="single" w:sz="8" w:space="0" w:color="auto"/>
              <w:right w:val="single" w:sz="8" w:space="0" w:color="auto"/>
            </w:tcBorders>
            <w:vAlign w:val="center"/>
            <w:hideMark/>
          </w:tcPr>
          <w:p w14:paraId="082204AB"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Hospodářská činnost:</w:t>
            </w:r>
          </w:p>
        </w:tc>
        <w:tc>
          <w:tcPr>
            <w:tcW w:w="1209" w:type="dxa"/>
            <w:tcBorders>
              <w:top w:val="single" w:sz="8" w:space="0" w:color="auto"/>
              <w:left w:val="nil"/>
              <w:bottom w:val="single" w:sz="8" w:space="0" w:color="auto"/>
              <w:right w:val="single" w:sz="8" w:space="0" w:color="auto"/>
            </w:tcBorders>
            <w:vAlign w:val="center"/>
            <w:hideMark/>
          </w:tcPr>
          <w:p w14:paraId="1C19C2F4"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Mzdové náklady:</w:t>
            </w:r>
          </w:p>
        </w:tc>
        <w:tc>
          <w:tcPr>
            <w:tcW w:w="1351" w:type="dxa"/>
            <w:tcBorders>
              <w:top w:val="single" w:sz="8" w:space="0" w:color="auto"/>
              <w:left w:val="nil"/>
              <w:bottom w:val="single" w:sz="8" w:space="0" w:color="auto"/>
              <w:right w:val="single" w:sz="8" w:space="0" w:color="auto"/>
            </w:tcBorders>
            <w:vAlign w:val="center"/>
            <w:hideMark/>
          </w:tcPr>
          <w:p w14:paraId="2358D246"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Zákonné odvody:</w:t>
            </w:r>
          </w:p>
        </w:tc>
        <w:tc>
          <w:tcPr>
            <w:tcW w:w="1220" w:type="dxa"/>
            <w:tcBorders>
              <w:top w:val="single" w:sz="8" w:space="0" w:color="auto"/>
              <w:left w:val="nil"/>
              <w:bottom w:val="single" w:sz="8" w:space="0" w:color="auto"/>
              <w:right w:val="single" w:sz="8" w:space="0" w:color="auto"/>
            </w:tcBorders>
            <w:vAlign w:val="center"/>
            <w:hideMark/>
          </w:tcPr>
          <w:p w14:paraId="218793C9"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Náklady energie</w:t>
            </w:r>
          </w:p>
        </w:tc>
        <w:tc>
          <w:tcPr>
            <w:tcW w:w="1300" w:type="dxa"/>
            <w:tcBorders>
              <w:top w:val="single" w:sz="8" w:space="0" w:color="auto"/>
              <w:left w:val="nil"/>
              <w:bottom w:val="single" w:sz="8" w:space="0" w:color="auto"/>
              <w:right w:val="single" w:sz="8" w:space="0" w:color="auto"/>
            </w:tcBorders>
            <w:vAlign w:val="center"/>
            <w:hideMark/>
          </w:tcPr>
          <w:p w14:paraId="693D3D04"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Ostatní náklady:</w:t>
            </w:r>
          </w:p>
        </w:tc>
        <w:tc>
          <w:tcPr>
            <w:tcW w:w="1360" w:type="dxa"/>
            <w:tcBorders>
              <w:top w:val="single" w:sz="8" w:space="0" w:color="auto"/>
              <w:left w:val="nil"/>
              <w:bottom w:val="single" w:sz="8" w:space="0" w:color="auto"/>
              <w:right w:val="single" w:sz="8" w:space="0" w:color="auto"/>
            </w:tcBorders>
            <w:vAlign w:val="center"/>
            <w:hideMark/>
          </w:tcPr>
          <w:p w14:paraId="6D5AA8BA"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Náklady:</w:t>
            </w:r>
          </w:p>
        </w:tc>
        <w:tc>
          <w:tcPr>
            <w:tcW w:w="1300" w:type="dxa"/>
            <w:tcBorders>
              <w:top w:val="single" w:sz="8" w:space="0" w:color="auto"/>
              <w:left w:val="nil"/>
              <w:bottom w:val="single" w:sz="8" w:space="0" w:color="auto"/>
              <w:right w:val="single" w:sz="8" w:space="0" w:color="auto"/>
            </w:tcBorders>
            <w:vAlign w:val="center"/>
            <w:hideMark/>
          </w:tcPr>
          <w:p w14:paraId="4A07E573"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Výnosy:</w:t>
            </w:r>
          </w:p>
        </w:tc>
        <w:tc>
          <w:tcPr>
            <w:tcW w:w="1420" w:type="dxa"/>
            <w:tcBorders>
              <w:top w:val="single" w:sz="8" w:space="0" w:color="auto"/>
              <w:left w:val="nil"/>
              <w:bottom w:val="single" w:sz="8" w:space="0" w:color="auto"/>
              <w:right w:val="single" w:sz="8" w:space="0" w:color="auto"/>
            </w:tcBorders>
            <w:vAlign w:val="center"/>
            <w:hideMark/>
          </w:tcPr>
          <w:p w14:paraId="2BFA4C9D"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Hospodářský   výsledek:</w:t>
            </w:r>
          </w:p>
        </w:tc>
      </w:tr>
      <w:tr w:rsidR="006A5778" w:rsidRPr="006D2C7E" w14:paraId="172E0C23" w14:textId="77777777" w:rsidTr="00E52A30">
        <w:trPr>
          <w:trHeight w:val="804"/>
        </w:trPr>
        <w:tc>
          <w:tcPr>
            <w:tcW w:w="1500" w:type="dxa"/>
            <w:tcBorders>
              <w:top w:val="nil"/>
              <w:left w:val="single" w:sz="8" w:space="0" w:color="auto"/>
              <w:bottom w:val="single" w:sz="8" w:space="0" w:color="auto"/>
              <w:right w:val="single" w:sz="8" w:space="0" w:color="auto"/>
            </w:tcBorders>
            <w:vAlign w:val="center"/>
            <w:hideMark/>
          </w:tcPr>
          <w:p w14:paraId="5F5BBC2E"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Pronájem nebytových prostorů</w:t>
            </w:r>
          </w:p>
        </w:tc>
        <w:tc>
          <w:tcPr>
            <w:tcW w:w="1209" w:type="dxa"/>
            <w:tcBorders>
              <w:top w:val="nil"/>
              <w:left w:val="nil"/>
              <w:bottom w:val="single" w:sz="8" w:space="0" w:color="auto"/>
              <w:right w:val="single" w:sz="8" w:space="0" w:color="auto"/>
            </w:tcBorders>
            <w:vAlign w:val="center"/>
            <w:hideMark/>
          </w:tcPr>
          <w:p w14:paraId="5D4F1CE8"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15 900,00   </w:t>
            </w:r>
          </w:p>
        </w:tc>
        <w:tc>
          <w:tcPr>
            <w:tcW w:w="1351" w:type="dxa"/>
            <w:tcBorders>
              <w:top w:val="nil"/>
              <w:left w:val="nil"/>
              <w:bottom w:val="single" w:sz="8" w:space="0" w:color="auto"/>
              <w:right w:val="single" w:sz="8" w:space="0" w:color="auto"/>
            </w:tcBorders>
            <w:vAlign w:val="center"/>
            <w:hideMark/>
          </w:tcPr>
          <w:p w14:paraId="3F14D53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49,38  </w:t>
            </w:r>
          </w:p>
        </w:tc>
        <w:tc>
          <w:tcPr>
            <w:tcW w:w="1220" w:type="dxa"/>
            <w:tcBorders>
              <w:top w:val="nil"/>
              <w:left w:val="nil"/>
              <w:bottom w:val="single" w:sz="8" w:space="0" w:color="auto"/>
              <w:right w:val="single" w:sz="8" w:space="0" w:color="auto"/>
            </w:tcBorders>
            <w:vAlign w:val="center"/>
            <w:hideMark/>
          </w:tcPr>
          <w:p w14:paraId="1D4445C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156 855,10 </w:t>
            </w:r>
          </w:p>
        </w:tc>
        <w:tc>
          <w:tcPr>
            <w:tcW w:w="1300" w:type="dxa"/>
            <w:tcBorders>
              <w:top w:val="nil"/>
              <w:left w:val="nil"/>
              <w:bottom w:val="single" w:sz="8" w:space="0" w:color="auto"/>
              <w:right w:val="single" w:sz="8" w:space="0" w:color="auto"/>
            </w:tcBorders>
            <w:vAlign w:val="center"/>
            <w:hideMark/>
          </w:tcPr>
          <w:p w14:paraId="5F365A08"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79 353,61</w:t>
            </w:r>
          </w:p>
        </w:tc>
        <w:tc>
          <w:tcPr>
            <w:tcW w:w="1360" w:type="dxa"/>
            <w:tcBorders>
              <w:top w:val="nil"/>
              <w:left w:val="nil"/>
              <w:bottom w:val="single" w:sz="8" w:space="0" w:color="auto"/>
              <w:right w:val="single" w:sz="8" w:space="0" w:color="auto"/>
            </w:tcBorders>
            <w:vAlign w:val="center"/>
            <w:hideMark/>
          </w:tcPr>
          <w:p w14:paraId="4328C43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252 158,09</w:t>
            </w:r>
          </w:p>
        </w:tc>
        <w:tc>
          <w:tcPr>
            <w:tcW w:w="1300" w:type="dxa"/>
            <w:tcBorders>
              <w:top w:val="nil"/>
              <w:left w:val="nil"/>
              <w:bottom w:val="single" w:sz="8" w:space="0" w:color="auto"/>
              <w:right w:val="single" w:sz="8" w:space="0" w:color="auto"/>
            </w:tcBorders>
            <w:vAlign w:val="center"/>
            <w:hideMark/>
          </w:tcPr>
          <w:p w14:paraId="0DFC4D9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322 793,00</w:t>
            </w:r>
          </w:p>
        </w:tc>
        <w:tc>
          <w:tcPr>
            <w:tcW w:w="1420" w:type="dxa"/>
            <w:tcBorders>
              <w:top w:val="nil"/>
              <w:left w:val="nil"/>
              <w:bottom w:val="single" w:sz="8" w:space="0" w:color="auto"/>
              <w:right w:val="single" w:sz="8" w:space="0" w:color="auto"/>
            </w:tcBorders>
            <w:vAlign w:val="center"/>
            <w:hideMark/>
          </w:tcPr>
          <w:p w14:paraId="233A85D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70 634,91</w:t>
            </w:r>
          </w:p>
        </w:tc>
      </w:tr>
      <w:tr w:rsidR="006A5778" w:rsidRPr="006D2C7E" w14:paraId="00E54836" w14:textId="77777777" w:rsidTr="00E52A30">
        <w:trPr>
          <w:trHeight w:val="288"/>
        </w:trPr>
        <w:tc>
          <w:tcPr>
            <w:tcW w:w="1500" w:type="dxa"/>
            <w:tcBorders>
              <w:top w:val="nil"/>
              <w:left w:val="single" w:sz="8" w:space="0" w:color="auto"/>
              <w:bottom w:val="nil"/>
              <w:right w:val="single" w:sz="8" w:space="0" w:color="auto"/>
            </w:tcBorders>
            <w:vAlign w:val="center"/>
            <w:hideMark/>
          </w:tcPr>
          <w:p w14:paraId="5C944B91"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Stravování</w:t>
            </w:r>
          </w:p>
        </w:tc>
        <w:tc>
          <w:tcPr>
            <w:tcW w:w="1209" w:type="dxa"/>
            <w:vMerge w:val="restart"/>
            <w:tcBorders>
              <w:top w:val="nil"/>
              <w:left w:val="single" w:sz="8" w:space="0" w:color="auto"/>
              <w:bottom w:val="single" w:sz="8" w:space="0" w:color="000000"/>
              <w:right w:val="single" w:sz="8" w:space="0" w:color="auto"/>
            </w:tcBorders>
            <w:vAlign w:val="center"/>
            <w:hideMark/>
          </w:tcPr>
          <w:p w14:paraId="4023E40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117 355,00 </w:t>
            </w:r>
          </w:p>
        </w:tc>
        <w:tc>
          <w:tcPr>
            <w:tcW w:w="1351" w:type="dxa"/>
            <w:vMerge w:val="restart"/>
            <w:tcBorders>
              <w:top w:val="nil"/>
              <w:left w:val="single" w:sz="8" w:space="0" w:color="auto"/>
              <w:bottom w:val="single" w:sz="8" w:space="0" w:color="000000"/>
              <w:right w:val="single" w:sz="8" w:space="0" w:color="auto"/>
            </w:tcBorders>
            <w:vAlign w:val="center"/>
            <w:hideMark/>
          </w:tcPr>
          <w:p w14:paraId="3BEEA42D"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41 329,56</w:t>
            </w:r>
          </w:p>
        </w:tc>
        <w:tc>
          <w:tcPr>
            <w:tcW w:w="1220" w:type="dxa"/>
            <w:vMerge w:val="restart"/>
            <w:tcBorders>
              <w:top w:val="nil"/>
              <w:left w:val="single" w:sz="8" w:space="0" w:color="auto"/>
              <w:bottom w:val="single" w:sz="8" w:space="0" w:color="000000"/>
              <w:right w:val="single" w:sz="8" w:space="0" w:color="auto"/>
            </w:tcBorders>
            <w:vAlign w:val="center"/>
            <w:hideMark/>
          </w:tcPr>
          <w:p w14:paraId="4D1D137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34 881,18 </w:t>
            </w:r>
          </w:p>
        </w:tc>
        <w:tc>
          <w:tcPr>
            <w:tcW w:w="1300" w:type="dxa"/>
            <w:vMerge w:val="restart"/>
            <w:tcBorders>
              <w:top w:val="nil"/>
              <w:left w:val="single" w:sz="8" w:space="0" w:color="auto"/>
              <w:bottom w:val="single" w:sz="8" w:space="0" w:color="000000"/>
              <w:right w:val="single" w:sz="8" w:space="0" w:color="auto"/>
            </w:tcBorders>
            <w:vAlign w:val="center"/>
            <w:hideMark/>
          </w:tcPr>
          <w:p w14:paraId="6F8069C9"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607 776,65</w:t>
            </w:r>
          </w:p>
        </w:tc>
        <w:tc>
          <w:tcPr>
            <w:tcW w:w="1360" w:type="dxa"/>
            <w:vMerge w:val="restart"/>
            <w:tcBorders>
              <w:top w:val="nil"/>
              <w:left w:val="single" w:sz="8" w:space="0" w:color="auto"/>
              <w:bottom w:val="single" w:sz="8" w:space="0" w:color="000000"/>
              <w:right w:val="single" w:sz="8" w:space="0" w:color="auto"/>
            </w:tcBorders>
            <w:vAlign w:val="center"/>
            <w:hideMark/>
          </w:tcPr>
          <w:p w14:paraId="2C672EA5"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801 342,39 </w:t>
            </w:r>
          </w:p>
        </w:tc>
        <w:tc>
          <w:tcPr>
            <w:tcW w:w="1300" w:type="dxa"/>
            <w:vMerge w:val="restart"/>
            <w:tcBorders>
              <w:top w:val="nil"/>
              <w:left w:val="single" w:sz="8" w:space="0" w:color="auto"/>
              <w:bottom w:val="single" w:sz="8" w:space="0" w:color="000000"/>
              <w:right w:val="single" w:sz="8" w:space="0" w:color="auto"/>
            </w:tcBorders>
            <w:vAlign w:val="center"/>
            <w:hideMark/>
          </w:tcPr>
          <w:p w14:paraId="0D7535B4"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801 720,00</w:t>
            </w:r>
          </w:p>
        </w:tc>
        <w:tc>
          <w:tcPr>
            <w:tcW w:w="1420" w:type="dxa"/>
            <w:vMerge w:val="restart"/>
            <w:tcBorders>
              <w:top w:val="nil"/>
              <w:left w:val="single" w:sz="8" w:space="0" w:color="auto"/>
              <w:bottom w:val="single" w:sz="8" w:space="0" w:color="000000"/>
              <w:right w:val="single" w:sz="8" w:space="0" w:color="auto"/>
            </w:tcBorders>
            <w:vAlign w:val="center"/>
            <w:hideMark/>
          </w:tcPr>
          <w:p w14:paraId="6499F1F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377,61</w:t>
            </w:r>
          </w:p>
        </w:tc>
      </w:tr>
      <w:tr w:rsidR="006A5778" w:rsidRPr="006D2C7E" w14:paraId="25CE8BDD" w14:textId="77777777" w:rsidTr="00E52A30">
        <w:trPr>
          <w:trHeight w:val="540"/>
        </w:trPr>
        <w:tc>
          <w:tcPr>
            <w:tcW w:w="1500" w:type="dxa"/>
            <w:tcBorders>
              <w:top w:val="nil"/>
              <w:left w:val="single" w:sz="8" w:space="0" w:color="auto"/>
              <w:bottom w:val="single" w:sz="8" w:space="0" w:color="auto"/>
              <w:right w:val="single" w:sz="8" w:space="0" w:color="auto"/>
            </w:tcBorders>
            <w:vAlign w:val="center"/>
            <w:hideMark/>
          </w:tcPr>
          <w:p w14:paraId="770FF629"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(cizí strávníci, svačiny, obědy)</w:t>
            </w:r>
          </w:p>
        </w:tc>
        <w:tc>
          <w:tcPr>
            <w:tcW w:w="1209" w:type="dxa"/>
            <w:vMerge/>
            <w:tcBorders>
              <w:top w:val="nil"/>
              <w:left w:val="single" w:sz="8" w:space="0" w:color="auto"/>
              <w:bottom w:val="single" w:sz="8" w:space="0" w:color="000000"/>
              <w:right w:val="single" w:sz="8" w:space="0" w:color="auto"/>
            </w:tcBorders>
            <w:vAlign w:val="center"/>
            <w:hideMark/>
          </w:tcPr>
          <w:p w14:paraId="3A638C17" w14:textId="77777777" w:rsidR="006A5778" w:rsidRPr="006D2C7E" w:rsidRDefault="006A5778" w:rsidP="006D2C7E">
            <w:pPr>
              <w:spacing w:line="360" w:lineRule="auto"/>
              <w:rPr>
                <w:rFonts w:asciiTheme="majorHAnsi" w:hAnsiTheme="majorHAnsi" w:cstheme="majorHAnsi"/>
                <w:color w:val="000000"/>
              </w:rPr>
            </w:pPr>
          </w:p>
        </w:tc>
        <w:tc>
          <w:tcPr>
            <w:tcW w:w="1351" w:type="dxa"/>
            <w:vMerge/>
            <w:tcBorders>
              <w:top w:val="nil"/>
              <w:left w:val="single" w:sz="8" w:space="0" w:color="auto"/>
              <w:bottom w:val="single" w:sz="8" w:space="0" w:color="000000"/>
              <w:right w:val="single" w:sz="8" w:space="0" w:color="auto"/>
            </w:tcBorders>
            <w:vAlign w:val="center"/>
            <w:hideMark/>
          </w:tcPr>
          <w:p w14:paraId="180223B4" w14:textId="77777777" w:rsidR="006A5778" w:rsidRPr="006D2C7E" w:rsidRDefault="006A5778" w:rsidP="006D2C7E">
            <w:pPr>
              <w:spacing w:line="360" w:lineRule="auto"/>
              <w:rPr>
                <w:rFonts w:asciiTheme="majorHAnsi" w:hAnsiTheme="majorHAnsi" w:cstheme="majorHAnsi"/>
                <w:color w:val="000000"/>
              </w:rPr>
            </w:pPr>
          </w:p>
        </w:tc>
        <w:tc>
          <w:tcPr>
            <w:tcW w:w="1220" w:type="dxa"/>
            <w:vMerge/>
            <w:tcBorders>
              <w:top w:val="nil"/>
              <w:left w:val="single" w:sz="8" w:space="0" w:color="auto"/>
              <w:bottom w:val="single" w:sz="8" w:space="0" w:color="000000"/>
              <w:right w:val="single" w:sz="8" w:space="0" w:color="auto"/>
            </w:tcBorders>
            <w:vAlign w:val="center"/>
            <w:hideMark/>
          </w:tcPr>
          <w:p w14:paraId="25205F99" w14:textId="77777777" w:rsidR="006A5778" w:rsidRPr="006D2C7E" w:rsidRDefault="006A5778" w:rsidP="006D2C7E">
            <w:pPr>
              <w:spacing w:line="360" w:lineRule="auto"/>
              <w:rPr>
                <w:rFonts w:asciiTheme="majorHAnsi" w:hAnsiTheme="majorHAnsi" w:cstheme="majorHAnsi"/>
                <w:color w:val="000000"/>
              </w:rPr>
            </w:pPr>
          </w:p>
        </w:tc>
        <w:tc>
          <w:tcPr>
            <w:tcW w:w="1300" w:type="dxa"/>
            <w:vMerge/>
            <w:tcBorders>
              <w:top w:val="nil"/>
              <w:left w:val="single" w:sz="8" w:space="0" w:color="auto"/>
              <w:bottom w:val="single" w:sz="8" w:space="0" w:color="000000"/>
              <w:right w:val="single" w:sz="8" w:space="0" w:color="auto"/>
            </w:tcBorders>
            <w:vAlign w:val="center"/>
            <w:hideMark/>
          </w:tcPr>
          <w:p w14:paraId="660034B1" w14:textId="77777777" w:rsidR="006A5778" w:rsidRPr="006D2C7E" w:rsidRDefault="006A5778" w:rsidP="006D2C7E">
            <w:pPr>
              <w:spacing w:line="360" w:lineRule="auto"/>
              <w:rPr>
                <w:rFonts w:asciiTheme="majorHAnsi" w:hAnsiTheme="majorHAnsi" w:cstheme="majorHAnsi"/>
                <w:color w:val="000000"/>
              </w:rPr>
            </w:pPr>
          </w:p>
        </w:tc>
        <w:tc>
          <w:tcPr>
            <w:tcW w:w="1360" w:type="dxa"/>
            <w:vMerge/>
            <w:tcBorders>
              <w:top w:val="nil"/>
              <w:left w:val="single" w:sz="8" w:space="0" w:color="auto"/>
              <w:bottom w:val="single" w:sz="8" w:space="0" w:color="000000"/>
              <w:right w:val="single" w:sz="8" w:space="0" w:color="auto"/>
            </w:tcBorders>
            <w:vAlign w:val="center"/>
            <w:hideMark/>
          </w:tcPr>
          <w:p w14:paraId="30F24869" w14:textId="77777777" w:rsidR="006A5778" w:rsidRPr="006D2C7E" w:rsidRDefault="006A5778" w:rsidP="006D2C7E">
            <w:pPr>
              <w:spacing w:line="360" w:lineRule="auto"/>
              <w:rPr>
                <w:rFonts w:asciiTheme="majorHAnsi" w:hAnsiTheme="majorHAnsi" w:cstheme="majorHAnsi"/>
                <w:color w:val="000000"/>
              </w:rPr>
            </w:pPr>
          </w:p>
        </w:tc>
        <w:tc>
          <w:tcPr>
            <w:tcW w:w="1300" w:type="dxa"/>
            <w:vMerge/>
            <w:tcBorders>
              <w:top w:val="nil"/>
              <w:left w:val="single" w:sz="8" w:space="0" w:color="auto"/>
              <w:bottom w:val="single" w:sz="8" w:space="0" w:color="000000"/>
              <w:right w:val="single" w:sz="8" w:space="0" w:color="auto"/>
            </w:tcBorders>
            <w:vAlign w:val="center"/>
            <w:hideMark/>
          </w:tcPr>
          <w:p w14:paraId="59D0C361" w14:textId="77777777" w:rsidR="006A5778" w:rsidRPr="006D2C7E" w:rsidRDefault="006A5778" w:rsidP="006D2C7E">
            <w:pPr>
              <w:spacing w:line="360" w:lineRule="auto"/>
              <w:rPr>
                <w:rFonts w:asciiTheme="majorHAnsi" w:hAnsiTheme="majorHAnsi" w:cstheme="majorHAnsi"/>
                <w:color w:val="000000"/>
              </w:rPr>
            </w:pPr>
          </w:p>
        </w:tc>
        <w:tc>
          <w:tcPr>
            <w:tcW w:w="1420" w:type="dxa"/>
            <w:vMerge/>
            <w:tcBorders>
              <w:top w:val="nil"/>
              <w:left w:val="single" w:sz="8" w:space="0" w:color="auto"/>
              <w:bottom w:val="single" w:sz="8" w:space="0" w:color="000000"/>
              <w:right w:val="single" w:sz="8" w:space="0" w:color="auto"/>
            </w:tcBorders>
            <w:vAlign w:val="center"/>
            <w:hideMark/>
          </w:tcPr>
          <w:p w14:paraId="38E434E8" w14:textId="77777777" w:rsidR="006A5778" w:rsidRPr="006D2C7E" w:rsidRDefault="006A5778" w:rsidP="006D2C7E">
            <w:pPr>
              <w:spacing w:line="360" w:lineRule="auto"/>
              <w:rPr>
                <w:rFonts w:asciiTheme="majorHAnsi" w:hAnsiTheme="majorHAnsi" w:cstheme="majorHAnsi"/>
                <w:color w:val="000000"/>
              </w:rPr>
            </w:pPr>
          </w:p>
        </w:tc>
      </w:tr>
      <w:tr w:rsidR="006A5778" w:rsidRPr="006D2C7E" w14:paraId="0780BBA5" w14:textId="77777777" w:rsidTr="00E52A30">
        <w:trPr>
          <w:trHeight w:val="300"/>
        </w:trPr>
        <w:tc>
          <w:tcPr>
            <w:tcW w:w="1500" w:type="dxa"/>
            <w:tcBorders>
              <w:top w:val="nil"/>
              <w:left w:val="single" w:sz="8" w:space="0" w:color="auto"/>
              <w:bottom w:val="single" w:sz="8" w:space="0" w:color="auto"/>
              <w:right w:val="single" w:sz="8" w:space="0" w:color="auto"/>
            </w:tcBorders>
            <w:vAlign w:val="center"/>
            <w:hideMark/>
          </w:tcPr>
          <w:p w14:paraId="7FD8601E"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Pronájem bytu</w:t>
            </w:r>
          </w:p>
        </w:tc>
        <w:tc>
          <w:tcPr>
            <w:tcW w:w="1209" w:type="dxa"/>
            <w:tcBorders>
              <w:top w:val="nil"/>
              <w:left w:val="nil"/>
              <w:bottom w:val="single" w:sz="8" w:space="0" w:color="auto"/>
              <w:right w:val="single" w:sz="8" w:space="0" w:color="auto"/>
            </w:tcBorders>
            <w:vAlign w:val="center"/>
            <w:hideMark/>
          </w:tcPr>
          <w:p w14:paraId="2AEC600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      </w:t>
            </w:r>
          </w:p>
        </w:tc>
        <w:tc>
          <w:tcPr>
            <w:tcW w:w="1351" w:type="dxa"/>
            <w:tcBorders>
              <w:top w:val="nil"/>
              <w:left w:val="nil"/>
              <w:bottom w:val="single" w:sz="8" w:space="0" w:color="auto"/>
              <w:right w:val="single" w:sz="8" w:space="0" w:color="auto"/>
            </w:tcBorders>
            <w:vAlign w:val="center"/>
            <w:hideMark/>
          </w:tcPr>
          <w:p w14:paraId="492BB8A4"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      </w:t>
            </w:r>
          </w:p>
        </w:tc>
        <w:tc>
          <w:tcPr>
            <w:tcW w:w="1220" w:type="dxa"/>
            <w:tcBorders>
              <w:top w:val="nil"/>
              <w:left w:val="nil"/>
              <w:bottom w:val="single" w:sz="8" w:space="0" w:color="auto"/>
              <w:right w:val="single" w:sz="8" w:space="0" w:color="auto"/>
            </w:tcBorders>
            <w:vAlign w:val="center"/>
            <w:hideMark/>
          </w:tcPr>
          <w:p w14:paraId="2D5740D9"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      </w:t>
            </w:r>
          </w:p>
        </w:tc>
        <w:tc>
          <w:tcPr>
            <w:tcW w:w="1300" w:type="dxa"/>
            <w:tcBorders>
              <w:top w:val="nil"/>
              <w:left w:val="nil"/>
              <w:bottom w:val="single" w:sz="8" w:space="0" w:color="auto"/>
              <w:right w:val="single" w:sz="8" w:space="0" w:color="auto"/>
            </w:tcBorders>
            <w:vAlign w:val="center"/>
            <w:hideMark/>
          </w:tcPr>
          <w:p w14:paraId="075F937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1 815,00</w:t>
            </w:r>
          </w:p>
        </w:tc>
        <w:tc>
          <w:tcPr>
            <w:tcW w:w="1360" w:type="dxa"/>
            <w:tcBorders>
              <w:top w:val="nil"/>
              <w:left w:val="nil"/>
              <w:bottom w:val="single" w:sz="8" w:space="0" w:color="auto"/>
              <w:right w:val="single" w:sz="8" w:space="0" w:color="auto"/>
            </w:tcBorders>
            <w:vAlign w:val="center"/>
            <w:hideMark/>
          </w:tcPr>
          <w:p w14:paraId="78A7D18D"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1 815,00</w:t>
            </w:r>
          </w:p>
        </w:tc>
        <w:tc>
          <w:tcPr>
            <w:tcW w:w="1300" w:type="dxa"/>
            <w:tcBorders>
              <w:top w:val="nil"/>
              <w:left w:val="nil"/>
              <w:bottom w:val="single" w:sz="8" w:space="0" w:color="auto"/>
              <w:right w:val="single" w:sz="8" w:space="0" w:color="auto"/>
            </w:tcBorders>
            <w:vAlign w:val="center"/>
            <w:hideMark/>
          </w:tcPr>
          <w:p w14:paraId="591F1252"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39 960,00   </w:t>
            </w:r>
          </w:p>
        </w:tc>
        <w:tc>
          <w:tcPr>
            <w:tcW w:w="1420" w:type="dxa"/>
            <w:tcBorders>
              <w:top w:val="nil"/>
              <w:left w:val="nil"/>
              <w:bottom w:val="single" w:sz="8" w:space="0" w:color="auto"/>
              <w:right w:val="single" w:sz="8" w:space="0" w:color="auto"/>
            </w:tcBorders>
            <w:vAlign w:val="center"/>
            <w:hideMark/>
          </w:tcPr>
          <w:p w14:paraId="180EB69F"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38 145,00</w:t>
            </w:r>
          </w:p>
        </w:tc>
      </w:tr>
      <w:tr w:rsidR="006A5778" w:rsidRPr="006D2C7E" w14:paraId="00885085" w14:textId="77777777" w:rsidTr="00E52A30">
        <w:trPr>
          <w:trHeight w:val="300"/>
        </w:trPr>
        <w:tc>
          <w:tcPr>
            <w:tcW w:w="1500" w:type="dxa"/>
            <w:tcBorders>
              <w:top w:val="nil"/>
              <w:left w:val="single" w:sz="8" w:space="0" w:color="auto"/>
              <w:bottom w:val="nil"/>
              <w:right w:val="single" w:sz="8" w:space="0" w:color="auto"/>
            </w:tcBorders>
            <w:vAlign w:val="center"/>
            <w:hideMark/>
          </w:tcPr>
          <w:p w14:paraId="70AB6029"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Celkem</w:t>
            </w:r>
          </w:p>
        </w:tc>
        <w:tc>
          <w:tcPr>
            <w:tcW w:w="1209" w:type="dxa"/>
            <w:tcBorders>
              <w:top w:val="nil"/>
              <w:left w:val="nil"/>
              <w:bottom w:val="nil"/>
              <w:right w:val="single" w:sz="8" w:space="0" w:color="auto"/>
            </w:tcBorders>
            <w:vAlign w:val="center"/>
            <w:hideMark/>
          </w:tcPr>
          <w:p w14:paraId="79950013"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w:t>
            </w:r>
          </w:p>
        </w:tc>
        <w:tc>
          <w:tcPr>
            <w:tcW w:w="1351" w:type="dxa"/>
            <w:tcBorders>
              <w:top w:val="nil"/>
              <w:left w:val="nil"/>
              <w:bottom w:val="nil"/>
              <w:right w:val="single" w:sz="8" w:space="0" w:color="auto"/>
            </w:tcBorders>
            <w:vAlign w:val="center"/>
            <w:hideMark/>
          </w:tcPr>
          <w:p w14:paraId="6430CA6B"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w:t>
            </w:r>
          </w:p>
        </w:tc>
        <w:tc>
          <w:tcPr>
            <w:tcW w:w="1220" w:type="dxa"/>
            <w:tcBorders>
              <w:top w:val="nil"/>
              <w:left w:val="nil"/>
              <w:bottom w:val="nil"/>
              <w:right w:val="single" w:sz="8" w:space="0" w:color="auto"/>
            </w:tcBorders>
            <w:vAlign w:val="center"/>
            <w:hideMark/>
          </w:tcPr>
          <w:p w14:paraId="3ED24BE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w:t>
            </w:r>
          </w:p>
        </w:tc>
        <w:tc>
          <w:tcPr>
            <w:tcW w:w="1300" w:type="dxa"/>
            <w:tcBorders>
              <w:top w:val="nil"/>
              <w:left w:val="nil"/>
              <w:bottom w:val="nil"/>
              <w:right w:val="single" w:sz="8" w:space="0" w:color="auto"/>
            </w:tcBorders>
            <w:vAlign w:val="center"/>
            <w:hideMark/>
          </w:tcPr>
          <w:p w14:paraId="24B6BF6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w:t>
            </w:r>
          </w:p>
        </w:tc>
        <w:tc>
          <w:tcPr>
            <w:tcW w:w="1360" w:type="dxa"/>
            <w:tcBorders>
              <w:top w:val="nil"/>
              <w:left w:val="nil"/>
              <w:bottom w:val="nil"/>
              <w:right w:val="single" w:sz="8" w:space="0" w:color="auto"/>
            </w:tcBorders>
            <w:vAlign w:val="center"/>
          </w:tcPr>
          <w:p w14:paraId="11D8934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1 055 315,48</w:t>
            </w:r>
          </w:p>
        </w:tc>
        <w:tc>
          <w:tcPr>
            <w:tcW w:w="1300" w:type="dxa"/>
            <w:tcBorders>
              <w:top w:val="nil"/>
              <w:left w:val="nil"/>
              <w:bottom w:val="nil"/>
              <w:right w:val="single" w:sz="8" w:space="0" w:color="auto"/>
            </w:tcBorders>
            <w:vAlign w:val="center"/>
            <w:hideMark/>
          </w:tcPr>
          <w:p w14:paraId="3C96D69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1 164 473,00</w:t>
            </w:r>
          </w:p>
        </w:tc>
        <w:tc>
          <w:tcPr>
            <w:tcW w:w="1420" w:type="dxa"/>
            <w:tcBorders>
              <w:top w:val="nil"/>
              <w:left w:val="nil"/>
              <w:bottom w:val="nil"/>
              <w:right w:val="single" w:sz="8" w:space="0" w:color="auto"/>
            </w:tcBorders>
            <w:vAlign w:val="center"/>
            <w:hideMark/>
          </w:tcPr>
          <w:p w14:paraId="01B464B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109 157,52</w:t>
            </w:r>
          </w:p>
        </w:tc>
      </w:tr>
      <w:tr w:rsidR="006A5778" w:rsidRPr="006D2C7E" w14:paraId="18464D2B" w14:textId="77777777" w:rsidTr="00E52A30">
        <w:trPr>
          <w:trHeight w:val="300"/>
        </w:trPr>
        <w:tc>
          <w:tcPr>
            <w:tcW w:w="1500" w:type="dxa"/>
            <w:tcBorders>
              <w:top w:val="nil"/>
              <w:left w:val="single" w:sz="8" w:space="0" w:color="auto"/>
              <w:bottom w:val="single" w:sz="8" w:space="0" w:color="auto"/>
              <w:right w:val="single" w:sz="8" w:space="0" w:color="auto"/>
            </w:tcBorders>
            <w:vAlign w:val="center"/>
          </w:tcPr>
          <w:p w14:paraId="0885ACDA" w14:textId="77777777" w:rsidR="006A5778" w:rsidRPr="006D2C7E" w:rsidRDefault="006A5778" w:rsidP="006D2C7E">
            <w:pPr>
              <w:spacing w:line="360" w:lineRule="auto"/>
              <w:rPr>
                <w:rFonts w:asciiTheme="majorHAnsi" w:hAnsiTheme="majorHAnsi" w:cstheme="majorHAnsi"/>
                <w:color w:val="000000"/>
              </w:rPr>
            </w:pPr>
          </w:p>
        </w:tc>
        <w:tc>
          <w:tcPr>
            <w:tcW w:w="1209" w:type="dxa"/>
            <w:tcBorders>
              <w:top w:val="nil"/>
              <w:left w:val="nil"/>
              <w:bottom w:val="single" w:sz="8" w:space="0" w:color="auto"/>
              <w:right w:val="single" w:sz="8" w:space="0" w:color="auto"/>
            </w:tcBorders>
            <w:vAlign w:val="center"/>
          </w:tcPr>
          <w:p w14:paraId="0B44E9F4" w14:textId="77777777" w:rsidR="006A5778" w:rsidRPr="006D2C7E" w:rsidRDefault="006A5778" w:rsidP="006D2C7E">
            <w:pPr>
              <w:spacing w:line="360" w:lineRule="auto"/>
              <w:jc w:val="center"/>
              <w:rPr>
                <w:rFonts w:asciiTheme="majorHAnsi" w:hAnsiTheme="majorHAnsi" w:cstheme="majorHAnsi"/>
                <w:color w:val="000000"/>
              </w:rPr>
            </w:pPr>
          </w:p>
        </w:tc>
        <w:tc>
          <w:tcPr>
            <w:tcW w:w="1351" w:type="dxa"/>
            <w:tcBorders>
              <w:top w:val="nil"/>
              <w:left w:val="nil"/>
              <w:bottom w:val="single" w:sz="8" w:space="0" w:color="auto"/>
              <w:right w:val="single" w:sz="8" w:space="0" w:color="auto"/>
            </w:tcBorders>
            <w:vAlign w:val="center"/>
          </w:tcPr>
          <w:p w14:paraId="6DCFF648" w14:textId="77777777" w:rsidR="006A5778" w:rsidRPr="006D2C7E" w:rsidRDefault="006A5778" w:rsidP="006D2C7E">
            <w:pPr>
              <w:spacing w:line="360" w:lineRule="auto"/>
              <w:jc w:val="center"/>
              <w:rPr>
                <w:rFonts w:asciiTheme="majorHAnsi" w:hAnsiTheme="majorHAnsi" w:cstheme="majorHAnsi"/>
                <w:color w:val="000000"/>
              </w:rPr>
            </w:pPr>
          </w:p>
        </w:tc>
        <w:tc>
          <w:tcPr>
            <w:tcW w:w="1220" w:type="dxa"/>
            <w:tcBorders>
              <w:top w:val="nil"/>
              <w:left w:val="nil"/>
              <w:bottom w:val="single" w:sz="8" w:space="0" w:color="auto"/>
              <w:right w:val="single" w:sz="8" w:space="0" w:color="auto"/>
            </w:tcBorders>
            <w:vAlign w:val="center"/>
          </w:tcPr>
          <w:p w14:paraId="5E2826D7" w14:textId="77777777" w:rsidR="006A5778" w:rsidRPr="006D2C7E" w:rsidRDefault="006A5778" w:rsidP="006D2C7E">
            <w:pPr>
              <w:spacing w:line="360" w:lineRule="auto"/>
              <w:jc w:val="center"/>
              <w:rPr>
                <w:rFonts w:asciiTheme="majorHAnsi" w:hAnsiTheme="majorHAnsi" w:cstheme="majorHAnsi"/>
                <w:color w:val="000000"/>
              </w:rPr>
            </w:pPr>
          </w:p>
        </w:tc>
        <w:tc>
          <w:tcPr>
            <w:tcW w:w="1300" w:type="dxa"/>
            <w:tcBorders>
              <w:top w:val="nil"/>
              <w:left w:val="nil"/>
              <w:bottom w:val="single" w:sz="8" w:space="0" w:color="auto"/>
              <w:right w:val="single" w:sz="8" w:space="0" w:color="auto"/>
            </w:tcBorders>
            <w:vAlign w:val="center"/>
          </w:tcPr>
          <w:p w14:paraId="4566EDBB" w14:textId="77777777" w:rsidR="006A5778" w:rsidRPr="006D2C7E" w:rsidRDefault="006A5778" w:rsidP="006D2C7E">
            <w:pPr>
              <w:spacing w:line="360" w:lineRule="auto"/>
              <w:jc w:val="center"/>
              <w:rPr>
                <w:rFonts w:asciiTheme="majorHAnsi" w:hAnsiTheme="majorHAnsi" w:cstheme="majorHAnsi"/>
                <w:color w:val="000000"/>
              </w:rPr>
            </w:pPr>
          </w:p>
        </w:tc>
        <w:tc>
          <w:tcPr>
            <w:tcW w:w="1360" w:type="dxa"/>
            <w:tcBorders>
              <w:top w:val="nil"/>
              <w:left w:val="nil"/>
              <w:bottom w:val="single" w:sz="8" w:space="0" w:color="auto"/>
              <w:right w:val="single" w:sz="8" w:space="0" w:color="auto"/>
            </w:tcBorders>
            <w:vAlign w:val="center"/>
          </w:tcPr>
          <w:p w14:paraId="18BB00CB" w14:textId="77777777" w:rsidR="006A5778" w:rsidRPr="006D2C7E" w:rsidRDefault="006A5778" w:rsidP="006D2C7E">
            <w:pPr>
              <w:spacing w:line="360" w:lineRule="auto"/>
              <w:jc w:val="center"/>
              <w:rPr>
                <w:rFonts w:asciiTheme="majorHAnsi" w:hAnsiTheme="majorHAnsi" w:cstheme="majorHAnsi"/>
                <w:color w:val="000000"/>
              </w:rPr>
            </w:pPr>
          </w:p>
        </w:tc>
        <w:tc>
          <w:tcPr>
            <w:tcW w:w="1300" w:type="dxa"/>
            <w:tcBorders>
              <w:top w:val="nil"/>
              <w:left w:val="nil"/>
              <w:bottom w:val="single" w:sz="8" w:space="0" w:color="auto"/>
              <w:right w:val="single" w:sz="8" w:space="0" w:color="auto"/>
            </w:tcBorders>
            <w:vAlign w:val="center"/>
          </w:tcPr>
          <w:p w14:paraId="591A27C3" w14:textId="77777777" w:rsidR="006A5778" w:rsidRPr="006D2C7E" w:rsidRDefault="006A5778" w:rsidP="006D2C7E">
            <w:pPr>
              <w:spacing w:line="360" w:lineRule="auto"/>
              <w:jc w:val="center"/>
              <w:rPr>
                <w:rFonts w:asciiTheme="majorHAnsi" w:hAnsiTheme="majorHAnsi" w:cstheme="majorHAnsi"/>
                <w:color w:val="000000"/>
              </w:rPr>
            </w:pPr>
          </w:p>
        </w:tc>
        <w:tc>
          <w:tcPr>
            <w:tcW w:w="1420" w:type="dxa"/>
            <w:tcBorders>
              <w:top w:val="nil"/>
              <w:left w:val="nil"/>
              <w:bottom w:val="single" w:sz="8" w:space="0" w:color="auto"/>
              <w:right w:val="single" w:sz="8" w:space="0" w:color="auto"/>
            </w:tcBorders>
            <w:vAlign w:val="center"/>
          </w:tcPr>
          <w:p w14:paraId="5B7450A2" w14:textId="77777777" w:rsidR="006A5778" w:rsidRPr="006D2C7E" w:rsidRDefault="006A5778" w:rsidP="006D2C7E">
            <w:pPr>
              <w:spacing w:line="360" w:lineRule="auto"/>
              <w:jc w:val="center"/>
              <w:rPr>
                <w:rFonts w:asciiTheme="majorHAnsi" w:hAnsiTheme="majorHAnsi" w:cstheme="majorHAnsi"/>
                <w:color w:val="000000"/>
              </w:rPr>
            </w:pPr>
          </w:p>
        </w:tc>
      </w:tr>
    </w:tbl>
    <w:p w14:paraId="5C0B16D4" w14:textId="77777777" w:rsidR="006A5778" w:rsidRPr="006D2C7E" w:rsidRDefault="006A5778" w:rsidP="006D2C7E">
      <w:pPr>
        <w:spacing w:line="360" w:lineRule="auto"/>
        <w:rPr>
          <w:rFonts w:asciiTheme="majorHAnsi" w:hAnsiTheme="majorHAnsi" w:cstheme="majorHAnsi"/>
        </w:rPr>
      </w:pPr>
    </w:p>
    <w:p w14:paraId="3077A34D" w14:textId="77777777" w:rsidR="006A5778" w:rsidRPr="006D2C7E" w:rsidRDefault="006A5778" w:rsidP="006D2C7E">
      <w:pPr>
        <w:spacing w:line="360" w:lineRule="auto"/>
        <w:rPr>
          <w:rFonts w:asciiTheme="majorHAnsi" w:hAnsiTheme="majorHAnsi" w:cstheme="majorHAnsi"/>
          <w:u w:val="single"/>
        </w:rPr>
      </w:pPr>
    </w:p>
    <w:p w14:paraId="78C0841B" w14:textId="4F180994"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u w:val="single"/>
        </w:rPr>
        <w:t xml:space="preserve">Použití rezervního fondu (414) – z ostatních </w:t>
      </w:r>
      <w:r w:rsidR="00BA31A4" w:rsidRPr="006D2C7E">
        <w:rPr>
          <w:rFonts w:asciiTheme="majorHAnsi" w:hAnsiTheme="majorHAnsi" w:cstheme="majorHAnsi"/>
          <w:u w:val="single"/>
        </w:rPr>
        <w:t xml:space="preserve">titulů </w:t>
      </w:r>
      <w:r w:rsidR="00BA31A4" w:rsidRPr="006D2C7E">
        <w:rPr>
          <w:rFonts w:asciiTheme="majorHAnsi" w:hAnsiTheme="majorHAnsi" w:cstheme="majorHAnsi"/>
        </w:rPr>
        <w:t>v</w:t>
      </w:r>
      <w:r w:rsidRPr="006D2C7E">
        <w:rPr>
          <w:rFonts w:asciiTheme="majorHAnsi" w:hAnsiTheme="majorHAnsi" w:cstheme="majorHAnsi"/>
        </w:rPr>
        <w:t xml:space="preserve"> roce 2024 – účelově určené finanční dary na stravování a dary od JČ Kraje na úhrady části lyžařského výcviku a na kroužky. </w:t>
      </w:r>
    </w:p>
    <w:p w14:paraId="0C98F66C" w14:textId="77777777" w:rsidR="006A5778" w:rsidRPr="006D2C7E" w:rsidRDefault="006A5778" w:rsidP="006D2C7E">
      <w:pPr>
        <w:tabs>
          <w:tab w:val="left" w:pos="6984"/>
        </w:tabs>
        <w:spacing w:line="360" w:lineRule="auto"/>
        <w:ind w:left="360"/>
        <w:jc w:val="both"/>
        <w:rPr>
          <w:rFonts w:asciiTheme="majorHAnsi" w:hAnsiTheme="majorHAnsi" w:cstheme="majorHAnsi"/>
        </w:rPr>
      </w:pPr>
      <w:r w:rsidRPr="006D2C7E">
        <w:rPr>
          <w:rFonts w:asciiTheme="majorHAnsi" w:hAnsiTheme="majorHAnsi" w:cstheme="majorHAnsi"/>
        </w:rPr>
        <w:tab/>
        <w:t>v Kč</w:t>
      </w:r>
    </w:p>
    <w:tbl>
      <w:tblPr>
        <w:tblW w:w="7762" w:type="dxa"/>
        <w:tblInd w:w="407" w:type="dxa"/>
        <w:tblCellMar>
          <w:left w:w="70" w:type="dxa"/>
          <w:right w:w="70" w:type="dxa"/>
        </w:tblCellMar>
        <w:tblLook w:val="04A0" w:firstRow="1" w:lastRow="0" w:firstColumn="1" w:lastColumn="0" w:noHBand="0" w:noVBand="1"/>
      </w:tblPr>
      <w:tblGrid>
        <w:gridCol w:w="2060"/>
        <w:gridCol w:w="1499"/>
        <w:gridCol w:w="1105"/>
        <w:gridCol w:w="1137"/>
        <w:gridCol w:w="2040"/>
      </w:tblGrid>
      <w:tr w:rsidR="006A5778" w:rsidRPr="006D2C7E" w14:paraId="5A5BA7C0" w14:textId="77777777" w:rsidTr="00E52A30">
        <w:trPr>
          <w:trHeight w:val="288"/>
        </w:trPr>
        <w:tc>
          <w:tcPr>
            <w:tcW w:w="2060" w:type="dxa"/>
            <w:tcBorders>
              <w:top w:val="single" w:sz="4" w:space="0" w:color="auto"/>
              <w:left w:val="single" w:sz="4" w:space="0" w:color="auto"/>
              <w:bottom w:val="single" w:sz="4" w:space="0" w:color="auto"/>
              <w:right w:val="single" w:sz="4" w:space="0" w:color="auto"/>
            </w:tcBorders>
            <w:noWrap/>
            <w:vAlign w:val="bottom"/>
            <w:hideMark/>
          </w:tcPr>
          <w:p w14:paraId="63325563"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Poskytovatel daru</w:t>
            </w:r>
          </w:p>
        </w:tc>
        <w:tc>
          <w:tcPr>
            <w:tcW w:w="1499" w:type="dxa"/>
            <w:tcBorders>
              <w:top w:val="single" w:sz="4" w:space="0" w:color="auto"/>
              <w:left w:val="nil"/>
              <w:bottom w:val="single" w:sz="4" w:space="0" w:color="auto"/>
              <w:right w:val="single" w:sz="4" w:space="0" w:color="auto"/>
            </w:tcBorders>
            <w:noWrap/>
            <w:vAlign w:val="bottom"/>
            <w:hideMark/>
          </w:tcPr>
          <w:p w14:paraId="1D02B419"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PS k 1.1.2024</w:t>
            </w:r>
          </w:p>
        </w:tc>
        <w:tc>
          <w:tcPr>
            <w:tcW w:w="1026" w:type="dxa"/>
            <w:tcBorders>
              <w:top w:val="single" w:sz="4" w:space="0" w:color="auto"/>
              <w:left w:val="nil"/>
              <w:bottom w:val="single" w:sz="4" w:space="0" w:color="auto"/>
              <w:right w:val="single" w:sz="4" w:space="0" w:color="auto"/>
            </w:tcBorders>
            <w:noWrap/>
            <w:vAlign w:val="bottom"/>
            <w:hideMark/>
          </w:tcPr>
          <w:p w14:paraId="0BC3E399"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Příjem</w:t>
            </w:r>
          </w:p>
        </w:tc>
        <w:tc>
          <w:tcPr>
            <w:tcW w:w="1137" w:type="dxa"/>
            <w:tcBorders>
              <w:top w:val="single" w:sz="4" w:space="0" w:color="auto"/>
              <w:left w:val="nil"/>
              <w:bottom w:val="single" w:sz="4" w:space="0" w:color="auto"/>
              <w:right w:val="single" w:sz="4" w:space="0" w:color="auto"/>
            </w:tcBorders>
            <w:noWrap/>
            <w:vAlign w:val="bottom"/>
            <w:hideMark/>
          </w:tcPr>
          <w:p w14:paraId="74FF271E"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Čerpání</w:t>
            </w:r>
          </w:p>
        </w:tc>
        <w:tc>
          <w:tcPr>
            <w:tcW w:w="2040" w:type="dxa"/>
            <w:tcBorders>
              <w:top w:val="single" w:sz="4" w:space="0" w:color="auto"/>
              <w:left w:val="nil"/>
              <w:bottom w:val="single" w:sz="4" w:space="0" w:color="auto"/>
              <w:right w:val="single" w:sz="4" w:space="0" w:color="auto"/>
            </w:tcBorders>
            <w:shd w:val="clear" w:color="000000" w:fill="FFFF00"/>
            <w:noWrap/>
            <w:vAlign w:val="bottom"/>
            <w:hideMark/>
          </w:tcPr>
          <w:p w14:paraId="7B8C8F20"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KS k 31.12.2024</w:t>
            </w:r>
          </w:p>
        </w:tc>
      </w:tr>
      <w:tr w:rsidR="006A5778" w:rsidRPr="006D2C7E" w14:paraId="5167FE5B" w14:textId="77777777" w:rsidTr="00E52A30">
        <w:trPr>
          <w:trHeight w:val="288"/>
        </w:trPr>
        <w:tc>
          <w:tcPr>
            <w:tcW w:w="2060" w:type="dxa"/>
            <w:tcBorders>
              <w:top w:val="nil"/>
              <w:left w:val="single" w:sz="4" w:space="0" w:color="auto"/>
              <w:bottom w:val="single" w:sz="4" w:space="0" w:color="auto"/>
              <w:right w:val="single" w:sz="4" w:space="0" w:color="auto"/>
            </w:tcBorders>
            <w:noWrap/>
            <w:vAlign w:val="bottom"/>
            <w:hideMark/>
          </w:tcPr>
          <w:p w14:paraId="093F4499" w14:textId="77777777" w:rsidR="006A5778" w:rsidRPr="006D2C7E" w:rsidRDefault="006A5778" w:rsidP="006D2C7E">
            <w:pPr>
              <w:spacing w:line="360" w:lineRule="auto"/>
              <w:jc w:val="both"/>
              <w:rPr>
                <w:rFonts w:asciiTheme="majorHAnsi" w:hAnsiTheme="majorHAnsi" w:cstheme="majorHAnsi"/>
                <w:color w:val="000000"/>
              </w:rPr>
            </w:pPr>
            <w:proofErr w:type="spellStart"/>
            <w:r w:rsidRPr="006D2C7E">
              <w:rPr>
                <w:rFonts w:asciiTheme="majorHAnsi" w:hAnsiTheme="majorHAnsi" w:cstheme="majorHAnsi"/>
                <w:color w:val="000000"/>
              </w:rPr>
              <w:t>Women</w:t>
            </w:r>
            <w:proofErr w:type="spellEnd"/>
            <w:r w:rsidRPr="006D2C7E">
              <w:rPr>
                <w:rFonts w:asciiTheme="majorHAnsi" w:hAnsiTheme="majorHAnsi" w:cstheme="majorHAnsi"/>
                <w:color w:val="000000"/>
              </w:rPr>
              <w:t xml:space="preserve"> </w:t>
            </w:r>
            <w:proofErr w:type="spellStart"/>
            <w:r w:rsidRPr="006D2C7E">
              <w:rPr>
                <w:rFonts w:asciiTheme="majorHAnsi" w:hAnsiTheme="majorHAnsi" w:cstheme="majorHAnsi"/>
                <w:color w:val="000000"/>
              </w:rPr>
              <w:t>for</w:t>
            </w:r>
            <w:proofErr w:type="spellEnd"/>
            <w:r w:rsidRPr="006D2C7E">
              <w:rPr>
                <w:rFonts w:asciiTheme="majorHAnsi" w:hAnsiTheme="majorHAnsi" w:cstheme="majorHAnsi"/>
                <w:color w:val="000000"/>
              </w:rPr>
              <w:t xml:space="preserve"> </w:t>
            </w:r>
            <w:proofErr w:type="spellStart"/>
            <w:r w:rsidRPr="006D2C7E">
              <w:rPr>
                <w:rFonts w:asciiTheme="majorHAnsi" w:hAnsiTheme="majorHAnsi" w:cstheme="majorHAnsi"/>
                <w:color w:val="000000"/>
              </w:rPr>
              <w:t>women</w:t>
            </w:r>
            <w:proofErr w:type="spellEnd"/>
          </w:p>
        </w:tc>
        <w:tc>
          <w:tcPr>
            <w:tcW w:w="1499" w:type="dxa"/>
            <w:tcBorders>
              <w:top w:val="nil"/>
              <w:left w:val="nil"/>
              <w:bottom w:val="single" w:sz="4" w:space="0" w:color="auto"/>
              <w:right w:val="single" w:sz="4" w:space="0" w:color="auto"/>
            </w:tcBorders>
            <w:noWrap/>
            <w:vAlign w:val="bottom"/>
            <w:hideMark/>
          </w:tcPr>
          <w:p w14:paraId="5B375EDF"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4 263,00</w:t>
            </w:r>
          </w:p>
        </w:tc>
        <w:tc>
          <w:tcPr>
            <w:tcW w:w="1026" w:type="dxa"/>
            <w:tcBorders>
              <w:top w:val="nil"/>
              <w:left w:val="nil"/>
              <w:bottom w:val="single" w:sz="4" w:space="0" w:color="auto"/>
              <w:right w:val="single" w:sz="4" w:space="0" w:color="auto"/>
            </w:tcBorders>
            <w:noWrap/>
            <w:vAlign w:val="bottom"/>
            <w:hideMark/>
          </w:tcPr>
          <w:p w14:paraId="763F812D"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55 092,00</w:t>
            </w:r>
          </w:p>
        </w:tc>
        <w:tc>
          <w:tcPr>
            <w:tcW w:w="1137" w:type="dxa"/>
            <w:tcBorders>
              <w:top w:val="nil"/>
              <w:left w:val="nil"/>
              <w:bottom w:val="single" w:sz="4" w:space="0" w:color="auto"/>
              <w:right w:val="single" w:sz="4" w:space="0" w:color="auto"/>
            </w:tcBorders>
            <w:noWrap/>
            <w:vAlign w:val="bottom"/>
            <w:hideMark/>
          </w:tcPr>
          <w:p w14:paraId="7D4B9853"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55 444,00</w:t>
            </w:r>
          </w:p>
        </w:tc>
        <w:tc>
          <w:tcPr>
            <w:tcW w:w="2040" w:type="dxa"/>
            <w:tcBorders>
              <w:top w:val="nil"/>
              <w:left w:val="nil"/>
              <w:bottom w:val="single" w:sz="4" w:space="0" w:color="auto"/>
              <w:right w:val="single" w:sz="4" w:space="0" w:color="auto"/>
            </w:tcBorders>
            <w:shd w:val="clear" w:color="000000" w:fill="FFFF00"/>
            <w:noWrap/>
            <w:vAlign w:val="bottom"/>
            <w:hideMark/>
          </w:tcPr>
          <w:p w14:paraId="581FA774"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3 911,00</w:t>
            </w:r>
          </w:p>
        </w:tc>
      </w:tr>
      <w:tr w:rsidR="006A5778" w:rsidRPr="006D2C7E" w14:paraId="1055B6F3" w14:textId="77777777" w:rsidTr="00E52A30">
        <w:trPr>
          <w:trHeight w:val="288"/>
        </w:trPr>
        <w:tc>
          <w:tcPr>
            <w:tcW w:w="2060" w:type="dxa"/>
            <w:tcBorders>
              <w:top w:val="nil"/>
              <w:left w:val="single" w:sz="4" w:space="0" w:color="auto"/>
              <w:bottom w:val="single" w:sz="4" w:space="0" w:color="auto"/>
              <w:right w:val="single" w:sz="4" w:space="0" w:color="auto"/>
            </w:tcBorders>
            <w:noWrap/>
            <w:vAlign w:val="bottom"/>
            <w:hideMark/>
          </w:tcPr>
          <w:p w14:paraId="1D95D482"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lastRenderedPageBreak/>
              <w:t xml:space="preserve">Dar od JČK – </w:t>
            </w:r>
            <w:proofErr w:type="spellStart"/>
            <w:proofErr w:type="gramStart"/>
            <w:r w:rsidRPr="006D2C7E">
              <w:rPr>
                <w:rFonts w:asciiTheme="majorHAnsi" w:hAnsiTheme="majorHAnsi" w:cstheme="majorHAnsi"/>
                <w:color w:val="000000"/>
              </w:rPr>
              <w:t>lyžař.výcvik</w:t>
            </w:r>
            <w:proofErr w:type="spellEnd"/>
            <w:proofErr w:type="gramEnd"/>
            <w:r w:rsidRPr="006D2C7E">
              <w:rPr>
                <w:rFonts w:asciiTheme="majorHAnsi" w:hAnsiTheme="majorHAnsi" w:cstheme="majorHAnsi"/>
                <w:color w:val="000000"/>
              </w:rPr>
              <w:t>, kroužky</w:t>
            </w:r>
          </w:p>
        </w:tc>
        <w:tc>
          <w:tcPr>
            <w:tcW w:w="1499" w:type="dxa"/>
            <w:tcBorders>
              <w:top w:val="nil"/>
              <w:left w:val="nil"/>
              <w:bottom w:val="single" w:sz="4" w:space="0" w:color="auto"/>
              <w:right w:val="single" w:sz="4" w:space="0" w:color="auto"/>
            </w:tcBorders>
            <w:noWrap/>
            <w:vAlign w:val="bottom"/>
            <w:hideMark/>
          </w:tcPr>
          <w:p w14:paraId="180644D6"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0</w:t>
            </w:r>
          </w:p>
        </w:tc>
        <w:tc>
          <w:tcPr>
            <w:tcW w:w="1026" w:type="dxa"/>
            <w:tcBorders>
              <w:top w:val="nil"/>
              <w:left w:val="nil"/>
              <w:bottom w:val="single" w:sz="4" w:space="0" w:color="auto"/>
              <w:right w:val="single" w:sz="4" w:space="0" w:color="auto"/>
            </w:tcBorders>
            <w:noWrap/>
            <w:vAlign w:val="bottom"/>
            <w:hideMark/>
          </w:tcPr>
          <w:p w14:paraId="438B95C4"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8 200,00</w:t>
            </w:r>
          </w:p>
        </w:tc>
        <w:tc>
          <w:tcPr>
            <w:tcW w:w="1137" w:type="dxa"/>
            <w:tcBorders>
              <w:top w:val="nil"/>
              <w:left w:val="nil"/>
              <w:bottom w:val="single" w:sz="4" w:space="0" w:color="auto"/>
              <w:right w:val="single" w:sz="4" w:space="0" w:color="auto"/>
            </w:tcBorders>
            <w:noWrap/>
            <w:vAlign w:val="bottom"/>
            <w:hideMark/>
          </w:tcPr>
          <w:p w14:paraId="5CFD59BE"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8 200,00</w:t>
            </w:r>
          </w:p>
        </w:tc>
        <w:tc>
          <w:tcPr>
            <w:tcW w:w="2040" w:type="dxa"/>
            <w:tcBorders>
              <w:top w:val="nil"/>
              <w:left w:val="nil"/>
              <w:bottom w:val="single" w:sz="4" w:space="0" w:color="auto"/>
              <w:right w:val="single" w:sz="4" w:space="0" w:color="auto"/>
            </w:tcBorders>
            <w:shd w:val="clear" w:color="000000" w:fill="FFFF00"/>
            <w:noWrap/>
            <w:vAlign w:val="bottom"/>
            <w:hideMark/>
          </w:tcPr>
          <w:p w14:paraId="7E68AA2F"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0,00</w:t>
            </w:r>
          </w:p>
        </w:tc>
      </w:tr>
      <w:tr w:rsidR="006A5778" w:rsidRPr="006D2C7E" w14:paraId="371F590F" w14:textId="77777777" w:rsidTr="00E52A30">
        <w:trPr>
          <w:trHeight w:val="288"/>
        </w:trPr>
        <w:tc>
          <w:tcPr>
            <w:tcW w:w="2060" w:type="dxa"/>
            <w:tcBorders>
              <w:top w:val="nil"/>
              <w:left w:val="single" w:sz="4" w:space="0" w:color="auto"/>
              <w:bottom w:val="single" w:sz="4" w:space="0" w:color="auto"/>
              <w:right w:val="single" w:sz="4" w:space="0" w:color="auto"/>
            </w:tcBorders>
            <w:noWrap/>
            <w:vAlign w:val="bottom"/>
            <w:hideMark/>
          </w:tcPr>
          <w:p w14:paraId="43585514"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Celkem</w:t>
            </w:r>
          </w:p>
        </w:tc>
        <w:tc>
          <w:tcPr>
            <w:tcW w:w="1499" w:type="dxa"/>
            <w:tcBorders>
              <w:top w:val="nil"/>
              <w:left w:val="nil"/>
              <w:bottom w:val="single" w:sz="4" w:space="0" w:color="auto"/>
              <w:right w:val="single" w:sz="4" w:space="0" w:color="auto"/>
            </w:tcBorders>
            <w:noWrap/>
            <w:vAlign w:val="bottom"/>
            <w:hideMark/>
          </w:tcPr>
          <w:p w14:paraId="2EC4C113"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4 263,00</w:t>
            </w:r>
          </w:p>
        </w:tc>
        <w:tc>
          <w:tcPr>
            <w:tcW w:w="1026" w:type="dxa"/>
            <w:tcBorders>
              <w:top w:val="nil"/>
              <w:left w:val="nil"/>
              <w:bottom w:val="single" w:sz="4" w:space="0" w:color="auto"/>
              <w:right w:val="single" w:sz="4" w:space="0" w:color="auto"/>
            </w:tcBorders>
            <w:noWrap/>
            <w:vAlign w:val="bottom"/>
            <w:hideMark/>
          </w:tcPr>
          <w:p w14:paraId="4D2FC374"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63 292,00</w:t>
            </w:r>
          </w:p>
        </w:tc>
        <w:tc>
          <w:tcPr>
            <w:tcW w:w="1137" w:type="dxa"/>
            <w:tcBorders>
              <w:top w:val="nil"/>
              <w:left w:val="nil"/>
              <w:bottom w:val="single" w:sz="4" w:space="0" w:color="auto"/>
              <w:right w:val="single" w:sz="4" w:space="0" w:color="auto"/>
            </w:tcBorders>
            <w:noWrap/>
            <w:vAlign w:val="bottom"/>
            <w:hideMark/>
          </w:tcPr>
          <w:p w14:paraId="3C6A12E8"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63 644,00</w:t>
            </w:r>
          </w:p>
        </w:tc>
        <w:tc>
          <w:tcPr>
            <w:tcW w:w="2040" w:type="dxa"/>
            <w:tcBorders>
              <w:top w:val="nil"/>
              <w:left w:val="nil"/>
              <w:bottom w:val="single" w:sz="4" w:space="0" w:color="auto"/>
              <w:right w:val="single" w:sz="4" w:space="0" w:color="auto"/>
            </w:tcBorders>
            <w:shd w:val="clear" w:color="000000" w:fill="FFFF00"/>
            <w:noWrap/>
            <w:vAlign w:val="bottom"/>
            <w:hideMark/>
          </w:tcPr>
          <w:p w14:paraId="4C6418FC"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3 911,00</w:t>
            </w:r>
          </w:p>
        </w:tc>
      </w:tr>
    </w:tbl>
    <w:p w14:paraId="48A8624D" w14:textId="77777777" w:rsidR="006A5778" w:rsidRPr="006D2C7E" w:rsidRDefault="006A5778" w:rsidP="006D2C7E">
      <w:pPr>
        <w:spacing w:line="360" w:lineRule="auto"/>
        <w:ind w:left="360"/>
        <w:jc w:val="both"/>
        <w:rPr>
          <w:rFonts w:asciiTheme="majorHAnsi" w:hAnsiTheme="majorHAnsi" w:cstheme="majorHAnsi"/>
        </w:rPr>
      </w:pPr>
    </w:p>
    <w:p w14:paraId="7ECFF33E"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Zůstatky v RF k 31.12.2024:</w:t>
      </w:r>
    </w:p>
    <w:p w14:paraId="0AB39879" w14:textId="3A4BDDE5"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xml:space="preserve">dar od nadace </w:t>
      </w:r>
      <w:r w:rsidR="00BA31A4" w:rsidRPr="006D2C7E">
        <w:rPr>
          <w:rFonts w:asciiTheme="majorHAnsi" w:hAnsiTheme="majorHAnsi" w:cstheme="majorHAnsi"/>
        </w:rPr>
        <w:t>WOMEN FOR</w:t>
      </w:r>
      <w:r w:rsidRPr="006D2C7E">
        <w:rPr>
          <w:rFonts w:asciiTheme="majorHAnsi" w:hAnsiTheme="majorHAnsi" w:cstheme="majorHAnsi"/>
        </w:rPr>
        <w:t xml:space="preserve"> WOMEN (na úhradu obědů žákům ze sociálně znevýhodněných rodin). K 31.12.2024 byla výše nedočerpané dotace 3 911,- Kč. </w:t>
      </w:r>
    </w:p>
    <w:p w14:paraId="26ED12AE" w14:textId="77777777" w:rsidR="006A5778" w:rsidRPr="006D2C7E" w:rsidRDefault="006A5778" w:rsidP="006D2C7E">
      <w:pPr>
        <w:spacing w:line="360" w:lineRule="auto"/>
        <w:rPr>
          <w:rFonts w:asciiTheme="majorHAnsi" w:hAnsiTheme="majorHAnsi" w:cstheme="majorHAnsi"/>
          <w:u w:val="single"/>
        </w:rPr>
      </w:pPr>
    </w:p>
    <w:p w14:paraId="6FF263F1" w14:textId="77777777" w:rsidR="006A5778" w:rsidRPr="006D2C7E" w:rsidRDefault="006A5778" w:rsidP="006D2C7E">
      <w:pPr>
        <w:spacing w:line="360" w:lineRule="auto"/>
        <w:rPr>
          <w:rFonts w:asciiTheme="majorHAnsi" w:hAnsiTheme="majorHAnsi" w:cstheme="majorHAnsi"/>
          <w:u w:val="single"/>
        </w:rPr>
      </w:pPr>
    </w:p>
    <w:p w14:paraId="40F1005F" w14:textId="77777777" w:rsidR="006A5778" w:rsidRPr="006D2C7E" w:rsidRDefault="006A5778" w:rsidP="006D2C7E">
      <w:pPr>
        <w:spacing w:line="360" w:lineRule="auto"/>
        <w:jc w:val="both"/>
        <w:rPr>
          <w:rFonts w:asciiTheme="majorHAnsi" w:hAnsiTheme="majorHAnsi" w:cstheme="majorHAnsi"/>
          <w:u w:val="single"/>
        </w:rPr>
      </w:pPr>
      <w:r w:rsidRPr="006D2C7E">
        <w:rPr>
          <w:rFonts w:asciiTheme="majorHAnsi" w:hAnsiTheme="majorHAnsi" w:cstheme="majorHAnsi"/>
          <w:u w:val="single"/>
        </w:rPr>
        <w:t>Vypořádání vztahů k rozpočtu obce, kraje, státnímu rozpočtu</w:t>
      </w:r>
    </w:p>
    <w:p w14:paraId="78A82509" w14:textId="77777777" w:rsidR="006A5778" w:rsidRPr="006D2C7E" w:rsidRDefault="006A5778" w:rsidP="006D2C7E">
      <w:pPr>
        <w:spacing w:line="360" w:lineRule="auto"/>
        <w:ind w:left="927"/>
        <w:jc w:val="both"/>
        <w:rPr>
          <w:rFonts w:asciiTheme="majorHAnsi" w:hAnsiTheme="majorHAnsi" w:cstheme="majorHAnsi"/>
          <w:u w:val="single"/>
        </w:rPr>
      </w:pPr>
    </w:p>
    <w:tbl>
      <w:tblPr>
        <w:tblW w:w="8660" w:type="dxa"/>
        <w:tblInd w:w="55" w:type="dxa"/>
        <w:tblCellMar>
          <w:left w:w="70" w:type="dxa"/>
          <w:right w:w="70" w:type="dxa"/>
        </w:tblCellMar>
        <w:tblLook w:val="04A0" w:firstRow="1" w:lastRow="0" w:firstColumn="1" w:lastColumn="0" w:noHBand="0" w:noVBand="1"/>
      </w:tblPr>
      <w:tblGrid>
        <w:gridCol w:w="1100"/>
        <w:gridCol w:w="2720"/>
        <w:gridCol w:w="1700"/>
        <w:gridCol w:w="1580"/>
        <w:gridCol w:w="1560"/>
      </w:tblGrid>
      <w:tr w:rsidR="006A5778" w:rsidRPr="006D2C7E" w14:paraId="170B7550" w14:textId="77777777" w:rsidTr="00E52A30">
        <w:trPr>
          <w:trHeight w:val="1236"/>
        </w:trPr>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A1B304"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Účelový </w:t>
            </w:r>
          </w:p>
        </w:tc>
        <w:tc>
          <w:tcPr>
            <w:tcW w:w="272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75D9E1D"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Dotace ze SR</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D87631A"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Poskytnuto</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14:paraId="3DF1A87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Použito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D9F7F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Vratka při finančním vypořádání</w:t>
            </w:r>
          </w:p>
        </w:tc>
      </w:tr>
      <w:tr w:rsidR="006A5778" w:rsidRPr="006D2C7E" w14:paraId="3F248255" w14:textId="77777777" w:rsidTr="00E52A30">
        <w:trPr>
          <w:trHeight w:val="288"/>
        </w:trPr>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02DCB" w14:textId="77777777" w:rsidR="006A5778" w:rsidRPr="006D2C7E" w:rsidRDefault="006A5778" w:rsidP="006D2C7E">
            <w:pPr>
              <w:spacing w:line="360" w:lineRule="auto"/>
              <w:jc w:val="both"/>
              <w:rPr>
                <w:rFonts w:asciiTheme="majorHAnsi" w:hAnsiTheme="majorHAnsi" w:cstheme="majorHAnsi"/>
                <w:color w:val="000000"/>
              </w:rPr>
            </w:pPr>
            <w:r w:rsidRPr="006D2C7E">
              <w:rPr>
                <w:rFonts w:asciiTheme="majorHAnsi" w:hAnsiTheme="majorHAnsi" w:cstheme="majorHAnsi"/>
                <w:color w:val="000000"/>
              </w:rPr>
              <w:t xml:space="preserve">    znak</w:t>
            </w: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75099345" w14:textId="77777777" w:rsidR="006A5778" w:rsidRPr="006D2C7E" w:rsidRDefault="006A5778" w:rsidP="006D2C7E">
            <w:pPr>
              <w:spacing w:line="360" w:lineRule="auto"/>
              <w:rPr>
                <w:rFonts w:asciiTheme="majorHAnsi" w:hAnsiTheme="majorHAnsi" w:cstheme="majorHAnsi"/>
                <w:color w:val="000000"/>
              </w:rPr>
            </w:pP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0B63A5B2"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k 31.12.2024</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14:paraId="08D8593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k 31.12.2024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E415C8" w14:textId="77777777" w:rsidR="006A5778" w:rsidRPr="006D2C7E" w:rsidRDefault="006A5778" w:rsidP="006D2C7E">
            <w:pPr>
              <w:spacing w:line="360" w:lineRule="auto"/>
              <w:rPr>
                <w:rFonts w:asciiTheme="majorHAnsi" w:hAnsiTheme="majorHAnsi" w:cstheme="majorHAnsi"/>
                <w:color w:val="000000"/>
              </w:rPr>
            </w:pPr>
          </w:p>
        </w:tc>
      </w:tr>
      <w:tr w:rsidR="006A5778" w:rsidRPr="006D2C7E" w14:paraId="23A76124" w14:textId="77777777" w:rsidTr="00E52A30">
        <w:trPr>
          <w:trHeight w:val="699"/>
        </w:trPr>
        <w:tc>
          <w:tcPr>
            <w:tcW w:w="1100" w:type="dxa"/>
            <w:tcBorders>
              <w:top w:val="single" w:sz="4" w:space="0" w:color="auto"/>
              <w:left w:val="single" w:sz="4" w:space="0" w:color="auto"/>
              <w:bottom w:val="single" w:sz="4" w:space="0" w:color="auto"/>
              <w:right w:val="single" w:sz="4" w:space="0" w:color="auto"/>
            </w:tcBorders>
            <w:vAlign w:val="center"/>
            <w:hideMark/>
          </w:tcPr>
          <w:p w14:paraId="76A8C74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33353</w:t>
            </w:r>
          </w:p>
        </w:tc>
        <w:tc>
          <w:tcPr>
            <w:tcW w:w="2720" w:type="dxa"/>
            <w:tcBorders>
              <w:top w:val="single" w:sz="4" w:space="0" w:color="auto"/>
              <w:left w:val="nil"/>
              <w:bottom w:val="single" w:sz="4" w:space="0" w:color="auto"/>
              <w:right w:val="single" w:sz="4" w:space="0" w:color="auto"/>
            </w:tcBorders>
            <w:vAlign w:val="center"/>
            <w:hideMark/>
          </w:tcPr>
          <w:p w14:paraId="43F1C4D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Dotace na mzdové prostředky včetně odvodů, FKSP a ONIV</w:t>
            </w:r>
          </w:p>
        </w:tc>
        <w:tc>
          <w:tcPr>
            <w:tcW w:w="1700" w:type="dxa"/>
            <w:tcBorders>
              <w:top w:val="single" w:sz="4" w:space="0" w:color="auto"/>
              <w:left w:val="nil"/>
              <w:bottom w:val="single" w:sz="4" w:space="0" w:color="auto"/>
              <w:right w:val="single" w:sz="4" w:space="0" w:color="auto"/>
            </w:tcBorders>
            <w:vAlign w:val="center"/>
            <w:hideMark/>
          </w:tcPr>
          <w:p w14:paraId="2D18271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60 965 581,00</w:t>
            </w:r>
          </w:p>
        </w:tc>
        <w:tc>
          <w:tcPr>
            <w:tcW w:w="1580" w:type="dxa"/>
            <w:tcBorders>
              <w:top w:val="single" w:sz="4" w:space="0" w:color="auto"/>
              <w:left w:val="nil"/>
              <w:bottom w:val="single" w:sz="4" w:space="0" w:color="auto"/>
              <w:right w:val="single" w:sz="4" w:space="0" w:color="auto"/>
            </w:tcBorders>
            <w:vAlign w:val="center"/>
            <w:hideMark/>
          </w:tcPr>
          <w:p w14:paraId="12A195A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60 965 581,00</w:t>
            </w:r>
          </w:p>
        </w:tc>
        <w:tc>
          <w:tcPr>
            <w:tcW w:w="1560" w:type="dxa"/>
            <w:tcBorders>
              <w:top w:val="single" w:sz="4" w:space="0" w:color="auto"/>
              <w:left w:val="nil"/>
              <w:bottom w:val="single" w:sz="4" w:space="0" w:color="auto"/>
              <w:right w:val="single" w:sz="4" w:space="0" w:color="auto"/>
            </w:tcBorders>
            <w:vAlign w:val="center"/>
            <w:hideMark/>
          </w:tcPr>
          <w:p w14:paraId="5BF6BC6C"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0      </w:t>
            </w:r>
          </w:p>
        </w:tc>
      </w:tr>
      <w:tr w:rsidR="006A5778" w:rsidRPr="006D2C7E" w14:paraId="5B359FF8" w14:textId="77777777" w:rsidTr="00E52A30">
        <w:trPr>
          <w:trHeight w:val="699"/>
        </w:trPr>
        <w:tc>
          <w:tcPr>
            <w:tcW w:w="1100" w:type="dxa"/>
            <w:tcBorders>
              <w:top w:val="single" w:sz="4" w:space="0" w:color="auto"/>
              <w:left w:val="single" w:sz="4" w:space="0" w:color="auto"/>
              <w:bottom w:val="single" w:sz="4" w:space="0" w:color="auto"/>
              <w:right w:val="single" w:sz="4" w:space="0" w:color="auto"/>
            </w:tcBorders>
            <w:vAlign w:val="center"/>
            <w:hideMark/>
          </w:tcPr>
          <w:p w14:paraId="674656C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33088</w:t>
            </w:r>
          </w:p>
        </w:tc>
        <w:tc>
          <w:tcPr>
            <w:tcW w:w="2720" w:type="dxa"/>
            <w:tcBorders>
              <w:top w:val="single" w:sz="4" w:space="0" w:color="auto"/>
              <w:left w:val="nil"/>
              <w:bottom w:val="single" w:sz="4" w:space="0" w:color="auto"/>
              <w:right w:val="single" w:sz="4" w:space="0" w:color="auto"/>
            </w:tcBorders>
            <w:vAlign w:val="center"/>
            <w:hideMark/>
          </w:tcPr>
          <w:p w14:paraId="107AF831"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Finanční prostředky na prevenci digitální propasti</w:t>
            </w:r>
          </w:p>
        </w:tc>
        <w:tc>
          <w:tcPr>
            <w:tcW w:w="1700" w:type="dxa"/>
            <w:tcBorders>
              <w:top w:val="single" w:sz="4" w:space="0" w:color="auto"/>
              <w:left w:val="nil"/>
              <w:bottom w:val="single" w:sz="4" w:space="0" w:color="auto"/>
              <w:right w:val="single" w:sz="4" w:space="0" w:color="auto"/>
            </w:tcBorders>
            <w:vAlign w:val="center"/>
            <w:hideMark/>
          </w:tcPr>
          <w:p w14:paraId="58902D9E"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237 000,00</w:t>
            </w:r>
          </w:p>
        </w:tc>
        <w:tc>
          <w:tcPr>
            <w:tcW w:w="1580" w:type="dxa"/>
            <w:tcBorders>
              <w:top w:val="single" w:sz="4" w:space="0" w:color="auto"/>
              <w:left w:val="nil"/>
              <w:bottom w:val="single" w:sz="4" w:space="0" w:color="auto"/>
              <w:right w:val="single" w:sz="4" w:space="0" w:color="auto"/>
            </w:tcBorders>
            <w:vAlign w:val="center"/>
            <w:hideMark/>
          </w:tcPr>
          <w:p w14:paraId="2E32DA9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237 000,00      </w:t>
            </w:r>
          </w:p>
        </w:tc>
        <w:tc>
          <w:tcPr>
            <w:tcW w:w="1560" w:type="dxa"/>
            <w:tcBorders>
              <w:top w:val="single" w:sz="4" w:space="0" w:color="auto"/>
              <w:left w:val="nil"/>
              <w:bottom w:val="single" w:sz="4" w:space="0" w:color="auto"/>
              <w:right w:val="single" w:sz="4" w:space="0" w:color="auto"/>
            </w:tcBorders>
            <w:vAlign w:val="center"/>
            <w:hideMark/>
          </w:tcPr>
          <w:p w14:paraId="6FF9BF8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0             </w:t>
            </w:r>
          </w:p>
        </w:tc>
      </w:tr>
      <w:tr w:rsidR="006A5778" w:rsidRPr="006D2C7E" w14:paraId="48F6605F" w14:textId="77777777" w:rsidTr="00E52A30">
        <w:trPr>
          <w:trHeight w:val="699"/>
        </w:trPr>
        <w:tc>
          <w:tcPr>
            <w:tcW w:w="1100" w:type="dxa"/>
            <w:tcBorders>
              <w:top w:val="single" w:sz="4" w:space="0" w:color="auto"/>
              <w:left w:val="single" w:sz="4" w:space="0" w:color="auto"/>
              <w:bottom w:val="single" w:sz="4" w:space="0" w:color="auto"/>
              <w:right w:val="single" w:sz="4" w:space="0" w:color="auto"/>
            </w:tcBorders>
            <w:vAlign w:val="center"/>
            <w:hideMark/>
          </w:tcPr>
          <w:p w14:paraId="3346C59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33352</w:t>
            </w:r>
          </w:p>
        </w:tc>
        <w:tc>
          <w:tcPr>
            <w:tcW w:w="2720" w:type="dxa"/>
            <w:tcBorders>
              <w:top w:val="single" w:sz="4" w:space="0" w:color="auto"/>
              <w:left w:val="nil"/>
              <w:bottom w:val="single" w:sz="4" w:space="0" w:color="auto"/>
              <w:right w:val="single" w:sz="4" w:space="0" w:color="auto"/>
            </w:tcBorders>
            <w:vAlign w:val="center"/>
            <w:hideMark/>
          </w:tcPr>
          <w:p w14:paraId="3D16D2D3"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Ukrajinský asistent pedagoga</w:t>
            </w:r>
          </w:p>
        </w:tc>
        <w:tc>
          <w:tcPr>
            <w:tcW w:w="1700" w:type="dxa"/>
            <w:tcBorders>
              <w:top w:val="single" w:sz="4" w:space="0" w:color="auto"/>
              <w:left w:val="nil"/>
              <w:bottom w:val="single" w:sz="4" w:space="0" w:color="auto"/>
              <w:right w:val="single" w:sz="4" w:space="0" w:color="auto"/>
            </w:tcBorders>
            <w:vAlign w:val="center"/>
            <w:hideMark/>
          </w:tcPr>
          <w:p w14:paraId="2FA2BF7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155 667,00</w:t>
            </w:r>
          </w:p>
        </w:tc>
        <w:tc>
          <w:tcPr>
            <w:tcW w:w="1580" w:type="dxa"/>
            <w:tcBorders>
              <w:top w:val="single" w:sz="4" w:space="0" w:color="auto"/>
              <w:left w:val="nil"/>
              <w:bottom w:val="single" w:sz="4" w:space="0" w:color="auto"/>
              <w:right w:val="single" w:sz="4" w:space="0" w:color="auto"/>
            </w:tcBorders>
            <w:vAlign w:val="center"/>
            <w:hideMark/>
          </w:tcPr>
          <w:p w14:paraId="1199329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155 667,00    </w:t>
            </w:r>
          </w:p>
        </w:tc>
        <w:tc>
          <w:tcPr>
            <w:tcW w:w="1560" w:type="dxa"/>
            <w:tcBorders>
              <w:top w:val="single" w:sz="4" w:space="0" w:color="auto"/>
              <w:left w:val="nil"/>
              <w:bottom w:val="single" w:sz="4" w:space="0" w:color="auto"/>
              <w:right w:val="single" w:sz="4" w:space="0" w:color="auto"/>
            </w:tcBorders>
            <w:vAlign w:val="center"/>
            <w:hideMark/>
          </w:tcPr>
          <w:p w14:paraId="3D37BC2D" w14:textId="77777777" w:rsidR="006A5778" w:rsidRPr="006D2C7E" w:rsidRDefault="006A5778" w:rsidP="006D2C7E">
            <w:pPr>
              <w:spacing w:line="360" w:lineRule="auto"/>
              <w:jc w:val="center"/>
              <w:rPr>
                <w:rFonts w:asciiTheme="majorHAnsi" w:hAnsiTheme="majorHAnsi" w:cstheme="majorHAnsi"/>
                <w:color w:val="000000"/>
              </w:rPr>
            </w:pPr>
          </w:p>
          <w:p w14:paraId="1E3AEFF4" w14:textId="77777777" w:rsidR="006A5778" w:rsidRPr="006D2C7E" w:rsidRDefault="006A5778" w:rsidP="006D2C7E">
            <w:pPr>
              <w:spacing w:line="360" w:lineRule="auto"/>
              <w:jc w:val="center"/>
              <w:rPr>
                <w:rFonts w:asciiTheme="majorHAnsi" w:hAnsiTheme="majorHAnsi" w:cstheme="majorHAnsi"/>
                <w:color w:val="000000"/>
              </w:rPr>
            </w:pPr>
          </w:p>
          <w:p w14:paraId="561422CE"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w:t>
            </w:r>
          </w:p>
          <w:p w14:paraId="5D881765"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0</w:t>
            </w:r>
          </w:p>
        </w:tc>
      </w:tr>
      <w:tr w:rsidR="006A5778" w:rsidRPr="006D2C7E" w14:paraId="0062087E" w14:textId="77777777" w:rsidTr="00E52A30">
        <w:trPr>
          <w:trHeight w:val="707"/>
        </w:trPr>
        <w:tc>
          <w:tcPr>
            <w:tcW w:w="1100" w:type="dxa"/>
            <w:tcBorders>
              <w:top w:val="single" w:sz="4" w:space="0" w:color="auto"/>
              <w:left w:val="single" w:sz="4" w:space="0" w:color="auto"/>
              <w:bottom w:val="single" w:sz="4" w:space="0" w:color="auto"/>
              <w:right w:val="single" w:sz="4" w:space="0" w:color="auto"/>
            </w:tcBorders>
            <w:vAlign w:val="center"/>
          </w:tcPr>
          <w:p w14:paraId="2EDBFED2" w14:textId="77777777" w:rsidR="006A5778" w:rsidRPr="006D2C7E" w:rsidRDefault="006A5778" w:rsidP="006D2C7E">
            <w:pPr>
              <w:spacing w:line="360" w:lineRule="auto"/>
              <w:jc w:val="center"/>
              <w:rPr>
                <w:rFonts w:asciiTheme="majorHAnsi" w:hAnsiTheme="majorHAnsi" w:cstheme="majorHAnsi"/>
                <w:color w:val="000000"/>
              </w:rPr>
            </w:pPr>
          </w:p>
        </w:tc>
        <w:tc>
          <w:tcPr>
            <w:tcW w:w="2720" w:type="dxa"/>
            <w:tcBorders>
              <w:top w:val="single" w:sz="4" w:space="0" w:color="auto"/>
              <w:left w:val="single" w:sz="4" w:space="0" w:color="auto"/>
              <w:bottom w:val="single" w:sz="4" w:space="0" w:color="auto"/>
              <w:right w:val="single" w:sz="4" w:space="0" w:color="auto"/>
            </w:tcBorders>
            <w:shd w:val="clear" w:color="000000" w:fill="DCE6F1"/>
            <w:vAlign w:val="center"/>
          </w:tcPr>
          <w:p w14:paraId="48CB7DC1"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Celkem</w:t>
            </w:r>
          </w:p>
        </w:tc>
        <w:tc>
          <w:tcPr>
            <w:tcW w:w="1700" w:type="dxa"/>
            <w:tcBorders>
              <w:top w:val="single" w:sz="4" w:space="0" w:color="auto"/>
              <w:left w:val="single" w:sz="4" w:space="0" w:color="auto"/>
              <w:bottom w:val="single" w:sz="4" w:space="0" w:color="auto"/>
              <w:right w:val="single" w:sz="4" w:space="0" w:color="auto"/>
            </w:tcBorders>
            <w:vAlign w:val="center"/>
          </w:tcPr>
          <w:p w14:paraId="41A4292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61 358 248,00</w:t>
            </w:r>
          </w:p>
        </w:tc>
        <w:tc>
          <w:tcPr>
            <w:tcW w:w="1580" w:type="dxa"/>
            <w:tcBorders>
              <w:top w:val="single" w:sz="4" w:space="0" w:color="auto"/>
              <w:left w:val="single" w:sz="4" w:space="0" w:color="auto"/>
              <w:bottom w:val="single" w:sz="4" w:space="0" w:color="auto"/>
              <w:right w:val="single" w:sz="4" w:space="0" w:color="auto"/>
            </w:tcBorders>
            <w:vAlign w:val="center"/>
          </w:tcPr>
          <w:p w14:paraId="51CCC245"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61 358 248,00</w:t>
            </w:r>
          </w:p>
        </w:tc>
        <w:tc>
          <w:tcPr>
            <w:tcW w:w="1560" w:type="dxa"/>
            <w:tcBorders>
              <w:top w:val="single" w:sz="4" w:space="0" w:color="auto"/>
              <w:left w:val="single" w:sz="4" w:space="0" w:color="auto"/>
              <w:bottom w:val="single" w:sz="4" w:space="0" w:color="auto"/>
              <w:right w:val="single" w:sz="4" w:space="0" w:color="auto"/>
            </w:tcBorders>
            <w:vAlign w:val="center"/>
          </w:tcPr>
          <w:p w14:paraId="3745B4DF" w14:textId="77777777" w:rsidR="006A5778" w:rsidRPr="006D2C7E" w:rsidRDefault="006A5778" w:rsidP="006D2C7E">
            <w:pPr>
              <w:spacing w:line="360" w:lineRule="auto"/>
              <w:jc w:val="center"/>
              <w:rPr>
                <w:rFonts w:asciiTheme="majorHAnsi" w:hAnsiTheme="majorHAnsi" w:cstheme="majorHAnsi"/>
                <w:color w:val="000000"/>
              </w:rPr>
            </w:pPr>
          </w:p>
          <w:p w14:paraId="0838A6C2"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0</w:t>
            </w:r>
          </w:p>
        </w:tc>
      </w:tr>
      <w:tr w:rsidR="006A5778" w:rsidRPr="006D2C7E" w14:paraId="1D368A60" w14:textId="77777777" w:rsidTr="00E52A30">
        <w:trPr>
          <w:trHeight w:val="699"/>
        </w:trPr>
        <w:tc>
          <w:tcPr>
            <w:tcW w:w="1100" w:type="dxa"/>
            <w:vMerge w:val="restart"/>
            <w:tcBorders>
              <w:top w:val="single" w:sz="4" w:space="0" w:color="auto"/>
              <w:left w:val="single" w:sz="4" w:space="0" w:color="auto"/>
              <w:bottom w:val="single" w:sz="4" w:space="0" w:color="auto"/>
              <w:right w:val="single" w:sz="4" w:space="0" w:color="auto"/>
            </w:tcBorders>
            <w:vAlign w:val="center"/>
            <w:hideMark/>
          </w:tcPr>
          <w:p w14:paraId="4BEC7D19"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w:t>
            </w:r>
          </w:p>
        </w:tc>
        <w:tc>
          <w:tcPr>
            <w:tcW w:w="2720"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A88122E"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Neinvestiční dotace od zřizovatele</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14:paraId="612E5EBA"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11 230 728,26    </w:t>
            </w:r>
          </w:p>
        </w:tc>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4AF4F49D"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10 172 667,03 </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2590C38"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1 058 061,23</w:t>
            </w:r>
          </w:p>
        </w:tc>
      </w:tr>
      <w:tr w:rsidR="006A5778" w:rsidRPr="006D2C7E" w14:paraId="7FBEE63E" w14:textId="77777777" w:rsidTr="00E52A30">
        <w:trPr>
          <w:trHeight w:val="699"/>
        </w:trPr>
        <w:tc>
          <w:tcPr>
            <w:tcW w:w="1100" w:type="dxa"/>
            <w:vMerge/>
            <w:tcBorders>
              <w:top w:val="single" w:sz="4" w:space="0" w:color="auto"/>
              <w:left w:val="single" w:sz="4" w:space="0" w:color="auto"/>
              <w:bottom w:val="single" w:sz="4" w:space="0" w:color="auto"/>
              <w:right w:val="single" w:sz="4" w:space="0" w:color="auto"/>
            </w:tcBorders>
            <w:vAlign w:val="center"/>
            <w:hideMark/>
          </w:tcPr>
          <w:p w14:paraId="50674A08" w14:textId="77777777" w:rsidR="006A5778" w:rsidRPr="006D2C7E" w:rsidRDefault="006A5778" w:rsidP="006D2C7E">
            <w:pPr>
              <w:spacing w:line="360" w:lineRule="auto"/>
              <w:rPr>
                <w:rFonts w:asciiTheme="majorHAnsi" w:hAnsiTheme="majorHAnsi" w:cstheme="majorHAnsi"/>
                <w:color w:val="000000"/>
              </w:rPr>
            </w:pPr>
          </w:p>
        </w:tc>
        <w:tc>
          <w:tcPr>
            <w:tcW w:w="2720" w:type="dxa"/>
            <w:vMerge/>
            <w:tcBorders>
              <w:top w:val="single" w:sz="4" w:space="0" w:color="auto"/>
              <w:left w:val="single" w:sz="4" w:space="0" w:color="auto"/>
              <w:bottom w:val="single" w:sz="4" w:space="0" w:color="000000"/>
              <w:right w:val="single" w:sz="4" w:space="0" w:color="auto"/>
            </w:tcBorders>
            <w:vAlign w:val="center"/>
            <w:hideMark/>
          </w:tcPr>
          <w:p w14:paraId="259007D9" w14:textId="77777777" w:rsidR="006A5778" w:rsidRPr="006D2C7E" w:rsidRDefault="006A5778" w:rsidP="006D2C7E">
            <w:pPr>
              <w:spacing w:line="360" w:lineRule="auto"/>
              <w:rPr>
                <w:rFonts w:asciiTheme="majorHAnsi" w:hAnsiTheme="majorHAnsi" w:cstheme="majorHAnsi"/>
                <w:color w:val="00000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189DBBD" w14:textId="77777777" w:rsidR="006A5778" w:rsidRPr="006D2C7E" w:rsidRDefault="006A5778" w:rsidP="006D2C7E">
            <w:pPr>
              <w:spacing w:line="360" w:lineRule="auto"/>
              <w:rPr>
                <w:rFonts w:asciiTheme="majorHAnsi" w:hAnsiTheme="majorHAnsi" w:cstheme="majorHAnsi"/>
                <w:color w:val="000000"/>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40BF9536" w14:textId="77777777" w:rsidR="006A5778" w:rsidRPr="006D2C7E" w:rsidRDefault="006A5778" w:rsidP="006D2C7E">
            <w:pPr>
              <w:spacing w:line="360" w:lineRule="auto"/>
              <w:rPr>
                <w:rFonts w:asciiTheme="majorHAnsi" w:hAnsiTheme="majorHAnsi" w:cstheme="majorHAnsi"/>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0CC1143" w14:textId="77777777" w:rsidR="006A5778" w:rsidRPr="006D2C7E" w:rsidRDefault="006A5778" w:rsidP="006D2C7E">
            <w:pPr>
              <w:spacing w:line="360" w:lineRule="auto"/>
              <w:rPr>
                <w:rFonts w:asciiTheme="majorHAnsi" w:hAnsiTheme="majorHAnsi" w:cstheme="majorHAnsi"/>
                <w:color w:val="000000"/>
              </w:rPr>
            </w:pPr>
          </w:p>
        </w:tc>
      </w:tr>
      <w:tr w:rsidR="006A5778" w:rsidRPr="006D2C7E" w14:paraId="0185D49B" w14:textId="77777777" w:rsidTr="00E52A30">
        <w:trPr>
          <w:trHeight w:val="699"/>
        </w:trPr>
        <w:tc>
          <w:tcPr>
            <w:tcW w:w="1100" w:type="dxa"/>
            <w:tcBorders>
              <w:top w:val="nil"/>
              <w:left w:val="single" w:sz="4" w:space="0" w:color="auto"/>
              <w:bottom w:val="single" w:sz="4" w:space="0" w:color="auto"/>
              <w:right w:val="single" w:sz="4" w:space="0" w:color="auto"/>
            </w:tcBorders>
            <w:vAlign w:val="center"/>
            <w:hideMark/>
          </w:tcPr>
          <w:p w14:paraId="5993CD7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88888</w:t>
            </w:r>
          </w:p>
        </w:tc>
        <w:tc>
          <w:tcPr>
            <w:tcW w:w="2720" w:type="dxa"/>
            <w:tcBorders>
              <w:top w:val="nil"/>
              <w:left w:val="nil"/>
              <w:bottom w:val="single" w:sz="4" w:space="0" w:color="auto"/>
              <w:right w:val="single" w:sz="4" w:space="0" w:color="auto"/>
            </w:tcBorders>
            <w:vAlign w:val="center"/>
            <w:hideMark/>
          </w:tcPr>
          <w:p w14:paraId="163EFCB8"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Dotace od zřizovatele na provoz</w:t>
            </w:r>
          </w:p>
        </w:tc>
        <w:tc>
          <w:tcPr>
            <w:tcW w:w="1700" w:type="dxa"/>
            <w:tcBorders>
              <w:top w:val="nil"/>
              <w:left w:val="nil"/>
              <w:bottom w:val="single" w:sz="4" w:space="0" w:color="auto"/>
              <w:right w:val="single" w:sz="4" w:space="0" w:color="auto"/>
            </w:tcBorders>
            <w:vAlign w:val="center"/>
            <w:hideMark/>
          </w:tcPr>
          <w:p w14:paraId="0971DD30"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3 932 827,00    </w:t>
            </w:r>
          </w:p>
        </w:tc>
        <w:tc>
          <w:tcPr>
            <w:tcW w:w="1580" w:type="dxa"/>
            <w:tcBorders>
              <w:top w:val="nil"/>
              <w:left w:val="nil"/>
              <w:bottom w:val="single" w:sz="4" w:space="0" w:color="auto"/>
              <w:right w:val="single" w:sz="4" w:space="0" w:color="auto"/>
            </w:tcBorders>
            <w:vAlign w:val="center"/>
            <w:hideMark/>
          </w:tcPr>
          <w:p w14:paraId="703F32B5"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3 932 827,00</w:t>
            </w:r>
          </w:p>
        </w:tc>
        <w:tc>
          <w:tcPr>
            <w:tcW w:w="1560" w:type="dxa"/>
            <w:tcBorders>
              <w:top w:val="nil"/>
              <w:left w:val="nil"/>
              <w:bottom w:val="single" w:sz="4" w:space="0" w:color="auto"/>
              <w:right w:val="single" w:sz="4" w:space="0" w:color="auto"/>
            </w:tcBorders>
            <w:vAlign w:val="center"/>
            <w:hideMark/>
          </w:tcPr>
          <w:p w14:paraId="4389336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      </w:t>
            </w:r>
          </w:p>
        </w:tc>
      </w:tr>
      <w:tr w:rsidR="006A5778" w:rsidRPr="006D2C7E" w14:paraId="297CD3B9" w14:textId="77777777" w:rsidTr="00E52A30">
        <w:trPr>
          <w:trHeight w:val="699"/>
        </w:trPr>
        <w:tc>
          <w:tcPr>
            <w:tcW w:w="1100" w:type="dxa"/>
            <w:tcBorders>
              <w:top w:val="nil"/>
              <w:left w:val="single" w:sz="4" w:space="0" w:color="auto"/>
              <w:bottom w:val="single" w:sz="4" w:space="0" w:color="auto"/>
              <w:right w:val="single" w:sz="4" w:space="0" w:color="auto"/>
            </w:tcBorders>
            <w:vAlign w:val="center"/>
            <w:hideMark/>
          </w:tcPr>
          <w:p w14:paraId="0639FE27"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556</w:t>
            </w:r>
          </w:p>
        </w:tc>
        <w:tc>
          <w:tcPr>
            <w:tcW w:w="2720" w:type="dxa"/>
            <w:tcBorders>
              <w:top w:val="nil"/>
              <w:left w:val="nil"/>
              <w:bottom w:val="single" w:sz="4" w:space="0" w:color="auto"/>
              <w:right w:val="single" w:sz="4" w:space="0" w:color="auto"/>
            </w:tcBorders>
            <w:vAlign w:val="center"/>
            <w:hideMark/>
          </w:tcPr>
          <w:p w14:paraId="79D7C85A"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Účelově určeno na odpisy (odpisy dle schváleného odpisového plánu)</w:t>
            </w:r>
          </w:p>
        </w:tc>
        <w:tc>
          <w:tcPr>
            <w:tcW w:w="1700" w:type="dxa"/>
            <w:tcBorders>
              <w:top w:val="nil"/>
              <w:left w:val="nil"/>
              <w:bottom w:val="single" w:sz="4" w:space="0" w:color="auto"/>
              <w:right w:val="single" w:sz="4" w:space="0" w:color="auto"/>
            </w:tcBorders>
            <w:vAlign w:val="center"/>
            <w:hideMark/>
          </w:tcPr>
          <w:p w14:paraId="662E1426"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2 797 901,26  </w:t>
            </w:r>
          </w:p>
        </w:tc>
        <w:tc>
          <w:tcPr>
            <w:tcW w:w="1580" w:type="dxa"/>
            <w:tcBorders>
              <w:top w:val="nil"/>
              <w:left w:val="nil"/>
              <w:bottom w:val="single" w:sz="4" w:space="0" w:color="auto"/>
              <w:right w:val="single" w:sz="4" w:space="0" w:color="auto"/>
            </w:tcBorders>
            <w:vAlign w:val="center"/>
            <w:hideMark/>
          </w:tcPr>
          <w:p w14:paraId="10C7EA2C"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2 797 901,26</w:t>
            </w:r>
          </w:p>
        </w:tc>
        <w:tc>
          <w:tcPr>
            <w:tcW w:w="1560" w:type="dxa"/>
            <w:tcBorders>
              <w:top w:val="nil"/>
              <w:left w:val="nil"/>
              <w:bottom w:val="single" w:sz="4" w:space="0" w:color="auto"/>
              <w:right w:val="single" w:sz="4" w:space="0" w:color="auto"/>
            </w:tcBorders>
            <w:vAlign w:val="center"/>
            <w:hideMark/>
          </w:tcPr>
          <w:p w14:paraId="606F50D5"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                       -      </w:t>
            </w:r>
          </w:p>
        </w:tc>
      </w:tr>
      <w:tr w:rsidR="006A5778" w:rsidRPr="006D2C7E" w14:paraId="7DC0709C" w14:textId="77777777" w:rsidTr="00E52A30">
        <w:trPr>
          <w:trHeight w:val="699"/>
        </w:trPr>
        <w:tc>
          <w:tcPr>
            <w:tcW w:w="1100" w:type="dxa"/>
            <w:tcBorders>
              <w:top w:val="nil"/>
              <w:left w:val="single" w:sz="4" w:space="0" w:color="auto"/>
              <w:bottom w:val="single" w:sz="4" w:space="0" w:color="auto"/>
              <w:right w:val="single" w:sz="4" w:space="0" w:color="auto"/>
            </w:tcBorders>
            <w:vAlign w:val="center"/>
            <w:hideMark/>
          </w:tcPr>
          <w:p w14:paraId="34D3199A"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88888</w:t>
            </w:r>
          </w:p>
        </w:tc>
        <w:tc>
          <w:tcPr>
            <w:tcW w:w="2720" w:type="dxa"/>
            <w:tcBorders>
              <w:top w:val="nil"/>
              <w:left w:val="nil"/>
              <w:bottom w:val="single" w:sz="4" w:space="0" w:color="auto"/>
              <w:right w:val="single" w:sz="4" w:space="0" w:color="auto"/>
            </w:tcBorders>
            <w:vAlign w:val="center"/>
            <w:hideMark/>
          </w:tcPr>
          <w:p w14:paraId="218A0808"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Dotace zřizovatel el. Energie</w:t>
            </w:r>
          </w:p>
          <w:p w14:paraId="4762E1A3"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(Či 04)</w:t>
            </w:r>
          </w:p>
        </w:tc>
        <w:tc>
          <w:tcPr>
            <w:tcW w:w="1700" w:type="dxa"/>
            <w:tcBorders>
              <w:top w:val="nil"/>
              <w:left w:val="nil"/>
              <w:bottom w:val="single" w:sz="4" w:space="0" w:color="auto"/>
              <w:right w:val="single" w:sz="4" w:space="0" w:color="auto"/>
            </w:tcBorders>
            <w:vAlign w:val="center"/>
            <w:hideMark/>
          </w:tcPr>
          <w:p w14:paraId="3777160A"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2 000 000,00    </w:t>
            </w:r>
          </w:p>
        </w:tc>
        <w:tc>
          <w:tcPr>
            <w:tcW w:w="1580" w:type="dxa"/>
            <w:tcBorders>
              <w:top w:val="nil"/>
              <w:left w:val="nil"/>
              <w:bottom w:val="single" w:sz="4" w:space="0" w:color="auto"/>
              <w:right w:val="single" w:sz="4" w:space="0" w:color="auto"/>
            </w:tcBorders>
            <w:vAlign w:val="center"/>
            <w:hideMark/>
          </w:tcPr>
          <w:p w14:paraId="6E953FB8"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1 819 755,55</w:t>
            </w:r>
          </w:p>
        </w:tc>
        <w:tc>
          <w:tcPr>
            <w:tcW w:w="1560" w:type="dxa"/>
            <w:tcBorders>
              <w:top w:val="nil"/>
              <w:left w:val="nil"/>
              <w:bottom w:val="single" w:sz="4" w:space="0" w:color="auto"/>
              <w:right w:val="single" w:sz="4" w:space="0" w:color="auto"/>
            </w:tcBorders>
            <w:vAlign w:val="center"/>
            <w:hideMark/>
          </w:tcPr>
          <w:p w14:paraId="6EBA579F"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 xml:space="preserve">180 244,45   </w:t>
            </w:r>
          </w:p>
        </w:tc>
      </w:tr>
      <w:tr w:rsidR="006A5778" w:rsidRPr="006D2C7E" w14:paraId="4E4B601C" w14:textId="77777777" w:rsidTr="00E52A30">
        <w:trPr>
          <w:trHeight w:val="699"/>
        </w:trPr>
        <w:tc>
          <w:tcPr>
            <w:tcW w:w="1100" w:type="dxa"/>
            <w:tcBorders>
              <w:top w:val="nil"/>
              <w:left w:val="single" w:sz="4" w:space="0" w:color="auto"/>
              <w:bottom w:val="single" w:sz="4" w:space="0" w:color="auto"/>
              <w:right w:val="single" w:sz="4" w:space="0" w:color="auto"/>
            </w:tcBorders>
            <w:vAlign w:val="center"/>
            <w:hideMark/>
          </w:tcPr>
          <w:p w14:paraId="5AAD08A1"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88888</w:t>
            </w:r>
          </w:p>
        </w:tc>
        <w:tc>
          <w:tcPr>
            <w:tcW w:w="2720" w:type="dxa"/>
            <w:tcBorders>
              <w:top w:val="nil"/>
              <w:left w:val="nil"/>
              <w:bottom w:val="single" w:sz="4" w:space="0" w:color="auto"/>
              <w:right w:val="single" w:sz="4" w:space="0" w:color="auto"/>
            </w:tcBorders>
            <w:vAlign w:val="center"/>
            <w:hideMark/>
          </w:tcPr>
          <w:p w14:paraId="3B310159"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Dotace zřizovatel otop</w:t>
            </w:r>
          </w:p>
          <w:p w14:paraId="620D8CA5" w14:textId="77777777" w:rsidR="006A5778" w:rsidRPr="006D2C7E" w:rsidRDefault="006A5778" w:rsidP="006D2C7E">
            <w:pPr>
              <w:spacing w:line="360" w:lineRule="auto"/>
              <w:jc w:val="center"/>
              <w:rPr>
                <w:rFonts w:asciiTheme="majorHAnsi" w:hAnsiTheme="majorHAnsi" w:cstheme="majorHAnsi"/>
                <w:color w:val="000000"/>
              </w:rPr>
            </w:pPr>
            <w:r w:rsidRPr="006D2C7E">
              <w:rPr>
                <w:rFonts w:asciiTheme="majorHAnsi" w:hAnsiTheme="majorHAnsi" w:cstheme="majorHAnsi"/>
                <w:color w:val="000000"/>
              </w:rPr>
              <w:t>(Či 03)</w:t>
            </w:r>
          </w:p>
        </w:tc>
        <w:tc>
          <w:tcPr>
            <w:tcW w:w="1700" w:type="dxa"/>
            <w:tcBorders>
              <w:top w:val="nil"/>
              <w:left w:val="nil"/>
              <w:bottom w:val="single" w:sz="4" w:space="0" w:color="auto"/>
              <w:right w:val="single" w:sz="4" w:space="0" w:color="auto"/>
            </w:tcBorders>
            <w:noWrap/>
            <w:vAlign w:val="center"/>
            <w:hideMark/>
          </w:tcPr>
          <w:p w14:paraId="3CD98390"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2 500 000,00   </w:t>
            </w:r>
          </w:p>
        </w:tc>
        <w:tc>
          <w:tcPr>
            <w:tcW w:w="1580" w:type="dxa"/>
            <w:tcBorders>
              <w:top w:val="nil"/>
              <w:left w:val="nil"/>
              <w:bottom w:val="single" w:sz="4" w:space="0" w:color="auto"/>
              <w:right w:val="single" w:sz="4" w:space="0" w:color="auto"/>
            </w:tcBorders>
            <w:noWrap/>
            <w:vAlign w:val="center"/>
            <w:hideMark/>
          </w:tcPr>
          <w:p w14:paraId="7F98FB2F"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1 622 183,22</w:t>
            </w:r>
          </w:p>
        </w:tc>
        <w:tc>
          <w:tcPr>
            <w:tcW w:w="1560" w:type="dxa"/>
            <w:tcBorders>
              <w:top w:val="nil"/>
              <w:left w:val="nil"/>
              <w:bottom w:val="single" w:sz="4" w:space="0" w:color="auto"/>
              <w:right w:val="single" w:sz="4" w:space="0" w:color="auto"/>
            </w:tcBorders>
            <w:vAlign w:val="center"/>
            <w:hideMark/>
          </w:tcPr>
          <w:p w14:paraId="2AE92C0B" w14:textId="77777777" w:rsidR="006A5778" w:rsidRPr="006D2C7E" w:rsidRDefault="006A5778" w:rsidP="006D2C7E">
            <w:pPr>
              <w:spacing w:line="360" w:lineRule="auto"/>
              <w:rPr>
                <w:rFonts w:asciiTheme="majorHAnsi" w:hAnsiTheme="majorHAnsi" w:cstheme="majorHAnsi"/>
                <w:color w:val="000000"/>
              </w:rPr>
            </w:pPr>
            <w:r w:rsidRPr="006D2C7E">
              <w:rPr>
                <w:rFonts w:asciiTheme="majorHAnsi" w:hAnsiTheme="majorHAnsi" w:cstheme="majorHAnsi"/>
                <w:color w:val="000000"/>
              </w:rPr>
              <w:t xml:space="preserve">     877 816,78 </w:t>
            </w:r>
          </w:p>
        </w:tc>
      </w:tr>
      <w:tr w:rsidR="006A5778" w:rsidRPr="006D2C7E" w14:paraId="200046FF" w14:textId="77777777" w:rsidTr="00E52A30">
        <w:trPr>
          <w:trHeight w:val="288"/>
        </w:trPr>
        <w:tc>
          <w:tcPr>
            <w:tcW w:w="1100" w:type="dxa"/>
            <w:tcBorders>
              <w:top w:val="nil"/>
              <w:left w:val="nil"/>
              <w:bottom w:val="nil"/>
              <w:right w:val="nil"/>
            </w:tcBorders>
            <w:noWrap/>
            <w:vAlign w:val="bottom"/>
            <w:hideMark/>
          </w:tcPr>
          <w:p w14:paraId="3CB30244" w14:textId="77777777" w:rsidR="006A5778" w:rsidRPr="006D2C7E" w:rsidRDefault="006A5778" w:rsidP="006D2C7E">
            <w:pPr>
              <w:spacing w:line="360" w:lineRule="auto"/>
              <w:rPr>
                <w:rFonts w:asciiTheme="majorHAnsi" w:hAnsiTheme="majorHAnsi" w:cstheme="majorHAnsi"/>
                <w:color w:val="000000"/>
              </w:rPr>
            </w:pPr>
          </w:p>
        </w:tc>
        <w:tc>
          <w:tcPr>
            <w:tcW w:w="2720" w:type="dxa"/>
            <w:tcBorders>
              <w:top w:val="nil"/>
              <w:left w:val="nil"/>
              <w:bottom w:val="nil"/>
              <w:right w:val="nil"/>
            </w:tcBorders>
            <w:noWrap/>
            <w:vAlign w:val="bottom"/>
            <w:hideMark/>
          </w:tcPr>
          <w:p w14:paraId="3A6ABA5A" w14:textId="77777777" w:rsidR="006A5778" w:rsidRPr="006D2C7E" w:rsidRDefault="006A5778" w:rsidP="006D2C7E">
            <w:pPr>
              <w:spacing w:line="360" w:lineRule="auto"/>
              <w:rPr>
                <w:rFonts w:asciiTheme="majorHAnsi" w:hAnsiTheme="majorHAnsi" w:cstheme="majorHAnsi"/>
                <w:color w:val="000000"/>
              </w:rPr>
            </w:pPr>
          </w:p>
        </w:tc>
        <w:tc>
          <w:tcPr>
            <w:tcW w:w="1700" w:type="dxa"/>
            <w:tcBorders>
              <w:top w:val="nil"/>
              <w:left w:val="nil"/>
              <w:bottom w:val="nil"/>
              <w:right w:val="nil"/>
            </w:tcBorders>
            <w:noWrap/>
            <w:vAlign w:val="bottom"/>
            <w:hideMark/>
          </w:tcPr>
          <w:p w14:paraId="2B7BEBC2" w14:textId="77777777" w:rsidR="006A5778" w:rsidRPr="006D2C7E" w:rsidRDefault="006A5778" w:rsidP="006D2C7E">
            <w:pPr>
              <w:spacing w:line="360" w:lineRule="auto"/>
              <w:rPr>
                <w:rFonts w:asciiTheme="majorHAnsi" w:hAnsiTheme="majorHAnsi" w:cstheme="majorHAnsi"/>
                <w:color w:val="000000"/>
              </w:rPr>
            </w:pPr>
          </w:p>
        </w:tc>
        <w:tc>
          <w:tcPr>
            <w:tcW w:w="1580" w:type="dxa"/>
            <w:tcBorders>
              <w:top w:val="nil"/>
              <w:left w:val="nil"/>
              <w:bottom w:val="nil"/>
              <w:right w:val="nil"/>
            </w:tcBorders>
            <w:noWrap/>
            <w:vAlign w:val="bottom"/>
            <w:hideMark/>
          </w:tcPr>
          <w:p w14:paraId="4C103BE1" w14:textId="77777777" w:rsidR="006A5778" w:rsidRPr="006D2C7E" w:rsidRDefault="006A5778" w:rsidP="006D2C7E">
            <w:pPr>
              <w:spacing w:line="360" w:lineRule="auto"/>
              <w:rPr>
                <w:rFonts w:asciiTheme="majorHAnsi" w:hAnsiTheme="majorHAnsi" w:cstheme="majorHAnsi"/>
                <w:color w:val="000000"/>
              </w:rPr>
            </w:pPr>
          </w:p>
        </w:tc>
        <w:tc>
          <w:tcPr>
            <w:tcW w:w="1560" w:type="dxa"/>
            <w:tcBorders>
              <w:top w:val="nil"/>
              <w:left w:val="nil"/>
              <w:bottom w:val="nil"/>
              <w:right w:val="nil"/>
            </w:tcBorders>
            <w:noWrap/>
            <w:vAlign w:val="bottom"/>
            <w:hideMark/>
          </w:tcPr>
          <w:p w14:paraId="25D60EBE" w14:textId="77777777" w:rsidR="006A5778" w:rsidRPr="006D2C7E" w:rsidRDefault="006A5778" w:rsidP="006D2C7E">
            <w:pPr>
              <w:spacing w:line="360" w:lineRule="auto"/>
              <w:rPr>
                <w:rFonts w:asciiTheme="majorHAnsi" w:hAnsiTheme="majorHAnsi" w:cstheme="majorHAnsi"/>
                <w:color w:val="000000"/>
              </w:rPr>
            </w:pPr>
          </w:p>
        </w:tc>
      </w:tr>
      <w:tr w:rsidR="006A5778" w:rsidRPr="006D2C7E" w14:paraId="673E9003" w14:textId="77777777" w:rsidTr="00E52A30">
        <w:trPr>
          <w:trHeight w:val="288"/>
        </w:trPr>
        <w:tc>
          <w:tcPr>
            <w:tcW w:w="1100" w:type="dxa"/>
            <w:tcBorders>
              <w:top w:val="nil"/>
              <w:left w:val="nil"/>
              <w:bottom w:val="nil"/>
              <w:right w:val="nil"/>
            </w:tcBorders>
            <w:noWrap/>
            <w:vAlign w:val="bottom"/>
            <w:hideMark/>
          </w:tcPr>
          <w:p w14:paraId="45B0726A" w14:textId="77777777" w:rsidR="006A5778" w:rsidRPr="006D2C7E" w:rsidRDefault="006A5778" w:rsidP="006D2C7E">
            <w:pPr>
              <w:spacing w:line="360" w:lineRule="auto"/>
              <w:rPr>
                <w:rFonts w:asciiTheme="majorHAnsi" w:hAnsiTheme="majorHAnsi" w:cstheme="majorHAnsi"/>
                <w:color w:val="000000"/>
              </w:rPr>
            </w:pPr>
          </w:p>
        </w:tc>
        <w:tc>
          <w:tcPr>
            <w:tcW w:w="2720" w:type="dxa"/>
            <w:tcBorders>
              <w:top w:val="nil"/>
              <w:left w:val="nil"/>
              <w:bottom w:val="nil"/>
              <w:right w:val="nil"/>
            </w:tcBorders>
            <w:noWrap/>
            <w:vAlign w:val="bottom"/>
            <w:hideMark/>
          </w:tcPr>
          <w:p w14:paraId="1D2214D1" w14:textId="77777777" w:rsidR="006A5778" w:rsidRPr="006D2C7E" w:rsidRDefault="006A5778" w:rsidP="006D2C7E">
            <w:pPr>
              <w:spacing w:line="360" w:lineRule="auto"/>
              <w:rPr>
                <w:rFonts w:asciiTheme="majorHAnsi" w:hAnsiTheme="majorHAnsi" w:cstheme="majorHAnsi"/>
                <w:color w:val="000000"/>
              </w:rPr>
            </w:pPr>
          </w:p>
        </w:tc>
        <w:tc>
          <w:tcPr>
            <w:tcW w:w="1700" w:type="dxa"/>
            <w:tcBorders>
              <w:top w:val="nil"/>
              <w:left w:val="nil"/>
              <w:bottom w:val="nil"/>
              <w:right w:val="nil"/>
            </w:tcBorders>
            <w:noWrap/>
            <w:vAlign w:val="bottom"/>
            <w:hideMark/>
          </w:tcPr>
          <w:p w14:paraId="3F855444" w14:textId="77777777" w:rsidR="006A5778" w:rsidRPr="006D2C7E" w:rsidRDefault="006A5778" w:rsidP="006D2C7E">
            <w:pPr>
              <w:spacing w:line="360" w:lineRule="auto"/>
              <w:rPr>
                <w:rFonts w:asciiTheme="majorHAnsi" w:hAnsiTheme="majorHAnsi" w:cstheme="majorHAnsi"/>
                <w:color w:val="000000"/>
              </w:rPr>
            </w:pPr>
          </w:p>
        </w:tc>
        <w:tc>
          <w:tcPr>
            <w:tcW w:w="1580" w:type="dxa"/>
            <w:tcBorders>
              <w:top w:val="nil"/>
              <w:left w:val="nil"/>
              <w:bottom w:val="nil"/>
              <w:right w:val="nil"/>
            </w:tcBorders>
            <w:noWrap/>
            <w:vAlign w:val="bottom"/>
            <w:hideMark/>
          </w:tcPr>
          <w:p w14:paraId="78FE9356" w14:textId="77777777" w:rsidR="006A5778" w:rsidRPr="006D2C7E" w:rsidRDefault="006A5778" w:rsidP="006D2C7E">
            <w:pPr>
              <w:spacing w:line="360" w:lineRule="auto"/>
              <w:rPr>
                <w:rFonts w:asciiTheme="majorHAnsi" w:hAnsiTheme="majorHAnsi" w:cstheme="majorHAnsi"/>
                <w:color w:val="000000"/>
              </w:rPr>
            </w:pPr>
          </w:p>
        </w:tc>
        <w:tc>
          <w:tcPr>
            <w:tcW w:w="1560" w:type="dxa"/>
            <w:tcBorders>
              <w:top w:val="nil"/>
              <w:left w:val="nil"/>
              <w:bottom w:val="nil"/>
              <w:right w:val="nil"/>
            </w:tcBorders>
            <w:noWrap/>
            <w:vAlign w:val="bottom"/>
            <w:hideMark/>
          </w:tcPr>
          <w:p w14:paraId="596733E4" w14:textId="77777777" w:rsidR="006A5778" w:rsidRPr="006D2C7E" w:rsidRDefault="006A5778" w:rsidP="006D2C7E">
            <w:pPr>
              <w:spacing w:line="360" w:lineRule="auto"/>
              <w:rPr>
                <w:rFonts w:asciiTheme="majorHAnsi" w:hAnsiTheme="majorHAnsi" w:cstheme="majorHAnsi"/>
                <w:color w:val="000000"/>
              </w:rPr>
            </w:pPr>
          </w:p>
        </w:tc>
      </w:tr>
    </w:tbl>
    <w:p w14:paraId="6627A94A"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Vratky 88888: viz. schválené vyúčtování od zřizovatele</w:t>
      </w:r>
    </w:p>
    <w:p w14:paraId="1A9672CC"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Dotace 33092: Dotace OPJAK I pokračuje a bude vyúčtována v roce 2025.</w:t>
      </w:r>
    </w:p>
    <w:p w14:paraId="18BEB9B4" w14:textId="77777777" w:rsidR="006A5778" w:rsidRPr="006D2C7E" w:rsidRDefault="006A5778" w:rsidP="006D2C7E">
      <w:pPr>
        <w:spacing w:line="360" w:lineRule="auto"/>
        <w:jc w:val="both"/>
        <w:rPr>
          <w:rFonts w:asciiTheme="majorHAnsi" w:hAnsiTheme="majorHAnsi" w:cstheme="majorHAnsi"/>
        </w:rPr>
      </w:pPr>
    </w:p>
    <w:p w14:paraId="67E6EDB4" w14:textId="240D4272" w:rsidR="006A5778" w:rsidRPr="006D2C7E" w:rsidRDefault="006A5778" w:rsidP="006D2C7E">
      <w:pPr>
        <w:spacing w:line="360" w:lineRule="auto"/>
        <w:rPr>
          <w:rFonts w:asciiTheme="majorHAnsi" w:hAnsiTheme="majorHAnsi" w:cstheme="majorHAnsi"/>
          <w:u w:val="single"/>
        </w:rPr>
      </w:pPr>
      <w:r w:rsidRPr="006D2C7E">
        <w:rPr>
          <w:rFonts w:asciiTheme="majorHAnsi" w:hAnsiTheme="majorHAnsi" w:cstheme="majorHAnsi"/>
          <w:u w:val="single"/>
        </w:rPr>
        <w:t xml:space="preserve">Dlouhodobé </w:t>
      </w:r>
      <w:r w:rsidR="00BA31A4" w:rsidRPr="006D2C7E">
        <w:rPr>
          <w:rFonts w:asciiTheme="majorHAnsi" w:hAnsiTheme="majorHAnsi" w:cstheme="majorHAnsi"/>
          <w:u w:val="single"/>
        </w:rPr>
        <w:t>závazky:</w:t>
      </w:r>
    </w:p>
    <w:p w14:paraId="2139FEE4" w14:textId="77777777" w:rsidR="006A5778" w:rsidRPr="006D2C7E" w:rsidRDefault="006A5778" w:rsidP="006D2C7E">
      <w:pPr>
        <w:spacing w:line="360" w:lineRule="auto"/>
        <w:jc w:val="both"/>
        <w:rPr>
          <w:rFonts w:asciiTheme="majorHAnsi" w:hAnsiTheme="majorHAnsi" w:cstheme="majorHAnsi"/>
        </w:rPr>
      </w:pPr>
      <w:r w:rsidRPr="006D2C7E">
        <w:rPr>
          <w:rFonts w:asciiTheme="majorHAnsi" w:hAnsiTheme="majorHAnsi" w:cstheme="majorHAnsi"/>
        </w:rPr>
        <w:t xml:space="preserve">Dlouhodobé přijaté zálohy na transfery – účet 472 = 4 495 071,- Kč. Jedná se o neinvestiční účelovou dotaci z MŠMT určenou na realizaci projektu č. CZ.02.02.XX/00/22_002/0006738 v rámci OP VVV – „Šablony OPJAK I“. Tato dotace končí 04/2025. </w:t>
      </w:r>
    </w:p>
    <w:p w14:paraId="114B4EA6" w14:textId="77777777" w:rsidR="00C73E24" w:rsidRPr="006D2C7E" w:rsidRDefault="00C73E24" w:rsidP="006D2C7E">
      <w:pPr>
        <w:spacing w:line="360" w:lineRule="auto"/>
        <w:rPr>
          <w:rFonts w:asciiTheme="majorHAnsi" w:hAnsiTheme="majorHAnsi" w:cstheme="majorHAnsi"/>
        </w:rPr>
      </w:pPr>
    </w:p>
    <w:p w14:paraId="231BA034" w14:textId="77777777" w:rsidR="00C73E24" w:rsidRPr="006D2C7E" w:rsidRDefault="00C73E24" w:rsidP="006D2C7E">
      <w:pPr>
        <w:spacing w:line="360" w:lineRule="auto"/>
        <w:rPr>
          <w:rFonts w:asciiTheme="majorHAnsi" w:hAnsiTheme="majorHAnsi" w:cstheme="majorHAnsi"/>
          <w:color w:val="000000"/>
        </w:rPr>
      </w:pPr>
    </w:p>
    <w:p w14:paraId="5E4B8C3D" w14:textId="46AF6200" w:rsidR="00DC3D15" w:rsidRPr="006D2C7E" w:rsidRDefault="00DC3D15" w:rsidP="006D2C7E">
      <w:pPr>
        <w:spacing w:line="360" w:lineRule="auto"/>
        <w:rPr>
          <w:rFonts w:asciiTheme="majorHAnsi" w:hAnsiTheme="majorHAnsi" w:cstheme="majorHAnsi"/>
        </w:rPr>
      </w:pPr>
    </w:p>
    <w:p w14:paraId="514F714A" w14:textId="6FBA152C" w:rsidR="00427A69" w:rsidRPr="006D2C7E" w:rsidRDefault="00427A69" w:rsidP="006D2C7E">
      <w:pPr>
        <w:spacing w:line="360" w:lineRule="auto"/>
        <w:rPr>
          <w:rFonts w:asciiTheme="majorHAnsi" w:hAnsiTheme="majorHAnsi" w:cstheme="majorHAnsi"/>
        </w:rPr>
      </w:pPr>
    </w:p>
    <w:p w14:paraId="50CB2B66" w14:textId="1D4CCFFC" w:rsidR="00427A69" w:rsidRPr="006D2C7E" w:rsidRDefault="00427A69" w:rsidP="006D2C7E">
      <w:pPr>
        <w:spacing w:line="360" w:lineRule="auto"/>
        <w:rPr>
          <w:rFonts w:asciiTheme="majorHAnsi" w:hAnsiTheme="majorHAnsi" w:cstheme="majorHAnsi"/>
        </w:rPr>
      </w:pPr>
    </w:p>
    <w:p w14:paraId="26D3A78D" w14:textId="20CF9E1F" w:rsidR="00427A69" w:rsidRPr="006D2C7E" w:rsidRDefault="00427A69" w:rsidP="006D2C7E">
      <w:pPr>
        <w:spacing w:line="360" w:lineRule="auto"/>
        <w:rPr>
          <w:rFonts w:asciiTheme="majorHAnsi" w:hAnsiTheme="majorHAnsi" w:cstheme="majorHAnsi"/>
        </w:rPr>
      </w:pPr>
    </w:p>
    <w:p w14:paraId="57F1D331" w14:textId="733FE706" w:rsidR="00427A69" w:rsidRPr="006D2C7E" w:rsidRDefault="00427A69" w:rsidP="006D2C7E">
      <w:pPr>
        <w:spacing w:line="360" w:lineRule="auto"/>
        <w:rPr>
          <w:rFonts w:asciiTheme="majorHAnsi" w:hAnsiTheme="majorHAnsi" w:cstheme="majorHAnsi"/>
        </w:rPr>
      </w:pPr>
    </w:p>
    <w:p w14:paraId="758EC46B" w14:textId="011224CD" w:rsidR="00427A69" w:rsidRPr="006D2C7E" w:rsidRDefault="00427A69" w:rsidP="006D2C7E">
      <w:pPr>
        <w:spacing w:line="360" w:lineRule="auto"/>
        <w:rPr>
          <w:rFonts w:asciiTheme="majorHAnsi" w:hAnsiTheme="majorHAnsi" w:cstheme="majorHAnsi"/>
        </w:rPr>
      </w:pPr>
    </w:p>
    <w:p w14:paraId="301A7D8D" w14:textId="034F6318" w:rsidR="00427A69" w:rsidRPr="006D2C7E" w:rsidRDefault="00427A69" w:rsidP="006D2C7E">
      <w:pPr>
        <w:spacing w:line="360" w:lineRule="auto"/>
        <w:rPr>
          <w:rFonts w:asciiTheme="majorHAnsi" w:hAnsiTheme="majorHAnsi" w:cstheme="majorHAnsi"/>
        </w:rPr>
      </w:pPr>
    </w:p>
    <w:p w14:paraId="179938AB" w14:textId="6C1FC902" w:rsidR="00427A69" w:rsidRPr="006D2C7E" w:rsidRDefault="00427A69" w:rsidP="006D2C7E">
      <w:pPr>
        <w:spacing w:line="360" w:lineRule="auto"/>
        <w:rPr>
          <w:rFonts w:asciiTheme="majorHAnsi" w:hAnsiTheme="majorHAnsi" w:cstheme="majorHAnsi"/>
        </w:rPr>
      </w:pPr>
    </w:p>
    <w:p w14:paraId="663892F8" w14:textId="77777777" w:rsidR="00A7496E" w:rsidRDefault="00A7496E" w:rsidP="00A7496E">
      <w:pPr>
        <w:spacing w:line="360" w:lineRule="auto"/>
        <w:rPr>
          <w:rFonts w:asciiTheme="majorHAnsi" w:hAnsiTheme="majorHAnsi" w:cstheme="majorHAnsi"/>
        </w:rPr>
      </w:pPr>
    </w:p>
    <w:p w14:paraId="5F5B2077" w14:textId="77777777" w:rsidR="00A7496E" w:rsidRDefault="00A7496E" w:rsidP="00A7496E">
      <w:pPr>
        <w:spacing w:line="360" w:lineRule="auto"/>
        <w:rPr>
          <w:rFonts w:asciiTheme="majorHAnsi" w:hAnsiTheme="majorHAnsi" w:cstheme="majorHAnsi"/>
        </w:rPr>
      </w:pPr>
    </w:p>
    <w:p w14:paraId="200B1BA3" w14:textId="236B1D98" w:rsidR="00A7496E" w:rsidRPr="006D2C7E" w:rsidRDefault="00A7496E" w:rsidP="00A7496E">
      <w:pPr>
        <w:spacing w:line="360" w:lineRule="auto"/>
        <w:rPr>
          <w:rFonts w:asciiTheme="majorHAnsi" w:hAnsiTheme="majorHAnsi" w:cstheme="majorHAnsi"/>
        </w:rPr>
      </w:pPr>
      <w:r w:rsidRPr="006D2C7E">
        <w:rPr>
          <w:rFonts w:asciiTheme="majorHAnsi" w:hAnsiTheme="majorHAnsi" w:cstheme="majorHAnsi"/>
        </w:rPr>
        <w:t>Letos už 1. září……</w:t>
      </w:r>
    </w:p>
    <w:p w14:paraId="1A6F3280" w14:textId="36F10F6C" w:rsidR="00427A69" w:rsidRPr="006D2C7E" w:rsidRDefault="00427A69" w:rsidP="006D2C7E">
      <w:pPr>
        <w:spacing w:line="360" w:lineRule="auto"/>
        <w:rPr>
          <w:rFonts w:asciiTheme="majorHAnsi" w:hAnsiTheme="majorHAnsi" w:cstheme="majorHAnsi"/>
        </w:rPr>
      </w:pPr>
    </w:p>
    <w:p w14:paraId="5F9BA925" w14:textId="71B4DAC3" w:rsidR="00427A69" w:rsidRPr="006D2C7E" w:rsidRDefault="00427A69" w:rsidP="006D2C7E">
      <w:pPr>
        <w:spacing w:line="360" w:lineRule="auto"/>
        <w:rPr>
          <w:rFonts w:asciiTheme="majorHAnsi" w:hAnsiTheme="majorHAnsi" w:cstheme="majorHAnsi"/>
        </w:rPr>
      </w:pPr>
    </w:p>
    <w:p w14:paraId="4308BB66" w14:textId="77777777" w:rsidR="006F38E7" w:rsidRPr="006D2C7E" w:rsidRDefault="006F38E7" w:rsidP="006D2C7E">
      <w:pPr>
        <w:spacing w:line="360" w:lineRule="auto"/>
        <w:rPr>
          <w:rFonts w:asciiTheme="majorHAnsi" w:hAnsiTheme="majorHAnsi" w:cstheme="majorHAnsi"/>
        </w:rPr>
      </w:pPr>
    </w:p>
    <w:p w14:paraId="1F2E1F24" w14:textId="45C4A8C5" w:rsidR="006F38E7" w:rsidRPr="006D2C7E" w:rsidRDefault="00CC36F2" w:rsidP="006D2C7E">
      <w:pPr>
        <w:spacing w:line="360" w:lineRule="auto"/>
        <w:rPr>
          <w:rFonts w:asciiTheme="majorHAnsi" w:hAnsiTheme="majorHAnsi" w:cstheme="majorHAnsi"/>
        </w:rPr>
      </w:pPr>
      <w:r w:rsidRPr="006D2C7E">
        <w:rPr>
          <w:rFonts w:asciiTheme="majorHAnsi" w:hAnsiTheme="majorHAnsi" w:cstheme="majorHAnsi"/>
          <w:noProof/>
        </w:rPr>
        <w:drawing>
          <wp:inline distT="0" distB="0" distL="0" distR="0" wp14:anchorId="248B65C2" wp14:editId="272B6BF0">
            <wp:extent cx="5760720" cy="576072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vní školní den 2025.jpg"/>
                    <pic:cNvPicPr/>
                  </pic:nvPicPr>
                  <pic:blipFill>
                    <a:blip r:embed="rId51">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4A949A4A" w14:textId="77777777" w:rsidR="006F38E7" w:rsidRPr="006D2C7E" w:rsidRDefault="006F38E7" w:rsidP="006D2C7E">
      <w:pPr>
        <w:spacing w:line="360" w:lineRule="auto"/>
        <w:rPr>
          <w:rFonts w:asciiTheme="majorHAnsi" w:hAnsiTheme="majorHAnsi" w:cstheme="majorHAnsi"/>
        </w:rPr>
      </w:pPr>
    </w:p>
    <w:p w14:paraId="31A908BB" w14:textId="462EC9AA" w:rsidR="008D5C0E" w:rsidRPr="006D2C7E" w:rsidRDefault="008D5C0E" w:rsidP="006D2C7E">
      <w:pPr>
        <w:spacing w:line="360" w:lineRule="auto"/>
        <w:rPr>
          <w:rFonts w:asciiTheme="majorHAnsi" w:hAnsiTheme="majorHAnsi" w:cstheme="majorHAnsi"/>
        </w:rPr>
      </w:pPr>
    </w:p>
    <w:p w14:paraId="182EB707" w14:textId="2F4E9972" w:rsidR="00A64564" w:rsidRPr="006D2C7E" w:rsidRDefault="00A64564" w:rsidP="006D2C7E">
      <w:pPr>
        <w:spacing w:line="360" w:lineRule="auto"/>
        <w:rPr>
          <w:rFonts w:asciiTheme="majorHAnsi" w:hAnsiTheme="majorHAnsi" w:cstheme="majorHAnsi"/>
        </w:rPr>
      </w:pPr>
    </w:p>
    <w:p w14:paraId="099C4D01" w14:textId="6BDCF288" w:rsidR="00FF261B" w:rsidRPr="006D2C7E" w:rsidRDefault="00FF261B" w:rsidP="00FF261B">
      <w:pPr>
        <w:spacing w:line="360" w:lineRule="auto"/>
        <w:rPr>
          <w:rFonts w:asciiTheme="majorHAnsi" w:hAnsiTheme="majorHAnsi" w:cstheme="majorHAnsi"/>
        </w:rPr>
      </w:pPr>
      <w:r w:rsidRPr="006D2C7E">
        <w:rPr>
          <w:rFonts w:asciiTheme="majorHAnsi" w:hAnsiTheme="majorHAnsi" w:cstheme="majorHAnsi"/>
        </w:rPr>
        <w:lastRenderedPageBreak/>
        <w:t>Příloha 1</w:t>
      </w:r>
      <w:r>
        <w:rPr>
          <w:rFonts w:asciiTheme="majorHAnsi" w:hAnsiTheme="majorHAnsi" w:cstheme="majorHAnsi"/>
        </w:rPr>
        <w:t xml:space="preserve"> – Výsledky vzdělávání žáků</w:t>
      </w:r>
    </w:p>
    <w:p w14:paraId="26A79EE1" w14:textId="01648C93" w:rsidR="00DE2B72" w:rsidRPr="006D2C7E" w:rsidRDefault="00DE2B72" w:rsidP="006D2C7E">
      <w:pPr>
        <w:spacing w:line="360" w:lineRule="auto"/>
        <w:rPr>
          <w:rFonts w:asciiTheme="majorHAnsi" w:hAnsiTheme="majorHAnsi" w:cstheme="majorHAnsi"/>
        </w:rPr>
      </w:pPr>
    </w:p>
    <w:p w14:paraId="7C3A91FD" w14:textId="4772758F" w:rsidR="00DD68E9" w:rsidRPr="006D2C7E" w:rsidRDefault="00DD68E9" w:rsidP="006D2C7E">
      <w:pPr>
        <w:spacing w:line="360" w:lineRule="auto"/>
        <w:rPr>
          <w:rFonts w:asciiTheme="majorHAnsi" w:hAnsiTheme="majorHAnsi" w:cstheme="majorHAnsi"/>
        </w:rPr>
      </w:pPr>
      <w:r w:rsidRPr="006D2C7E">
        <w:rPr>
          <w:rFonts w:asciiTheme="majorHAnsi" w:hAnsiTheme="majorHAnsi" w:cstheme="majorHAnsi"/>
        </w:rPr>
        <w:t xml:space="preserve">Příloha </w:t>
      </w:r>
      <w:r w:rsidR="00FF261B">
        <w:rPr>
          <w:rFonts w:asciiTheme="majorHAnsi" w:hAnsiTheme="majorHAnsi" w:cstheme="majorHAnsi"/>
        </w:rPr>
        <w:t>2</w:t>
      </w:r>
      <w:r w:rsidRPr="006D2C7E">
        <w:rPr>
          <w:rFonts w:asciiTheme="majorHAnsi" w:hAnsiTheme="majorHAnsi" w:cstheme="majorHAnsi"/>
        </w:rPr>
        <w:t xml:space="preserve"> – Analýza výsledů Mapy školy</w:t>
      </w:r>
    </w:p>
    <w:p w14:paraId="09718413" w14:textId="1579C9AC" w:rsidR="00DE2B72" w:rsidRPr="006D2C7E" w:rsidRDefault="00DE2B72" w:rsidP="006D2C7E">
      <w:pPr>
        <w:spacing w:line="360" w:lineRule="auto"/>
        <w:rPr>
          <w:rFonts w:asciiTheme="majorHAnsi" w:hAnsiTheme="majorHAnsi" w:cstheme="majorHAnsi"/>
        </w:rPr>
      </w:pPr>
    </w:p>
    <w:p w14:paraId="743D597A" w14:textId="77777777" w:rsidR="00DE2B72" w:rsidRPr="006D2C7E" w:rsidRDefault="00DE2B72" w:rsidP="006D2C7E">
      <w:pPr>
        <w:spacing w:line="360" w:lineRule="auto"/>
        <w:rPr>
          <w:rFonts w:asciiTheme="majorHAnsi" w:hAnsiTheme="majorHAnsi" w:cstheme="majorHAnsi"/>
        </w:rPr>
      </w:pPr>
    </w:p>
    <w:p w14:paraId="4AE226EC" w14:textId="75617AF6" w:rsidR="008D5C0E" w:rsidRPr="006D2C7E" w:rsidRDefault="008D5C0E" w:rsidP="006D2C7E">
      <w:pPr>
        <w:spacing w:line="360" w:lineRule="auto"/>
        <w:rPr>
          <w:rFonts w:asciiTheme="majorHAnsi" w:hAnsiTheme="majorHAnsi" w:cstheme="majorHAnsi"/>
        </w:rPr>
      </w:pPr>
    </w:p>
    <w:p w14:paraId="6276B56D" w14:textId="074D1FA7" w:rsidR="008D5C0E" w:rsidRPr="006D2C7E" w:rsidRDefault="008D5C0E" w:rsidP="006D2C7E">
      <w:pPr>
        <w:spacing w:line="360" w:lineRule="auto"/>
        <w:rPr>
          <w:rFonts w:asciiTheme="majorHAnsi" w:hAnsiTheme="majorHAnsi" w:cstheme="majorHAnsi"/>
        </w:rPr>
      </w:pPr>
    </w:p>
    <w:p w14:paraId="34C403F7" w14:textId="37B71353" w:rsidR="00110679" w:rsidRPr="006D2C7E" w:rsidRDefault="00110679" w:rsidP="006D2C7E">
      <w:pPr>
        <w:spacing w:line="360" w:lineRule="auto"/>
        <w:rPr>
          <w:rFonts w:asciiTheme="majorHAnsi" w:hAnsiTheme="majorHAnsi" w:cstheme="majorHAnsi"/>
        </w:rPr>
      </w:pPr>
    </w:p>
    <w:p w14:paraId="639D779E" w14:textId="20C73F41" w:rsidR="007E0447" w:rsidRPr="006D2C7E" w:rsidRDefault="007E0447" w:rsidP="006D2C7E">
      <w:pPr>
        <w:spacing w:line="360" w:lineRule="auto"/>
        <w:rPr>
          <w:rFonts w:asciiTheme="majorHAnsi" w:hAnsiTheme="majorHAnsi" w:cstheme="majorHAnsi"/>
        </w:rPr>
      </w:pPr>
    </w:p>
    <w:p w14:paraId="16D25285" w14:textId="056D169F" w:rsidR="007E0447" w:rsidRPr="006D2C7E" w:rsidRDefault="007E0447" w:rsidP="006D2C7E">
      <w:pPr>
        <w:spacing w:line="360" w:lineRule="auto"/>
        <w:rPr>
          <w:rFonts w:asciiTheme="majorHAnsi" w:hAnsiTheme="majorHAnsi" w:cstheme="majorHAnsi"/>
        </w:rPr>
      </w:pPr>
    </w:p>
    <w:p w14:paraId="335AFCE9" w14:textId="44A54C23" w:rsidR="007E0447" w:rsidRPr="006D2C7E" w:rsidRDefault="007E0447" w:rsidP="006D2C7E">
      <w:pPr>
        <w:spacing w:line="360" w:lineRule="auto"/>
        <w:rPr>
          <w:rFonts w:asciiTheme="majorHAnsi" w:hAnsiTheme="majorHAnsi" w:cstheme="majorHAnsi"/>
        </w:rPr>
      </w:pPr>
    </w:p>
    <w:p w14:paraId="1466BE39" w14:textId="45097F78" w:rsidR="007E0447" w:rsidRPr="006D2C7E" w:rsidRDefault="007E0447" w:rsidP="006D2C7E">
      <w:pPr>
        <w:spacing w:line="360" w:lineRule="auto"/>
        <w:rPr>
          <w:rFonts w:asciiTheme="majorHAnsi" w:hAnsiTheme="majorHAnsi" w:cstheme="majorHAnsi"/>
        </w:rPr>
      </w:pPr>
    </w:p>
    <w:p w14:paraId="5861AB1F" w14:textId="186BF0CB" w:rsidR="007E0447" w:rsidRPr="006D2C7E" w:rsidRDefault="007E0447" w:rsidP="006D2C7E">
      <w:pPr>
        <w:spacing w:line="360" w:lineRule="auto"/>
        <w:rPr>
          <w:rFonts w:asciiTheme="majorHAnsi" w:hAnsiTheme="majorHAnsi" w:cstheme="majorHAnsi"/>
        </w:rPr>
      </w:pPr>
    </w:p>
    <w:p w14:paraId="3F9402BE" w14:textId="2C3A01ED" w:rsidR="007E0447" w:rsidRPr="006D2C7E" w:rsidRDefault="007E0447" w:rsidP="006D2C7E">
      <w:pPr>
        <w:spacing w:line="360" w:lineRule="auto"/>
        <w:rPr>
          <w:rFonts w:asciiTheme="majorHAnsi" w:hAnsiTheme="majorHAnsi" w:cstheme="majorHAnsi"/>
        </w:rPr>
      </w:pPr>
    </w:p>
    <w:p w14:paraId="48689ED7" w14:textId="00015931" w:rsidR="007E0447" w:rsidRPr="006D2C7E" w:rsidRDefault="007E0447" w:rsidP="006D2C7E">
      <w:pPr>
        <w:spacing w:line="360" w:lineRule="auto"/>
        <w:rPr>
          <w:rFonts w:asciiTheme="majorHAnsi" w:hAnsiTheme="majorHAnsi" w:cstheme="majorHAnsi"/>
        </w:rPr>
      </w:pPr>
    </w:p>
    <w:p w14:paraId="3B243ACD" w14:textId="77777777" w:rsidR="00DE2B72" w:rsidRPr="006D2C7E" w:rsidRDefault="00DE2B72" w:rsidP="006D2C7E">
      <w:pPr>
        <w:spacing w:line="360" w:lineRule="auto"/>
        <w:rPr>
          <w:rFonts w:asciiTheme="majorHAnsi" w:hAnsiTheme="majorHAnsi" w:cstheme="majorHAnsi"/>
        </w:rPr>
      </w:pPr>
    </w:p>
    <w:p w14:paraId="72FDE3EA" w14:textId="4EC75E2E" w:rsidR="007E0447" w:rsidRPr="006D2C7E" w:rsidRDefault="007E0447" w:rsidP="006D2C7E">
      <w:pPr>
        <w:spacing w:line="360" w:lineRule="auto"/>
        <w:rPr>
          <w:rFonts w:asciiTheme="majorHAnsi" w:hAnsiTheme="majorHAnsi" w:cstheme="majorHAnsi"/>
        </w:rPr>
      </w:pPr>
    </w:p>
    <w:p w14:paraId="631BD90A" w14:textId="5174D916" w:rsidR="007E0447" w:rsidRPr="006D2C7E" w:rsidRDefault="007E0447" w:rsidP="006D2C7E">
      <w:pPr>
        <w:spacing w:line="360" w:lineRule="auto"/>
        <w:rPr>
          <w:rFonts w:asciiTheme="majorHAnsi" w:hAnsiTheme="majorHAnsi" w:cstheme="majorHAnsi"/>
        </w:rPr>
      </w:pPr>
    </w:p>
    <w:p w14:paraId="7E593E40" w14:textId="40B60E2B" w:rsidR="007E0447" w:rsidRPr="006D2C7E" w:rsidRDefault="007E0447" w:rsidP="006D2C7E">
      <w:pPr>
        <w:spacing w:line="360" w:lineRule="auto"/>
        <w:rPr>
          <w:rFonts w:asciiTheme="majorHAnsi" w:hAnsiTheme="majorHAnsi" w:cstheme="majorHAnsi"/>
        </w:rPr>
      </w:pPr>
    </w:p>
    <w:p w14:paraId="377309B1" w14:textId="40624D93" w:rsidR="00025C18" w:rsidRPr="006D2C7E" w:rsidRDefault="00025C18" w:rsidP="006D2C7E">
      <w:pPr>
        <w:spacing w:line="360" w:lineRule="auto"/>
        <w:rPr>
          <w:rFonts w:asciiTheme="majorHAnsi" w:hAnsiTheme="majorHAnsi" w:cstheme="majorHAnsi"/>
        </w:rPr>
      </w:pPr>
    </w:p>
    <w:sectPr w:rsidR="00025C18" w:rsidRPr="006D2C7E" w:rsidSect="00DD7234">
      <w:headerReference w:type="default" r:id="rId52"/>
      <w:footerReference w:type="even" r:id="rId53"/>
      <w:footerReference w:type="default" r:id="rId54"/>
      <w:head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65C9" w14:textId="77777777" w:rsidR="00F81CC7" w:rsidRDefault="00F81CC7" w:rsidP="00D5231E">
      <w:r>
        <w:separator/>
      </w:r>
    </w:p>
  </w:endnote>
  <w:endnote w:type="continuationSeparator" w:id="0">
    <w:p w14:paraId="2FB3071C" w14:textId="77777777" w:rsidR="00F81CC7" w:rsidRDefault="00F81CC7" w:rsidP="00D5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384993273"/>
      <w:docPartObj>
        <w:docPartGallery w:val="Page Numbers (Bottom of Page)"/>
        <w:docPartUnique/>
      </w:docPartObj>
    </w:sdtPr>
    <w:sdtContent>
      <w:p w14:paraId="73987346" w14:textId="07823565" w:rsidR="00102B3C" w:rsidRDefault="00102B3C" w:rsidP="00080CB6">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347C68B" w14:textId="77777777" w:rsidR="00102B3C" w:rsidRDefault="00102B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424645982"/>
      <w:docPartObj>
        <w:docPartGallery w:val="Page Numbers (Bottom of Page)"/>
        <w:docPartUnique/>
      </w:docPartObj>
    </w:sdtPr>
    <w:sdtContent>
      <w:p w14:paraId="4C2DDFC9" w14:textId="15346A64" w:rsidR="00102B3C" w:rsidRDefault="00102B3C" w:rsidP="00080CB6">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0F31E5">
          <w:rPr>
            <w:rStyle w:val="slostrnky"/>
            <w:noProof/>
          </w:rPr>
          <w:t>98</w:t>
        </w:r>
        <w:r>
          <w:rPr>
            <w:rStyle w:val="slostrnky"/>
          </w:rPr>
          <w:fldChar w:fldCharType="end"/>
        </w:r>
      </w:p>
    </w:sdtContent>
  </w:sdt>
  <w:p w14:paraId="3685F5A7" w14:textId="77777777" w:rsidR="00102B3C" w:rsidRDefault="00102B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BF40" w14:textId="77777777" w:rsidR="00F81CC7" w:rsidRDefault="00F81CC7" w:rsidP="00D5231E">
      <w:r>
        <w:separator/>
      </w:r>
    </w:p>
  </w:footnote>
  <w:footnote w:type="continuationSeparator" w:id="0">
    <w:p w14:paraId="0F017DE3" w14:textId="77777777" w:rsidR="00F81CC7" w:rsidRDefault="00F81CC7" w:rsidP="00D52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5A06" w14:textId="3EF76853" w:rsidR="00102B3C" w:rsidRDefault="00102B3C">
    <w:pPr>
      <w:pStyle w:val="Zhlav"/>
    </w:pPr>
    <w:r>
      <w:rPr>
        <w:noProof/>
      </w:rPr>
      <w:drawing>
        <wp:inline distT="0" distB="0" distL="0" distR="0" wp14:anchorId="3873ED77" wp14:editId="6F52CE68">
          <wp:extent cx="1963711" cy="714968"/>
          <wp:effectExtent l="0" t="0" r="0" b="0"/>
          <wp:docPr id="6" name="Obrázek 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015782" cy="733927"/>
                  </a:xfrm>
                  <a:prstGeom prst="rect">
                    <a:avLst/>
                  </a:prstGeom>
                </pic:spPr>
              </pic:pic>
            </a:graphicData>
          </a:graphic>
        </wp:inline>
      </w:drawing>
    </w:r>
  </w:p>
  <w:p w14:paraId="064FB4A5" w14:textId="77777777" w:rsidR="00102B3C" w:rsidRDefault="00102B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DD24" w14:textId="55F6D044" w:rsidR="00102B3C" w:rsidRDefault="00102B3C">
    <w:pPr>
      <w:pStyle w:val="Zhlav"/>
    </w:pPr>
    <w:r>
      <w:rPr>
        <w:noProof/>
      </w:rPr>
      <w:drawing>
        <wp:inline distT="0" distB="0" distL="0" distR="0" wp14:anchorId="78A09DC3" wp14:editId="44D1329B">
          <wp:extent cx="1963711" cy="714968"/>
          <wp:effectExtent l="0" t="0" r="0" b="0"/>
          <wp:docPr id="7" name="Obrázek 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015782" cy="733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CC21416"/>
    <w:multiLevelType w:val="hybridMultilevel"/>
    <w:tmpl w:val="EF9E214E"/>
    <w:lvl w:ilvl="0" w:tplc="B260B0F4">
      <w:start w:val="1"/>
      <w:numFmt w:val="bullet"/>
      <w:lvlText w:val="-"/>
      <w:lvlJc w:val="left"/>
      <w:pPr>
        <w:ind w:left="72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0866E66">
      <w:start w:val="1"/>
      <w:numFmt w:val="bullet"/>
      <w:lvlText w:val="o"/>
      <w:lvlJc w:val="left"/>
      <w:pPr>
        <w:ind w:left="11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AC79B6">
      <w:start w:val="1"/>
      <w:numFmt w:val="bullet"/>
      <w:lvlText w:val="▪"/>
      <w:lvlJc w:val="left"/>
      <w:pPr>
        <w:ind w:left="18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E34A40A">
      <w:start w:val="1"/>
      <w:numFmt w:val="bullet"/>
      <w:lvlText w:val="•"/>
      <w:lvlJc w:val="left"/>
      <w:pPr>
        <w:ind w:left="25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E44186">
      <w:start w:val="1"/>
      <w:numFmt w:val="bullet"/>
      <w:lvlText w:val="o"/>
      <w:lvlJc w:val="left"/>
      <w:pPr>
        <w:ind w:left="32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F899C2">
      <w:start w:val="1"/>
      <w:numFmt w:val="bullet"/>
      <w:lvlText w:val="▪"/>
      <w:lvlJc w:val="left"/>
      <w:pPr>
        <w:ind w:left="40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347F3A">
      <w:start w:val="1"/>
      <w:numFmt w:val="bullet"/>
      <w:lvlText w:val="•"/>
      <w:lvlJc w:val="left"/>
      <w:pPr>
        <w:ind w:left="47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26A4E00">
      <w:start w:val="1"/>
      <w:numFmt w:val="bullet"/>
      <w:lvlText w:val="o"/>
      <w:lvlJc w:val="left"/>
      <w:pPr>
        <w:ind w:left="54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EA8F9E">
      <w:start w:val="1"/>
      <w:numFmt w:val="bullet"/>
      <w:lvlText w:val="▪"/>
      <w:lvlJc w:val="left"/>
      <w:pPr>
        <w:ind w:left="61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56D3A9F"/>
    <w:multiLevelType w:val="hybridMultilevel"/>
    <w:tmpl w:val="41748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2430DF"/>
    <w:multiLevelType w:val="hybridMultilevel"/>
    <w:tmpl w:val="8A80E9FC"/>
    <w:lvl w:ilvl="0" w:tplc="B260B0F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6556E8"/>
    <w:multiLevelType w:val="hybridMultilevel"/>
    <w:tmpl w:val="059C8A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CA62A43"/>
    <w:multiLevelType w:val="hybridMultilevel"/>
    <w:tmpl w:val="641A98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387ACC"/>
    <w:multiLevelType w:val="hybridMultilevel"/>
    <w:tmpl w:val="80EC43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22018A"/>
    <w:multiLevelType w:val="hybridMultilevel"/>
    <w:tmpl w:val="D23E5272"/>
    <w:lvl w:ilvl="0" w:tplc="0405000F">
      <w:start w:val="1"/>
      <w:numFmt w:val="decimal"/>
      <w:lvlText w:val="%1."/>
      <w:lvlJc w:val="left"/>
      <w:pPr>
        <w:ind w:left="785"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D86823"/>
    <w:multiLevelType w:val="hybridMultilevel"/>
    <w:tmpl w:val="DFEE55EA"/>
    <w:lvl w:ilvl="0" w:tplc="B260B0F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0" w15:restartNumberingAfterBreak="0">
    <w:nsid w:val="4DA9000C"/>
    <w:multiLevelType w:val="hybridMultilevel"/>
    <w:tmpl w:val="DED07F4E"/>
    <w:lvl w:ilvl="0" w:tplc="3452BEC6">
      <w:start w:val="1"/>
      <w:numFmt w:val="bullet"/>
      <w:lvlText w:val="•"/>
      <w:lvlJc w:val="left"/>
      <w:pPr>
        <w:ind w:left="14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E48F56">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16A4B9A">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3C28A04">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B6F6B0">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1C0CA00">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72B058">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B8062A">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B0989C">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3FD60B5"/>
    <w:multiLevelType w:val="hybridMultilevel"/>
    <w:tmpl w:val="7C5A23BC"/>
    <w:lvl w:ilvl="0" w:tplc="B260B0F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6433D7F"/>
    <w:multiLevelType w:val="hybridMultilevel"/>
    <w:tmpl w:val="7D8CC5D8"/>
    <w:lvl w:ilvl="0" w:tplc="1CA8CD5A">
      <w:start w:val="1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69E6CF5"/>
    <w:multiLevelType w:val="hybridMultilevel"/>
    <w:tmpl w:val="F516DC80"/>
    <w:lvl w:ilvl="0" w:tplc="B260B0F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55469365">
    <w:abstractNumId w:val="8"/>
  </w:num>
  <w:num w:numId="2" w16cid:durableId="1870412842">
    <w:abstractNumId w:val="7"/>
  </w:num>
  <w:num w:numId="3" w16cid:durableId="91827954">
    <w:abstractNumId w:val="5"/>
  </w:num>
  <w:num w:numId="4" w16cid:durableId="361323879">
    <w:abstractNumId w:val="9"/>
  </w:num>
  <w:num w:numId="5" w16cid:durableId="880167025">
    <w:abstractNumId w:val="13"/>
  </w:num>
  <w:num w:numId="6" w16cid:durableId="477647195">
    <w:abstractNumId w:val="6"/>
  </w:num>
  <w:num w:numId="7" w16cid:durableId="1306275523">
    <w:abstractNumId w:val="3"/>
  </w:num>
  <w:num w:numId="8" w16cid:durableId="1361319740">
    <w:abstractNumId w:val="12"/>
  </w:num>
  <w:num w:numId="9" w16cid:durableId="466554006">
    <w:abstractNumId w:val="4"/>
  </w:num>
  <w:num w:numId="10" w16cid:durableId="989021573">
    <w:abstractNumId w:val="11"/>
  </w:num>
  <w:num w:numId="11" w16cid:durableId="1139566987">
    <w:abstractNumId w:val="0"/>
  </w:num>
  <w:num w:numId="12" w16cid:durableId="2107188435">
    <w:abstractNumId w:val="1"/>
  </w:num>
  <w:num w:numId="13" w16cid:durableId="1806384539">
    <w:abstractNumId w:val="10"/>
  </w:num>
  <w:num w:numId="14" w16cid:durableId="102860076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1E"/>
    <w:rsid w:val="000008E4"/>
    <w:rsid w:val="00013394"/>
    <w:rsid w:val="0001557D"/>
    <w:rsid w:val="0002151D"/>
    <w:rsid w:val="00025C18"/>
    <w:rsid w:val="000262E9"/>
    <w:rsid w:val="00046FF1"/>
    <w:rsid w:val="0005187E"/>
    <w:rsid w:val="000518D1"/>
    <w:rsid w:val="000518DF"/>
    <w:rsid w:val="00066D24"/>
    <w:rsid w:val="00070221"/>
    <w:rsid w:val="00080CB6"/>
    <w:rsid w:val="00081C10"/>
    <w:rsid w:val="00092502"/>
    <w:rsid w:val="000A16AF"/>
    <w:rsid w:val="000A58EF"/>
    <w:rsid w:val="000B47D7"/>
    <w:rsid w:val="000B6D3C"/>
    <w:rsid w:val="000D4DC5"/>
    <w:rsid w:val="000E28AD"/>
    <w:rsid w:val="000E6134"/>
    <w:rsid w:val="000F31E5"/>
    <w:rsid w:val="00102B3C"/>
    <w:rsid w:val="00106701"/>
    <w:rsid w:val="00106912"/>
    <w:rsid w:val="00107E74"/>
    <w:rsid w:val="00110679"/>
    <w:rsid w:val="00115D06"/>
    <w:rsid w:val="00123E24"/>
    <w:rsid w:val="00141662"/>
    <w:rsid w:val="00154D44"/>
    <w:rsid w:val="00156C88"/>
    <w:rsid w:val="00172A85"/>
    <w:rsid w:val="001766BA"/>
    <w:rsid w:val="00180E90"/>
    <w:rsid w:val="00183106"/>
    <w:rsid w:val="00186819"/>
    <w:rsid w:val="001A21AF"/>
    <w:rsid w:val="001A5262"/>
    <w:rsid w:val="001A7659"/>
    <w:rsid w:val="001B4624"/>
    <w:rsid w:val="001B72CC"/>
    <w:rsid w:val="001D7914"/>
    <w:rsid w:val="001E0778"/>
    <w:rsid w:val="001E7B66"/>
    <w:rsid w:val="001F413F"/>
    <w:rsid w:val="0020314C"/>
    <w:rsid w:val="0020688D"/>
    <w:rsid w:val="00206E72"/>
    <w:rsid w:val="00210188"/>
    <w:rsid w:val="002105A6"/>
    <w:rsid w:val="0021066F"/>
    <w:rsid w:val="00210FAE"/>
    <w:rsid w:val="002119B2"/>
    <w:rsid w:val="00220640"/>
    <w:rsid w:val="00223AAC"/>
    <w:rsid w:val="002323F4"/>
    <w:rsid w:val="002422A9"/>
    <w:rsid w:val="0027148F"/>
    <w:rsid w:val="0028223D"/>
    <w:rsid w:val="00282C06"/>
    <w:rsid w:val="0028385F"/>
    <w:rsid w:val="00286AF8"/>
    <w:rsid w:val="0029218B"/>
    <w:rsid w:val="002A00C6"/>
    <w:rsid w:val="002A33E9"/>
    <w:rsid w:val="002A7567"/>
    <w:rsid w:val="002B7330"/>
    <w:rsid w:val="002C1918"/>
    <w:rsid w:val="002C78E8"/>
    <w:rsid w:val="002F1C43"/>
    <w:rsid w:val="002F3E03"/>
    <w:rsid w:val="002F69DC"/>
    <w:rsid w:val="002F7167"/>
    <w:rsid w:val="0030147D"/>
    <w:rsid w:val="00302894"/>
    <w:rsid w:val="00306F04"/>
    <w:rsid w:val="00307EBA"/>
    <w:rsid w:val="003113F3"/>
    <w:rsid w:val="00312CAF"/>
    <w:rsid w:val="0031343C"/>
    <w:rsid w:val="00314572"/>
    <w:rsid w:val="00336E9D"/>
    <w:rsid w:val="003376A0"/>
    <w:rsid w:val="00340159"/>
    <w:rsid w:val="00341FEF"/>
    <w:rsid w:val="00344842"/>
    <w:rsid w:val="003448DC"/>
    <w:rsid w:val="003452FC"/>
    <w:rsid w:val="00346E1A"/>
    <w:rsid w:val="003527AA"/>
    <w:rsid w:val="003555F5"/>
    <w:rsid w:val="003661CE"/>
    <w:rsid w:val="003675EE"/>
    <w:rsid w:val="00385B3C"/>
    <w:rsid w:val="00386708"/>
    <w:rsid w:val="00387441"/>
    <w:rsid w:val="00397A58"/>
    <w:rsid w:val="003B6E51"/>
    <w:rsid w:val="003C1584"/>
    <w:rsid w:val="003C1A08"/>
    <w:rsid w:val="003D0B29"/>
    <w:rsid w:val="003E546E"/>
    <w:rsid w:val="003F0239"/>
    <w:rsid w:val="003F415B"/>
    <w:rsid w:val="003F4BFA"/>
    <w:rsid w:val="00400E85"/>
    <w:rsid w:val="00403017"/>
    <w:rsid w:val="00403D2D"/>
    <w:rsid w:val="004060D6"/>
    <w:rsid w:val="0041451C"/>
    <w:rsid w:val="004170E5"/>
    <w:rsid w:val="004232BD"/>
    <w:rsid w:val="00426BBA"/>
    <w:rsid w:val="00427A69"/>
    <w:rsid w:val="00451A58"/>
    <w:rsid w:val="00461CF2"/>
    <w:rsid w:val="00467A6D"/>
    <w:rsid w:val="0048129F"/>
    <w:rsid w:val="00483DFE"/>
    <w:rsid w:val="00484908"/>
    <w:rsid w:val="0049108C"/>
    <w:rsid w:val="00493310"/>
    <w:rsid w:val="00493DF2"/>
    <w:rsid w:val="004955BB"/>
    <w:rsid w:val="004A2D0B"/>
    <w:rsid w:val="004A39DE"/>
    <w:rsid w:val="004B05A4"/>
    <w:rsid w:val="004B3939"/>
    <w:rsid w:val="004B4C0A"/>
    <w:rsid w:val="004B504E"/>
    <w:rsid w:val="004B714A"/>
    <w:rsid w:val="004C2520"/>
    <w:rsid w:val="004D2C0C"/>
    <w:rsid w:val="004E1FE8"/>
    <w:rsid w:val="004E25BB"/>
    <w:rsid w:val="004F2DEA"/>
    <w:rsid w:val="005077A6"/>
    <w:rsid w:val="0051020D"/>
    <w:rsid w:val="00513398"/>
    <w:rsid w:val="00532AEA"/>
    <w:rsid w:val="005362C7"/>
    <w:rsid w:val="00552EAC"/>
    <w:rsid w:val="00560112"/>
    <w:rsid w:val="005622C1"/>
    <w:rsid w:val="005635D7"/>
    <w:rsid w:val="005759F6"/>
    <w:rsid w:val="00577ED7"/>
    <w:rsid w:val="00580F7C"/>
    <w:rsid w:val="00584D85"/>
    <w:rsid w:val="0058743C"/>
    <w:rsid w:val="00587BEB"/>
    <w:rsid w:val="00595F11"/>
    <w:rsid w:val="005A0E4A"/>
    <w:rsid w:val="005A5D67"/>
    <w:rsid w:val="005A6106"/>
    <w:rsid w:val="005C1C00"/>
    <w:rsid w:val="005C2DDF"/>
    <w:rsid w:val="005D0F7E"/>
    <w:rsid w:val="005E136A"/>
    <w:rsid w:val="005E2E19"/>
    <w:rsid w:val="005E3E25"/>
    <w:rsid w:val="005E61ED"/>
    <w:rsid w:val="00610BE0"/>
    <w:rsid w:val="006143BC"/>
    <w:rsid w:val="00614499"/>
    <w:rsid w:val="00621257"/>
    <w:rsid w:val="006215E6"/>
    <w:rsid w:val="00622867"/>
    <w:rsid w:val="00624207"/>
    <w:rsid w:val="00633E64"/>
    <w:rsid w:val="006406B7"/>
    <w:rsid w:val="00646794"/>
    <w:rsid w:val="00650208"/>
    <w:rsid w:val="006507E8"/>
    <w:rsid w:val="00651591"/>
    <w:rsid w:val="00657A50"/>
    <w:rsid w:val="00660D24"/>
    <w:rsid w:val="00670B58"/>
    <w:rsid w:val="00686A09"/>
    <w:rsid w:val="006928F4"/>
    <w:rsid w:val="006A41AC"/>
    <w:rsid w:val="006A4F26"/>
    <w:rsid w:val="006A5778"/>
    <w:rsid w:val="006A5AF1"/>
    <w:rsid w:val="006B1882"/>
    <w:rsid w:val="006B2A90"/>
    <w:rsid w:val="006B6F79"/>
    <w:rsid w:val="006C1E55"/>
    <w:rsid w:val="006C2497"/>
    <w:rsid w:val="006D2C7E"/>
    <w:rsid w:val="006D4C75"/>
    <w:rsid w:val="006E259A"/>
    <w:rsid w:val="006E58B1"/>
    <w:rsid w:val="006E6481"/>
    <w:rsid w:val="006F38E7"/>
    <w:rsid w:val="006F46F7"/>
    <w:rsid w:val="006F6C15"/>
    <w:rsid w:val="00714353"/>
    <w:rsid w:val="00726209"/>
    <w:rsid w:val="0073009D"/>
    <w:rsid w:val="007334A2"/>
    <w:rsid w:val="00734864"/>
    <w:rsid w:val="007609E6"/>
    <w:rsid w:val="007633FC"/>
    <w:rsid w:val="00770F17"/>
    <w:rsid w:val="0077425F"/>
    <w:rsid w:val="00792D18"/>
    <w:rsid w:val="0079691D"/>
    <w:rsid w:val="007969BE"/>
    <w:rsid w:val="007B22A0"/>
    <w:rsid w:val="007C6512"/>
    <w:rsid w:val="007C7296"/>
    <w:rsid w:val="007D3162"/>
    <w:rsid w:val="007D40F7"/>
    <w:rsid w:val="007E0447"/>
    <w:rsid w:val="007E0A37"/>
    <w:rsid w:val="007E2D2A"/>
    <w:rsid w:val="007E45D2"/>
    <w:rsid w:val="007E5F88"/>
    <w:rsid w:val="007F7811"/>
    <w:rsid w:val="00811965"/>
    <w:rsid w:val="0081208A"/>
    <w:rsid w:val="00814B39"/>
    <w:rsid w:val="00821493"/>
    <w:rsid w:val="00823B1E"/>
    <w:rsid w:val="00827A3D"/>
    <w:rsid w:val="00840D90"/>
    <w:rsid w:val="008472BE"/>
    <w:rsid w:val="008C2535"/>
    <w:rsid w:val="008D18A2"/>
    <w:rsid w:val="008D2DC5"/>
    <w:rsid w:val="008D4EDA"/>
    <w:rsid w:val="008D5C0E"/>
    <w:rsid w:val="008D7948"/>
    <w:rsid w:val="008E2CA3"/>
    <w:rsid w:val="008E3306"/>
    <w:rsid w:val="008E671F"/>
    <w:rsid w:val="00900099"/>
    <w:rsid w:val="0090146B"/>
    <w:rsid w:val="00902FF9"/>
    <w:rsid w:val="009061D7"/>
    <w:rsid w:val="00910C8F"/>
    <w:rsid w:val="009154FE"/>
    <w:rsid w:val="009179D9"/>
    <w:rsid w:val="00923446"/>
    <w:rsid w:val="0092394E"/>
    <w:rsid w:val="0092768E"/>
    <w:rsid w:val="00930B76"/>
    <w:rsid w:val="009339F8"/>
    <w:rsid w:val="009341F5"/>
    <w:rsid w:val="00943DBE"/>
    <w:rsid w:val="00944617"/>
    <w:rsid w:val="009448D1"/>
    <w:rsid w:val="00947A9E"/>
    <w:rsid w:val="00950157"/>
    <w:rsid w:val="00950F56"/>
    <w:rsid w:val="0095121C"/>
    <w:rsid w:val="00952831"/>
    <w:rsid w:val="0095492D"/>
    <w:rsid w:val="00970476"/>
    <w:rsid w:val="00975ED0"/>
    <w:rsid w:val="009806C0"/>
    <w:rsid w:val="00992382"/>
    <w:rsid w:val="009A343F"/>
    <w:rsid w:val="009A77DC"/>
    <w:rsid w:val="009A7C8F"/>
    <w:rsid w:val="009B3889"/>
    <w:rsid w:val="009C30A6"/>
    <w:rsid w:val="009C786D"/>
    <w:rsid w:val="009D343E"/>
    <w:rsid w:val="009D6186"/>
    <w:rsid w:val="009D7466"/>
    <w:rsid w:val="009D7D66"/>
    <w:rsid w:val="009F4D45"/>
    <w:rsid w:val="00A0570A"/>
    <w:rsid w:val="00A260B2"/>
    <w:rsid w:val="00A31E5C"/>
    <w:rsid w:val="00A33CF1"/>
    <w:rsid w:val="00A361C9"/>
    <w:rsid w:val="00A41C88"/>
    <w:rsid w:val="00A42EE7"/>
    <w:rsid w:val="00A4483B"/>
    <w:rsid w:val="00A53E20"/>
    <w:rsid w:val="00A53E44"/>
    <w:rsid w:val="00A5711E"/>
    <w:rsid w:val="00A62405"/>
    <w:rsid w:val="00A6375E"/>
    <w:rsid w:val="00A64564"/>
    <w:rsid w:val="00A70332"/>
    <w:rsid w:val="00A7496E"/>
    <w:rsid w:val="00A854E1"/>
    <w:rsid w:val="00A9209D"/>
    <w:rsid w:val="00A92D4A"/>
    <w:rsid w:val="00A9334D"/>
    <w:rsid w:val="00AA10D9"/>
    <w:rsid w:val="00AA2CCB"/>
    <w:rsid w:val="00AA433E"/>
    <w:rsid w:val="00AA59E8"/>
    <w:rsid w:val="00AB4A0E"/>
    <w:rsid w:val="00AC413B"/>
    <w:rsid w:val="00AC5432"/>
    <w:rsid w:val="00AE3067"/>
    <w:rsid w:val="00AE443B"/>
    <w:rsid w:val="00AF5727"/>
    <w:rsid w:val="00B01D39"/>
    <w:rsid w:val="00B110AD"/>
    <w:rsid w:val="00B13F9E"/>
    <w:rsid w:val="00B22CDD"/>
    <w:rsid w:val="00B25E03"/>
    <w:rsid w:val="00B2620B"/>
    <w:rsid w:val="00B34288"/>
    <w:rsid w:val="00B40634"/>
    <w:rsid w:val="00B47518"/>
    <w:rsid w:val="00B63F49"/>
    <w:rsid w:val="00B663E9"/>
    <w:rsid w:val="00B67F55"/>
    <w:rsid w:val="00B7023F"/>
    <w:rsid w:val="00B74D99"/>
    <w:rsid w:val="00B77966"/>
    <w:rsid w:val="00B83652"/>
    <w:rsid w:val="00B90598"/>
    <w:rsid w:val="00B964B7"/>
    <w:rsid w:val="00BA31A4"/>
    <w:rsid w:val="00BA4227"/>
    <w:rsid w:val="00BA4549"/>
    <w:rsid w:val="00BA54E5"/>
    <w:rsid w:val="00BB3EE5"/>
    <w:rsid w:val="00BC749F"/>
    <w:rsid w:val="00BC7799"/>
    <w:rsid w:val="00BE4D2F"/>
    <w:rsid w:val="00BF4686"/>
    <w:rsid w:val="00BF5296"/>
    <w:rsid w:val="00C0067E"/>
    <w:rsid w:val="00C02D65"/>
    <w:rsid w:val="00C05CBE"/>
    <w:rsid w:val="00C10473"/>
    <w:rsid w:val="00C21E5C"/>
    <w:rsid w:val="00C2465E"/>
    <w:rsid w:val="00C31E07"/>
    <w:rsid w:val="00C32FF3"/>
    <w:rsid w:val="00C33001"/>
    <w:rsid w:val="00C40D64"/>
    <w:rsid w:val="00C4210A"/>
    <w:rsid w:val="00C45DB4"/>
    <w:rsid w:val="00C610AE"/>
    <w:rsid w:val="00C624BE"/>
    <w:rsid w:val="00C73E24"/>
    <w:rsid w:val="00C82AE2"/>
    <w:rsid w:val="00CA27C6"/>
    <w:rsid w:val="00CA3430"/>
    <w:rsid w:val="00CA574D"/>
    <w:rsid w:val="00CA6BB3"/>
    <w:rsid w:val="00CB585E"/>
    <w:rsid w:val="00CC0C1B"/>
    <w:rsid w:val="00CC0CB0"/>
    <w:rsid w:val="00CC36F2"/>
    <w:rsid w:val="00CC3B83"/>
    <w:rsid w:val="00CC4739"/>
    <w:rsid w:val="00CD12F6"/>
    <w:rsid w:val="00CD78B8"/>
    <w:rsid w:val="00CF0788"/>
    <w:rsid w:val="00D0124B"/>
    <w:rsid w:val="00D0561B"/>
    <w:rsid w:val="00D135A5"/>
    <w:rsid w:val="00D1396D"/>
    <w:rsid w:val="00D269C7"/>
    <w:rsid w:val="00D277AC"/>
    <w:rsid w:val="00D325F0"/>
    <w:rsid w:val="00D33554"/>
    <w:rsid w:val="00D36F02"/>
    <w:rsid w:val="00D375CE"/>
    <w:rsid w:val="00D45BD3"/>
    <w:rsid w:val="00D5089A"/>
    <w:rsid w:val="00D52201"/>
    <w:rsid w:val="00D5231E"/>
    <w:rsid w:val="00D6381A"/>
    <w:rsid w:val="00D83984"/>
    <w:rsid w:val="00D90D4B"/>
    <w:rsid w:val="00D938D1"/>
    <w:rsid w:val="00D96478"/>
    <w:rsid w:val="00DB1C93"/>
    <w:rsid w:val="00DB2A4F"/>
    <w:rsid w:val="00DC3D15"/>
    <w:rsid w:val="00DC785A"/>
    <w:rsid w:val="00DD4CB2"/>
    <w:rsid w:val="00DD68E9"/>
    <w:rsid w:val="00DD7234"/>
    <w:rsid w:val="00DE2B72"/>
    <w:rsid w:val="00DE6B77"/>
    <w:rsid w:val="00DF2DC5"/>
    <w:rsid w:val="00DF4C6A"/>
    <w:rsid w:val="00DF71F6"/>
    <w:rsid w:val="00E0444C"/>
    <w:rsid w:val="00E07B8B"/>
    <w:rsid w:val="00E13AE1"/>
    <w:rsid w:val="00E2537C"/>
    <w:rsid w:val="00E42234"/>
    <w:rsid w:val="00E42F25"/>
    <w:rsid w:val="00E44507"/>
    <w:rsid w:val="00E46236"/>
    <w:rsid w:val="00E5194E"/>
    <w:rsid w:val="00E52A30"/>
    <w:rsid w:val="00E52E41"/>
    <w:rsid w:val="00E53B8D"/>
    <w:rsid w:val="00E62B74"/>
    <w:rsid w:val="00E65313"/>
    <w:rsid w:val="00E75686"/>
    <w:rsid w:val="00E808FA"/>
    <w:rsid w:val="00E85EB8"/>
    <w:rsid w:val="00E90BF2"/>
    <w:rsid w:val="00EA0581"/>
    <w:rsid w:val="00EA1239"/>
    <w:rsid w:val="00EA3B53"/>
    <w:rsid w:val="00EB004F"/>
    <w:rsid w:val="00EC1F34"/>
    <w:rsid w:val="00EC34A7"/>
    <w:rsid w:val="00EC52F2"/>
    <w:rsid w:val="00EC7F19"/>
    <w:rsid w:val="00EE50A8"/>
    <w:rsid w:val="00EF392F"/>
    <w:rsid w:val="00F01888"/>
    <w:rsid w:val="00F024F5"/>
    <w:rsid w:val="00F04CF5"/>
    <w:rsid w:val="00F10E18"/>
    <w:rsid w:val="00F21C78"/>
    <w:rsid w:val="00F27C62"/>
    <w:rsid w:val="00F30D04"/>
    <w:rsid w:val="00F53794"/>
    <w:rsid w:val="00F56AD1"/>
    <w:rsid w:val="00F67031"/>
    <w:rsid w:val="00F70664"/>
    <w:rsid w:val="00F713B6"/>
    <w:rsid w:val="00F81CC7"/>
    <w:rsid w:val="00F947C3"/>
    <w:rsid w:val="00F97DFC"/>
    <w:rsid w:val="00FB1DD7"/>
    <w:rsid w:val="00FB66C3"/>
    <w:rsid w:val="00FC647A"/>
    <w:rsid w:val="00FD3E2B"/>
    <w:rsid w:val="00FD785A"/>
    <w:rsid w:val="00FE10A8"/>
    <w:rsid w:val="00FE4CE4"/>
    <w:rsid w:val="00FE510D"/>
    <w:rsid w:val="00FF261B"/>
    <w:rsid w:val="00FF7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564D"/>
  <w15:docId w15:val="{7B83252A-1EF6-6A4D-B8F4-69A22D49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210A"/>
    <w:rPr>
      <w:rFonts w:ascii="Times New Roman" w:eastAsia="Times New Roman" w:hAnsi="Times New Roman" w:cs="Times New Roman"/>
      <w:lang w:eastAsia="cs-CZ"/>
    </w:rPr>
  </w:style>
  <w:style w:type="paragraph" w:styleId="Nadpis1">
    <w:name w:val="heading 1"/>
    <w:next w:val="Normln"/>
    <w:link w:val="Nadpis1Char"/>
    <w:uiPriority w:val="9"/>
    <w:qFormat/>
    <w:rsid w:val="00102B3C"/>
    <w:pPr>
      <w:keepNext/>
      <w:keepLines/>
      <w:spacing w:line="259" w:lineRule="auto"/>
      <w:outlineLvl w:val="0"/>
    </w:pPr>
    <w:rPr>
      <w:rFonts w:ascii="Calibri" w:eastAsia="Calibri" w:hAnsi="Calibri" w:cs="Calibri"/>
      <w:b/>
      <w:color w:val="227ACB"/>
      <w:kern w:val="2"/>
      <w:sz w:val="36"/>
      <w:lang w:eastAsia="cs-CZ"/>
      <w14:ligatures w14:val="standardContextual"/>
    </w:rPr>
  </w:style>
  <w:style w:type="paragraph" w:styleId="Nadpis2">
    <w:name w:val="heading 2"/>
    <w:basedOn w:val="Normln"/>
    <w:next w:val="Normln"/>
    <w:link w:val="Nadpis2Char"/>
    <w:uiPriority w:val="9"/>
    <w:unhideWhenUsed/>
    <w:qFormat/>
    <w:rsid w:val="00577ED7"/>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5231E"/>
    <w:pPr>
      <w:tabs>
        <w:tab w:val="center" w:pos="4536"/>
        <w:tab w:val="right" w:pos="9072"/>
      </w:tabs>
    </w:pPr>
  </w:style>
  <w:style w:type="character" w:customStyle="1" w:styleId="ZhlavChar">
    <w:name w:val="Záhlaví Char"/>
    <w:basedOn w:val="Standardnpsmoodstavce"/>
    <w:link w:val="Zhlav"/>
    <w:uiPriority w:val="99"/>
    <w:rsid w:val="00D5231E"/>
  </w:style>
  <w:style w:type="paragraph" w:styleId="Zpat">
    <w:name w:val="footer"/>
    <w:basedOn w:val="Normln"/>
    <w:link w:val="ZpatChar"/>
    <w:uiPriority w:val="99"/>
    <w:unhideWhenUsed/>
    <w:rsid w:val="00D5231E"/>
    <w:pPr>
      <w:tabs>
        <w:tab w:val="center" w:pos="4536"/>
        <w:tab w:val="right" w:pos="9072"/>
      </w:tabs>
    </w:pPr>
  </w:style>
  <w:style w:type="character" w:customStyle="1" w:styleId="ZpatChar">
    <w:name w:val="Zápatí Char"/>
    <w:basedOn w:val="Standardnpsmoodstavce"/>
    <w:link w:val="Zpat"/>
    <w:uiPriority w:val="99"/>
    <w:rsid w:val="00D5231E"/>
  </w:style>
  <w:style w:type="character" w:styleId="slostrnky">
    <w:name w:val="page number"/>
    <w:basedOn w:val="Standardnpsmoodstavce"/>
    <w:uiPriority w:val="99"/>
    <w:semiHidden/>
    <w:unhideWhenUsed/>
    <w:rsid w:val="00E2537C"/>
  </w:style>
  <w:style w:type="paragraph" w:styleId="Odstavecseseznamem">
    <w:name w:val="List Paragraph"/>
    <w:basedOn w:val="Normln"/>
    <w:uiPriority w:val="34"/>
    <w:qFormat/>
    <w:rsid w:val="002A7567"/>
    <w:pPr>
      <w:ind w:left="720"/>
      <w:contextualSpacing/>
    </w:pPr>
  </w:style>
  <w:style w:type="character" w:styleId="Hypertextovodkaz">
    <w:name w:val="Hyperlink"/>
    <w:basedOn w:val="Standardnpsmoodstavce"/>
    <w:uiPriority w:val="99"/>
    <w:unhideWhenUsed/>
    <w:rsid w:val="009D6186"/>
    <w:rPr>
      <w:color w:val="0563C1" w:themeColor="hyperlink"/>
      <w:u w:val="single"/>
    </w:rPr>
  </w:style>
  <w:style w:type="character" w:customStyle="1" w:styleId="Nevyeenzmnka1">
    <w:name w:val="Nevyřešená zmínka1"/>
    <w:basedOn w:val="Standardnpsmoodstavce"/>
    <w:uiPriority w:val="99"/>
    <w:semiHidden/>
    <w:unhideWhenUsed/>
    <w:rsid w:val="009D6186"/>
    <w:rPr>
      <w:color w:val="605E5C"/>
      <w:shd w:val="clear" w:color="auto" w:fill="E1DFDD"/>
    </w:rPr>
  </w:style>
  <w:style w:type="table" w:styleId="Mkatabulky">
    <w:name w:val="Table Grid"/>
    <w:basedOn w:val="Normlntabulka"/>
    <w:uiPriority w:val="39"/>
    <w:rsid w:val="00796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CA3430"/>
    <w:rPr>
      <w:sz w:val="22"/>
      <w:szCs w:val="22"/>
    </w:rPr>
  </w:style>
  <w:style w:type="character" w:styleId="Siln">
    <w:name w:val="Strong"/>
    <w:basedOn w:val="Standardnpsmoodstavce"/>
    <w:uiPriority w:val="22"/>
    <w:qFormat/>
    <w:rsid w:val="005A5D67"/>
    <w:rPr>
      <w:b/>
      <w:bCs/>
    </w:rPr>
  </w:style>
  <w:style w:type="paragraph" w:styleId="Zkladntextodsazen">
    <w:name w:val="Body Text Indent"/>
    <w:basedOn w:val="Normln"/>
    <w:link w:val="ZkladntextodsazenChar"/>
    <w:rsid w:val="001B72CC"/>
    <w:pPr>
      <w:overflowPunct w:val="0"/>
      <w:autoSpaceDE w:val="0"/>
      <w:autoSpaceDN w:val="0"/>
      <w:adjustRightInd w:val="0"/>
      <w:ind w:left="1410" w:hanging="1410"/>
      <w:jc w:val="both"/>
      <w:textAlignment w:val="baseline"/>
    </w:pPr>
    <w:rPr>
      <w:szCs w:val="20"/>
    </w:rPr>
  </w:style>
  <w:style w:type="character" w:customStyle="1" w:styleId="ZkladntextodsazenChar">
    <w:name w:val="Základní text odsazený Char"/>
    <w:basedOn w:val="Standardnpsmoodstavce"/>
    <w:link w:val="Zkladntextodsazen"/>
    <w:rsid w:val="001B72CC"/>
    <w:rPr>
      <w:rFonts w:ascii="Times New Roman" w:eastAsia="Times New Roman" w:hAnsi="Times New Roman" w:cs="Times New Roman"/>
      <w:szCs w:val="20"/>
      <w:lang w:eastAsia="cs-CZ"/>
    </w:rPr>
  </w:style>
  <w:style w:type="paragraph" w:customStyle="1" w:styleId="Standard">
    <w:name w:val="Standard"/>
    <w:rsid w:val="00081C10"/>
    <w:pPr>
      <w:suppressAutoHyphens/>
      <w:autoSpaceDN w:val="0"/>
      <w:textAlignment w:val="baseline"/>
    </w:pPr>
    <w:rPr>
      <w:rFonts w:ascii="Liberation Serif" w:eastAsia="NSimSun" w:hAnsi="Liberation Serif" w:cs="Lucida Sans"/>
      <w:kern w:val="3"/>
      <w:lang w:eastAsia="zh-CN" w:bidi="hi-IN"/>
    </w:rPr>
  </w:style>
  <w:style w:type="paragraph" w:customStyle="1" w:styleId="Default">
    <w:name w:val="Default"/>
    <w:rsid w:val="00F67031"/>
    <w:pPr>
      <w:autoSpaceDE w:val="0"/>
      <w:autoSpaceDN w:val="0"/>
      <w:adjustRightInd w:val="0"/>
    </w:pPr>
    <w:rPr>
      <w:rFonts w:ascii="Calibri" w:hAnsi="Calibri" w:cs="Calibri"/>
      <w:color w:val="000000"/>
    </w:rPr>
  </w:style>
  <w:style w:type="paragraph" w:customStyle="1" w:styleId="Podtitul1">
    <w:name w:val="Podtitul1"/>
    <w:basedOn w:val="Normln"/>
    <w:link w:val="PodtitulChar"/>
    <w:qFormat/>
    <w:rsid w:val="00F67031"/>
    <w:pPr>
      <w:autoSpaceDE w:val="0"/>
      <w:autoSpaceDN w:val="0"/>
      <w:jc w:val="center"/>
    </w:pPr>
    <w:rPr>
      <w:b/>
      <w:bCs/>
    </w:rPr>
  </w:style>
  <w:style w:type="character" w:customStyle="1" w:styleId="PodtitulChar">
    <w:name w:val="Podtitul Char"/>
    <w:link w:val="Podtitul1"/>
    <w:rsid w:val="00F67031"/>
    <w:rPr>
      <w:rFonts w:ascii="Times New Roman" w:eastAsia="Times New Roman" w:hAnsi="Times New Roman" w:cs="Times New Roman"/>
      <w:b/>
      <w:bCs/>
      <w:lang w:eastAsia="cs-CZ"/>
    </w:rPr>
  </w:style>
  <w:style w:type="paragraph" w:styleId="Normlnweb">
    <w:name w:val="Normal (Web)"/>
    <w:basedOn w:val="Normln"/>
    <w:uiPriority w:val="99"/>
    <w:rsid w:val="00F67031"/>
    <w:pPr>
      <w:spacing w:after="240"/>
    </w:pPr>
  </w:style>
  <w:style w:type="paragraph" w:styleId="Zkladntext">
    <w:name w:val="Body Text"/>
    <w:basedOn w:val="Normln"/>
    <w:link w:val="ZkladntextChar"/>
    <w:uiPriority w:val="99"/>
    <w:semiHidden/>
    <w:unhideWhenUsed/>
    <w:rsid w:val="00C73E24"/>
    <w:pPr>
      <w:spacing w:after="120"/>
    </w:pPr>
  </w:style>
  <w:style w:type="character" w:customStyle="1" w:styleId="ZkladntextChar">
    <w:name w:val="Základní text Char"/>
    <w:basedOn w:val="Standardnpsmoodstavce"/>
    <w:link w:val="Zkladntext"/>
    <w:uiPriority w:val="99"/>
    <w:semiHidden/>
    <w:rsid w:val="00C73E24"/>
  </w:style>
  <w:style w:type="character" w:customStyle="1" w:styleId="Nadpis2Char">
    <w:name w:val="Nadpis 2 Char"/>
    <w:basedOn w:val="Standardnpsmoodstavce"/>
    <w:link w:val="Nadpis2"/>
    <w:uiPriority w:val="9"/>
    <w:rsid w:val="00577ED7"/>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Standardnpsmoodstavce"/>
    <w:rsid w:val="00C4210A"/>
  </w:style>
  <w:style w:type="paragraph" w:styleId="Textbubliny">
    <w:name w:val="Balloon Text"/>
    <w:basedOn w:val="Normln"/>
    <w:link w:val="TextbublinyChar"/>
    <w:uiPriority w:val="99"/>
    <w:semiHidden/>
    <w:unhideWhenUsed/>
    <w:rsid w:val="00080CB6"/>
    <w:rPr>
      <w:rFonts w:ascii="Tahoma" w:hAnsi="Tahoma" w:cs="Tahoma"/>
      <w:sz w:val="16"/>
      <w:szCs w:val="16"/>
    </w:rPr>
  </w:style>
  <w:style w:type="character" w:customStyle="1" w:styleId="TextbublinyChar">
    <w:name w:val="Text bubliny Char"/>
    <w:basedOn w:val="Standardnpsmoodstavce"/>
    <w:link w:val="Textbubliny"/>
    <w:uiPriority w:val="99"/>
    <w:semiHidden/>
    <w:rsid w:val="00080CB6"/>
    <w:rPr>
      <w:rFonts w:ascii="Tahoma" w:eastAsia="Times New Roman" w:hAnsi="Tahoma" w:cs="Tahoma"/>
      <w:sz w:val="16"/>
      <w:szCs w:val="16"/>
      <w:lang w:eastAsia="cs-CZ"/>
    </w:rPr>
  </w:style>
  <w:style w:type="character" w:customStyle="1" w:styleId="Siln1">
    <w:name w:val="Silné1"/>
    <w:rsid w:val="009806C0"/>
    <w:rPr>
      <w:b/>
      <w:bCs/>
    </w:rPr>
  </w:style>
  <w:style w:type="paragraph" w:customStyle="1" w:styleId="Odstavecseseznamem1">
    <w:name w:val="Odstavec se seznamem1"/>
    <w:basedOn w:val="Normln"/>
    <w:rsid w:val="009806C0"/>
    <w:pPr>
      <w:suppressAutoHyphens/>
      <w:spacing w:after="200" w:line="276" w:lineRule="auto"/>
      <w:ind w:left="720"/>
      <w:contextualSpacing/>
    </w:pPr>
    <w:rPr>
      <w:rFonts w:ascii="Calibri" w:eastAsia="Calibri" w:hAnsi="Calibri" w:cs="Calibri"/>
      <w:kern w:val="2"/>
      <w:sz w:val="22"/>
      <w:szCs w:val="22"/>
      <w:lang w:eastAsia="zh-CN" w:bidi="hi-IN"/>
    </w:rPr>
  </w:style>
  <w:style w:type="character" w:customStyle="1" w:styleId="Nadpis1Char">
    <w:name w:val="Nadpis 1 Char"/>
    <w:basedOn w:val="Standardnpsmoodstavce"/>
    <w:link w:val="Nadpis1"/>
    <w:uiPriority w:val="9"/>
    <w:rsid w:val="00102B3C"/>
    <w:rPr>
      <w:rFonts w:ascii="Calibri" w:eastAsia="Calibri" w:hAnsi="Calibri" w:cs="Calibri"/>
      <w:b/>
      <w:color w:val="227ACB"/>
      <w:kern w:val="2"/>
      <w:sz w:val="36"/>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1741">
      <w:bodyDiv w:val="1"/>
      <w:marLeft w:val="0"/>
      <w:marRight w:val="0"/>
      <w:marTop w:val="0"/>
      <w:marBottom w:val="0"/>
      <w:divBdr>
        <w:top w:val="none" w:sz="0" w:space="0" w:color="auto"/>
        <w:left w:val="none" w:sz="0" w:space="0" w:color="auto"/>
        <w:bottom w:val="none" w:sz="0" w:space="0" w:color="auto"/>
        <w:right w:val="none" w:sz="0" w:space="0" w:color="auto"/>
      </w:divBdr>
    </w:div>
    <w:div w:id="644511689">
      <w:bodyDiv w:val="1"/>
      <w:marLeft w:val="0"/>
      <w:marRight w:val="0"/>
      <w:marTop w:val="0"/>
      <w:marBottom w:val="0"/>
      <w:divBdr>
        <w:top w:val="none" w:sz="0" w:space="0" w:color="auto"/>
        <w:left w:val="none" w:sz="0" w:space="0" w:color="auto"/>
        <w:bottom w:val="none" w:sz="0" w:space="0" w:color="auto"/>
        <w:right w:val="none" w:sz="0" w:space="0" w:color="auto"/>
      </w:divBdr>
    </w:div>
    <w:div w:id="1115055953">
      <w:bodyDiv w:val="1"/>
      <w:marLeft w:val="0"/>
      <w:marRight w:val="0"/>
      <w:marTop w:val="0"/>
      <w:marBottom w:val="0"/>
      <w:divBdr>
        <w:top w:val="none" w:sz="0" w:space="0" w:color="auto"/>
        <w:left w:val="none" w:sz="0" w:space="0" w:color="auto"/>
        <w:bottom w:val="none" w:sz="0" w:space="0" w:color="auto"/>
        <w:right w:val="none" w:sz="0" w:space="0" w:color="auto"/>
      </w:divBdr>
    </w:div>
    <w:div w:id="1204564662">
      <w:bodyDiv w:val="1"/>
      <w:marLeft w:val="0"/>
      <w:marRight w:val="0"/>
      <w:marTop w:val="0"/>
      <w:marBottom w:val="0"/>
      <w:divBdr>
        <w:top w:val="none" w:sz="0" w:space="0" w:color="auto"/>
        <w:left w:val="none" w:sz="0" w:space="0" w:color="auto"/>
        <w:bottom w:val="none" w:sz="0" w:space="0" w:color="auto"/>
        <w:right w:val="none" w:sz="0" w:space="0" w:color="auto"/>
      </w:divBdr>
    </w:div>
    <w:div w:id="1927348449">
      <w:bodyDiv w:val="1"/>
      <w:marLeft w:val="0"/>
      <w:marRight w:val="0"/>
      <w:marTop w:val="0"/>
      <w:marBottom w:val="0"/>
      <w:divBdr>
        <w:top w:val="none" w:sz="0" w:space="0" w:color="auto"/>
        <w:left w:val="none" w:sz="0" w:space="0" w:color="auto"/>
        <w:bottom w:val="none" w:sz="0" w:space="0" w:color="auto"/>
        <w:right w:val="none" w:sz="0" w:space="0" w:color="auto"/>
      </w:divBdr>
    </w:div>
    <w:div w:id="19949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g"/><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yperlink" Target="http://www.zslisov.cz" TargetMode="External"/><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zs@zslisov.cz" TargetMode="External"/><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eg"/><Relationship Id="rId49" Type="http://schemas.openxmlformats.org/officeDocument/2006/relationships/image" Target="media/image40.jpg"/><Relationship Id="rId57" Type="http://schemas.openxmlformats.org/officeDocument/2006/relationships/theme" Target="theme/theme1.xml"/><Relationship Id="rId10" Type="http://schemas.openxmlformats.org/officeDocument/2006/relationships/hyperlink" Target="mailto:jm&#233;no.p&#345;&#237;jmen&#237;@zslisov.cz"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92</Pages>
  <Words>14335</Words>
  <Characters>84580</Characters>
  <Application>Microsoft Office Word</Application>
  <DocSecurity>0</DocSecurity>
  <Lines>704</Lines>
  <Paragraphs>197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Hrdina Vladimír</dc:creator>
  <cp:lastModifiedBy>Hrdina Vladimír</cp:lastModifiedBy>
  <cp:revision>9</cp:revision>
  <cp:lastPrinted>2025-11-03T14:44:00Z</cp:lastPrinted>
  <dcterms:created xsi:type="dcterms:W3CDTF">2025-11-03T17:57:00Z</dcterms:created>
  <dcterms:modified xsi:type="dcterms:W3CDTF">2025-11-03T18:48:00Z</dcterms:modified>
</cp:coreProperties>
</file>